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511E3" w:rsidRDefault="00A511E3" w:rsidP="005F6D36">
      <w:pPr>
        <w:jc w:val="center"/>
        <w:rPr>
          <w:noProof/>
          <w:lang w:eastAsia="ru-RU"/>
        </w:rPr>
      </w:pPr>
    </w:p>
    <w:p w:rsidR="00A511E3" w:rsidRDefault="00A511E3" w:rsidP="005F6D36">
      <w:pPr>
        <w:jc w:val="center"/>
        <w:rPr>
          <w:noProof/>
          <w:lang w:eastAsia="ru-RU"/>
        </w:rPr>
      </w:pPr>
    </w:p>
    <w:p w:rsidR="00A511E3" w:rsidRDefault="00A511E3" w:rsidP="005F6D36">
      <w:pPr>
        <w:jc w:val="center"/>
        <w:rPr>
          <w:noProof/>
          <w:lang w:eastAsia="ru-RU"/>
        </w:rPr>
      </w:pPr>
    </w:p>
    <w:p w:rsidR="00A511E3" w:rsidRDefault="00A511E3" w:rsidP="005F6D36">
      <w:pPr>
        <w:jc w:val="center"/>
        <w:rPr>
          <w:noProof/>
          <w:lang w:eastAsia="ru-RU"/>
        </w:rPr>
      </w:pPr>
    </w:p>
    <w:p w:rsidR="00A511E3" w:rsidRPr="00B20318" w:rsidRDefault="00A511E3" w:rsidP="005F6D36">
      <w:pPr>
        <w:jc w:val="center"/>
        <w:rPr>
          <w:lang w:val="x-none"/>
        </w:rPr>
      </w:pP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>МУНИЦИПАЛЬНОГО</w:t>
      </w:r>
      <w:r w:rsidR="00E06FAE">
        <w:rPr>
          <w:rFonts w:ascii="PT Astra Serif" w:hAnsi="PT Astra Serif"/>
          <w:b/>
          <w:sz w:val="34"/>
        </w:rPr>
        <w:t xml:space="preserve"> </w:t>
      </w:r>
      <w:r w:rsidRPr="00E727C9">
        <w:rPr>
          <w:rFonts w:ascii="PT Astra Serif" w:hAnsi="PT Astra Serif"/>
          <w:b/>
          <w:sz w:val="34"/>
        </w:rPr>
        <w:t xml:space="preserve">ОБРАЗОВАНИЯ </w:t>
      </w:r>
    </w:p>
    <w:p w:rsidR="00E727C9" w:rsidRDefault="00B20318" w:rsidP="00E06FAE">
      <w:pPr>
        <w:jc w:val="center"/>
        <w:rPr>
          <w:rFonts w:ascii="PT Astra Serif" w:hAnsi="PT Astra Serif"/>
          <w:b/>
          <w:sz w:val="34"/>
        </w:rPr>
      </w:pPr>
      <w:r>
        <w:rPr>
          <w:rFonts w:ascii="PT Astra Serif" w:hAnsi="PT Astra Serif"/>
          <w:b/>
          <w:sz w:val="34"/>
        </w:rPr>
        <w:t>БОГОРОДИЦКИЙ</w:t>
      </w:r>
      <w:r w:rsidR="008A457D">
        <w:rPr>
          <w:rFonts w:ascii="PT Astra Serif" w:hAnsi="PT Astra Serif"/>
          <w:b/>
          <w:sz w:val="34"/>
        </w:rPr>
        <w:t xml:space="preserve"> </w:t>
      </w:r>
      <w:r w:rsidR="00E727C9" w:rsidRPr="00E727C9">
        <w:rPr>
          <w:rFonts w:ascii="PT Astra Serif" w:hAnsi="PT Astra Serif"/>
          <w:b/>
          <w:sz w:val="34"/>
        </w:rPr>
        <w:t>РАЙОН</w:t>
      </w:r>
      <w:r w:rsidR="00E727C9">
        <w:rPr>
          <w:rFonts w:ascii="PT Astra Serif" w:hAnsi="PT Astra Serif"/>
          <w:b/>
          <w:sz w:val="34"/>
        </w:rPr>
        <w:t xml:space="preserve"> </w:t>
      </w:r>
    </w:p>
    <w:p w:rsidR="00E727C9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FD6AEF" w:rsidRPr="004964FF" w:rsidRDefault="00FD6AEF" w:rsidP="00FD6AEF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F517BE">
        <w:rPr>
          <w:rFonts w:ascii="PT Astra Serif" w:hAnsi="PT Astra Serif"/>
          <w:b/>
          <w:sz w:val="33"/>
          <w:szCs w:val="33"/>
        </w:rPr>
        <w:t>РАСПОРЯЖЕНИЕ</w:t>
      </w:r>
    </w:p>
    <w:p w:rsidR="005B2800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p w:rsidR="00A511E3" w:rsidRDefault="00A511E3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7648B2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6F2075" w:rsidRDefault="00AE4486" w:rsidP="006F2075">
            <w:pPr>
              <w:pStyle w:val="afa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03.02.2025</w:t>
            </w:r>
          </w:p>
        </w:tc>
        <w:tc>
          <w:tcPr>
            <w:tcW w:w="2409" w:type="dxa"/>
            <w:shd w:val="clear" w:color="auto" w:fill="auto"/>
          </w:tcPr>
          <w:p w:rsidR="005B2800" w:rsidRPr="006F2075" w:rsidRDefault="002A16C1" w:rsidP="006F2075">
            <w:pPr>
              <w:pStyle w:val="afa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AE4486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24р</w:t>
            </w:r>
          </w:p>
        </w:tc>
      </w:tr>
    </w:tbl>
    <w:p w:rsidR="005F6D36" w:rsidRDefault="005F6D36">
      <w:pPr>
        <w:rPr>
          <w:rFonts w:ascii="PT Astra Serif" w:hAnsi="PT Astra Serif" w:cs="PT Astra Serif"/>
          <w:sz w:val="28"/>
          <w:szCs w:val="28"/>
        </w:rPr>
      </w:pPr>
    </w:p>
    <w:p w:rsidR="00B32926" w:rsidRPr="00BF610D" w:rsidRDefault="00B32926" w:rsidP="00B32926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BF610D">
        <w:rPr>
          <w:rFonts w:ascii="PT Astra Serif" w:hAnsi="PT Astra Serif"/>
          <w:b/>
          <w:sz w:val="28"/>
          <w:szCs w:val="28"/>
        </w:rPr>
        <w:t>Об организации ярма</w:t>
      </w:r>
      <w:r>
        <w:rPr>
          <w:rFonts w:ascii="PT Astra Serif" w:hAnsi="PT Astra Serif"/>
          <w:b/>
          <w:sz w:val="28"/>
          <w:szCs w:val="28"/>
        </w:rPr>
        <w:t>рки выходного дня по реализации</w:t>
      </w:r>
      <w:r w:rsidRPr="00BF610D">
        <w:rPr>
          <w:rFonts w:ascii="PT Astra Serif" w:hAnsi="PT Astra Serif"/>
          <w:b/>
          <w:sz w:val="28"/>
          <w:szCs w:val="28"/>
        </w:rPr>
        <w:t xml:space="preserve"> продовольственных товаров на территории муниципального образования город Богородицк Богородицкого района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8A5538">
        <w:rPr>
          <w:rFonts w:ascii="PT Astra Serif" w:hAnsi="PT Astra Serif"/>
          <w:b/>
          <w:sz w:val="28"/>
          <w:szCs w:val="28"/>
        </w:rPr>
        <w:t>в 2025 году</w:t>
      </w:r>
    </w:p>
    <w:p w:rsidR="00A741C0" w:rsidRDefault="00A741C0" w:rsidP="003A08C3">
      <w:pPr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3A08C3" w:rsidRPr="003A08C3" w:rsidRDefault="003A08C3" w:rsidP="003A08C3">
      <w:pPr>
        <w:jc w:val="center"/>
        <w:rPr>
          <w:rFonts w:ascii="Arial" w:hAnsi="Arial" w:cs="Arial"/>
          <w:b/>
          <w:sz w:val="32"/>
          <w:szCs w:val="32"/>
        </w:rPr>
      </w:pPr>
    </w:p>
    <w:p w:rsidR="003A08C3" w:rsidRPr="003A08C3" w:rsidRDefault="003A08C3" w:rsidP="003A08C3">
      <w:pPr>
        <w:jc w:val="center"/>
        <w:rPr>
          <w:rFonts w:ascii="Arial" w:hAnsi="Arial" w:cs="Arial"/>
          <w:b/>
          <w:sz w:val="32"/>
          <w:szCs w:val="32"/>
        </w:rPr>
      </w:pPr>
    </w:p>
    <w:p w:rsidR="00B32926" w:rsidRDefault="00B32926" w:rsidP="008741D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17EB9">
        <w:rPr>
          <w:rFonts w:ascii="PT Astra Serif" w:hAnsi="PT Astra Serif"/>
          <w:sz w:val="28"/>
          <w:szCs w:val="28"/>
        </w:rPr>
        <w:t>В соответствии с 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распоряжением Правительства Российской Федерации №208-р от 30.01.2021 «</w:t>
      </w:r>
      <w:r w:rsidRPr="00917EB9">
        <w:rPr>
          <w:rFonts w:ascii="PT Astra Serif" w:hAnsi="PT Astra Serif"/>
          <w:bCs/>
          <w:color w:val="000000"/>
          <w:sz w:val="28"/>
          <w:szCs w:val="28"/>
          <w:shd w:val="clear" w:color="auto" w:fill="FFFFFF"/>
        </w:rPr>
        <w:t>О рекомендациях органам исполнительной власти субъектов РФ и органам местного самоуправления по вопросу о новых возможностях</w:t>
      </w:r>
      <w:r>
        <w:rPr>
          <w:rFonts w:ascii="PT Astra Serif" w:hAnsi="PT Astra Serif"/>
          <w:bCs/>
          <w:color w:val="000000"/>
          <w:sz w:val="28"/>
          <w:szCs w:val="28"/>
          <w:shd w:val="clear" w:color="auto" w:fill="FFFFFF"/>
        </w:rPr>
        <w:t xml:space="preserve"> для розничного сбыта товаров», </w:t>
      </w:r>
      <w:r w:rsidRPr="00CF0FFE">
        <w:rPr>
          <w:rFonts w:ascii="PT Astra Serif" w:hAnsi="PT Astra Serif"/>
          <w:sz w:val="28"/>
          <w:szCs w:val="28"/>
        </w:rPr>
        <w:t>постановлением администрации Тульской области от 30.12.2022 №902 «Об утверждении порядка организации ярмарок и продажи товаров (выполнения работ, оказания услуг) на них»,</w:t>
      </w:r>
      <w:r w:rsidRPr="00CF0FFE">
        <w:rPr>
          <w:rFonts w:ascii="PT Astra Serif" w:hAnsi="PT Astra Serif"/>
          <w:bCs/>
          <w:color w:val="000000"/>
          <w:sz w:val="28"/>
          <w:szCs w:val="28"/>
          <w:shd w:val="clear" w:color="auto" w:fill="FFFFFF"/>
        </w:rPr>
        <w:t xml:space="preserve"> </w:t>
      </w:r>
      <w:r w:rsidRPr="00CF0FFE">
        <w:rPr>
          <w:rFonts w:ascii="PT Astra Serif" w:hAnsi="PT Astra Serif"/>
          <w:sz w:val="28"/>
          <w:szCs w:val="28"/>
        </w:rPr>
        <w:t xml:space="preserve">на </w:t>
      </w:r>
      <w:r w:rsidRPr="00634CAA">
        <w:rPr>
          <w:rFonts w:ascii="PT Astra Serif" w:hAnsi="PT Astra Serif"/>
          <w:sz w:val="28"/>
          <w:szCs w:val="28"/>
        </w:rPr>
        <w:t xml:space="preserve">основании Устава городского поселения город Богородицк Богородицкого муниципального района Тульской области </w:t>
      </w:r>
      <w:r w:rsidRPr="00CF0FFE">
        <w:rPr>
          <w:rFonts w:ascii="PT Astra Serif" w:hAnsi="PT Astra Serif"/>
          <w:sz w:val="28"/>
          <w:szCs w:val="28"/>
        </w:rPr>
        <w:t xml:space="preserve">и </w:t>
      </w:r>
      <w:r w:rsidRPr="00AF7BED">
        <w:rPr>
          <w:rFonts w:ascii="PT Astra Serif" w:hAnsi="PT Astra Serif"/>
          <w:sz w:val="28"/>
          <w:szCs w:val="28"/>
        </w:rPr>
        <w:t xml:space="preserve">на основании Устава </w:t>
      </w:r>
      <w:r>
        <w:rPr>
          <w:rFonts w:ascii="PT Astra Serif" w:hAnsi="PT Astra Serif"/>
          <w:sz w:val="28"/>
          <w:szCs w:val="28"/>
        </w:rPr>
        <w:t xml:space="preserve">Богородицкого </w:t>
      </w:r>
      <w:r w:rsidRPr="00AF7BED">
        <w:rPr>
          <w:rFonts w:ascii="PT Astra Serif" w:hAnsi="PT Astra Serif"/>
          <w:sz w:val="28"/>
          <w:szCs w:val="28"/>
        </w:rPr>
        <w:t>муницип</w:t>
      </w:r>
      <w:r>
        <w:rPr>
          <w:rFonts w:ascii="PT Astra Serif" w:hAnsi="PT Astra Serif"/>
          <w:sz w:val="28"/>
          <w:szCs w:val="28"/>
        </w:rPr>
        <w:t>ального</w:t>
      </w:r>
      <w:r w:rsidRPr="00AF7BED">
        <w:rPr>
          <w:rFonts w:ascii="PT Astra Serif" w:hAnsi="PT Astra Serif"/>
          <w:sz w:val="28"/>
          <w:szCs w:val="28"/>
        </w:rPr>
        <w:t xml:space="preserve"> район</w:t>
      </w:r>
      <w:r>
        <w:rPr>
          <w:rFonts w:ascii="PT Astra Serif" w:hAnsi="PT Astra Serif"/>
          <w:sz w:val="28"/>
          <w:szCs w:val="28"/>
        </w:rPr>
        <w:t>а Тульской области</w:t>
      </w:r>
      <w:r w:rsidRPr="00CF0FFE">
        <w:rPr>
          <w:rFonts w:ascii="PT Astra Serif" w:hAnsi="PT Astra Serif"/>
          <w:sz w:val="28"/>
          <w:szCs w:val="28"/>
        </w:rPr>
        <w:t xml:space="preserve"> администрация муниципального образования Богородицкий район</w:t>
      </w:r>
    </w:p>
    <w:p w:rsidR="00B32926" w:rsidRDefault="00B32926" w:rsidP="00B32926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 Согласиться с предложением индивидуального предпринимателя Авдеевой Наталь</w:t>
      </w:r>
      <w:r w:rsidR="00A741C0">
        <w:rPr>
          <w:rFonts w:ascii="PT Astra Serif" w:hAnsi="PT Astra Serif"/>
          <w:sz w:val="28"/>
          <w:szCs w:val="28"/>
        </w:rPr>
        <w:t>я</w:t>
      </w:r>
      <w:r>
        <w:rPr>
          <w:rFonts w:ascii="PT Astra Serif" w:hAnsi="PT Astra Serif"/>
          <w:sz w:val="28"/>
          <w:szCs w:val="28"/>
        </w:rPr>
        <w:t xml:space="preserve"> Николаевны организовать в 2025 году ярмарку выходного дня по реализации продовольственных товаров по адресу: г. Богородицк, ул. Садовая д.19</w:t>
      </w:r>
      <w:r w:rsidRPr="00B32926">
        <w:rPr>
          <w:rFonts w:ascii="PT Astra Serif" w:hAnsi="PT Astra Serif"/>
          <w:sz w:val="28"/>
          <w:szCs w:val="28"/>
        </w:rPr>
        <w:t xml:space="preserve"> </w:t>
      </w:r>
      <w:r w:rsidRPr="00917EB9">
        <w:rPr>
          <w:rFonts w:ascii="PT Astra Serif" w:hAnsi="PT Astra Serif"/>
          <w:sz w:val="28"/>
          <w:szCs w:val="28"/>
        </w:rPr>
        <w:t>кадастровый номер</w:t>
      </w:r>
      <w:r>
        <w:rPr>
          <w:rFonts w:ascii="PT Astra Serif" w:hAnsi="PT Astra Serif"/>
          <w:sz w:val="28"/>
          <w:szCs w:val="28"/>
        </w:rPr>
        <w:t xml:space="preserve"> помещения</w:t>
      </w:r>
      <w:r w:rsidRPr="00917EB9">
        <w:rPr>
          <w:rFonts w:ascii="PT Astra Serif" w:hAnsi="PT Astra Serif"/>
          <w:sz w:val="28"/>
          <w:szCs w:val="28"/>
        </w:rPr>
        <w:t xml:space="preserve"> 71:25:01</w:t>
      </w:r>
      <w:r>
        <w:rPr>
          <w:rFonts w:ascii="PT Astra Serif" w:hAnsi="PT Astra Serif"/>
          <w:sz w:val="28"/>
          <w:szCs w:val="28"/>
        </w:rPr>
        <w:t>0201:3308</w:t>
      </w:r>
      <w:r w:rsidR="000A2AC8">
        <w:rPr>
          <w:rFonts w:ascii="PT Astra Serif" w:hAnsi="PT Astra Serif"/>
          <w:sz w:val="28"/>
          <w:szCs w:val="28"/>
        </w:rPr>
        <w:t>(приложение 1</w:t>
      </w:r>
      <w:r w:rsidR="00A741C0">
        <w:rPr>
          <w:rFonts w:ascii="PT Astra Serif" w:hAnsi="PT Astra Serif"/>
          <w:sz w:val="28"/>
          <w:szCs w:val="28"/>
        </w:rPr>
        <w:t>) с 01.02.2025 по 31.12.2025 года</w:t>
      </w:r>
      <w:r>
        <w:rPr>
          <w:rFonts w:ascii="PT Astra Serif" w:hAnsi="PT Astra Serif"/>
          <w:sz w:val="28"/>
          <w:szCs w:val="28"/>
        </w:rPr>
        <w:t>.</w:t>
      </w:r>
    </w:p>
    <w:p w:rsidR="008741D0" w:rsidRDefault="00B32926" w:rsidP="008741D0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2.Установить даты проведения в 2025 году</w:t>
      </w:r>
      <w:r w:rsidR="008741D0">
        <w:rPr>
          <w:rFonts w:ascii="PT Astra Serif" w:hAnsi="PT Astra Serif"/>
          <w:sz w:val="28"/>
          <w:szCs w:val="28"/>
        </w:rPr>
        <w:t xml:space="preserve"> ярмарки выходного дня по адресу</w:t>
      </w:r>
      <w:r w:rsidR="008741D0" w:rsidRPr="008741D0">
        <w:rPr>
          <w:rFonts w:ascii="PT Astra Serif" w:hAnsi="PT Astra Serif"/>
          <w:sz w:val="28"/>
          <w:szCs w:val="28"/>
        </w:rPr>
        <w:t xml:space="preserve"> </w:t>
      </w:r>
      <w:r w:rsidR="008741D0">
        <w:rPr>
          <w:rFonts w:ascii="PT Astra Serif" w:hAnsi="PT Astra Serif"/>
          <w:sz w:val="28"/>
          <w:szCs w:val="28"/>
        </w:rPr>
        <w:t>г. Богородицк, ул. Садовая д.19</w:t>
      </w:r>
      <w:r w:rsidR="008741D0" w:rsidRPr="00B32926">
        <w:rPr>
          <w:rFonts w:ascii="PT Astra Serif" w:hAnsi="PT Astra Serif"/>
          <w:sz w:val="28"/>
          <w:szCs w:val="28"/>
        </w:rPr>
        <w:t xml:space="preserve"> </w:t>
      </w:r>
      <w:r w:rsidR="008741D0" w:rsidRPr="00917EB9">
        <w:rPr>
          <w:rFonts w:ascii="PT Astra Serif" w:hAnsi="PT Astra Serif"/>
          <w:sz w:val="28"/>
          <w:szCs w:val="28"/>
        </w:rPr>
        <w:t>кадастровый номер</w:t>
      </w:r>
      <w:r w:rsidR="008741D0">
        <w:rPr>
          <w:rFonts w:ascii="PT Astra Serif" w:hAnsi="PT Astra Serif"/>
          <w:sz w:val="28"/>
          <w:szCs w:val="28"/>
        </w:rPr>
        <w:t xml:space="preserve"> помещения</w:t>
      </w:r>
      <w:r w:rsidR="008741D0" w:rsidRPr="00917EB9">
        <w:rPr>
          <w:rFonts w:ascii="PT Astra Serif" w:hAnsi="PT Astra Serif"/>
          <w:sz w:val="28"/>
          <w:szCs w:val="28"/>
        </w:rPr>
        <w:t xml:space="preserve"> 71:25:01</w:t>
      </w:r>
      <w:r w:rsidR="008741D0">
        <w:rPr>
          <w:rFonts w:ascii="PT Astra Serif" w:hAnsi="PT Astra Serif"/>
          <w:sz w:val="28"/>
          <w:szCs w:val="28"/>
        </w:rPr>
        <w:t>0201:3308 (приложение</w:t>
      </w:r>
      <w:r w:rsidR="000A2AC8">
        <w:rPr>
          <w:rFonts w:ascii="PT Astra Serif" w:hAnsi="PT Astra Serif"/>
          <w:sz w:val="28"/>
          <w:szCs w:val="28"/>
        </w:rPr>
        <w:t>2</w:t>
      </w:r>
      <w:r w:rsidR="008741D0">
        <w:rPr>
          <w:rFonts w:ascii="PT Astra Serif" w:hAnsi="PT Astra Serif"/>
          <w:sz w:val="28"/>
          <w:szCs w:val="28"/>
        </w:rPr>
        <w:t>).</w:t>
      </w:r>
    </w:p>
    <w:p w:rsidR="00B32926" w:rsidRPr="008741D0" w:rsidRDefault="008741D0" w:rsidP="008741D0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3</w:t>
      </w:r>
      <w:r w:rsidRPr="004553BB">
        <w:rPr>
          <w:rFonts w:ascii="PT Astra Serif" w:hAnsi="PT Astra Serif"/>
          <w:sz w:val="28"/>
          <w:szCs w:val="28"/>
        </w:rPr>
        <w:t xml:space="preserve">.Сектору информационного обеспечения администрации муниципального образования Богородицкий район разместить настоящее </w:t>
      </w:r>
      <w:r w:rsidRPr="008741D0">
        <w:rPr>
          <w:rFonts w:ascii="PT Astra Serif" w:hAnsi="PT Astra Serif"/>
          <w:sz w:val="28"/>
          <w:szCs w:val="28"/>
        </w:rPr>
        <w:t xml:space="preserve">распоряжение на официальном сайте администрации муниципального образования Богородицкий район в сети «Интернет» </w:t>
      </w:r>
      <w:hyperlink r:id="rId8" w:history="1">
        <w:r w:rsidRPr="008741D0">
          <w:rPr>
            <w:rStyle w:val="a8"/>
            <w:rFonts w:ascii="PT Astra Serif" w:hAnsi="PT Astra Serif"/>
            <w:sz w:val="28"/>
            <w:szCs w:val="28"/>
          </w:rPr>
          <w:t>https://bogoroditsk.tularegion.ru</w:t>
        </w:r>
      </w:hyperlink>
      <w:r w:rsidRPr="008741D0">
        <w:rPr>
          <w:rFonts w:ascii="PT Astra Serif" w:hAnsi="PT Astra Serif"/>
          <w:sz w:val="28"/>
          <w:szCs w:val="28"/>
        </w:rPr>
        <w:t>.</w:t>
      </w:r>
    </w:p>
    <w:p w:rsidR="003A08C3" w:rsidRPr="008741D0" w:rsidRDefault="003A08C3" w:rsidP="003A08C3">
      <w:pPr>
        <w:jc w:val="both"/>
        <w:rPr>
          <w:rFonts w:ascii="PT Astra Serif" w:hAnsi="PT Astra Serif" w:cs="Arial"/>
          <w:sz w:val="28"/>
          <w:szCs w:val="28"/>
        </w:rPr>
      </w:pPr>
      <w:r w:rsidRPr="008741D0">
        <w:rPr>
          <w:rFonts w:ascii="PT Astra Serif" w:hAnsi="PT Astra Serif" w:cs="Arial"/>
          <w:sz w:val="28"/>
          <w:szCs w:val="28"/>
        </w:rPr>
        <w:t xml:space="preserve">     </w:t>
      </w:r>
      <w:r w:rsidR="008741D0" w:rsidRPr="008741D0">
        <w:rPr>
          <w:rFonts w:ascii="PT Astra Serif" w:hAnsi="PT Astra Serif" w:cs="Arial"/>
          <w:sz w:val="28"/>
          <w:szCs w:val="28"/>
        </w:rPr>
        <w:t xml:space="preserve">     4</w:t>
      </w:r>
      <w:r w:rsidRPr="008741D0">
        <w:rPr>
          <w:rFonts w:ascii="PT Astra Serif" w:hAnsi="PT Astra Serif" w:cs="Arial"/>
          <w:sz w:val="28"/>
          <w:szCs w:val="28"/>
        </w:rPr>
        <w:t>. Распоряжение вступает в силу со дня подписания.</w:t>
      </w: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4"/>
        <w:gridCol w:w="2391"/>
        <w:gridCol w:w="2889"/>
      </w:tblGrid>
      <w:tr w:rsidR="002A16C1" w:rsidRPr="00276E92" w:rsidTr="008741D0">
        <w:trPr>
          <w:trHeight w:val="229"/>
        </w:trPr>
        <w:tc>
          <w:tcPr>
            <w:tcW w:w="2178" w:type="pct"/>
          </w:tcPr>
          <w:p w:rsidR="002A16C1" w:rsidRPr="000D05A0" w:rsidRDefault="000D05A0" w:rsidP="000D05A0">
            <w:pPr>
              <w:pStyle w:val="afa"/>
              <w:ind w:right="-119"/>
              <w:jc w:val="center"/>
              <w:rPr>
                <w:rFonts w:ascii="PT Astra Serif" w:hAnsi="PT Astra Serif"/>
                <w:b/>
              </w:rPr>
            </w:pP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r w:rsidR="00B20318">
              <w:rPr>
                <w:rFonts w:ascii="PT Astra Serif" w:hAnsi="PT Astra Serif"/>
                <w:b/>
                <w:sz w:val="28"/>
                <w:szCs w:val="28"/>
              </w:rPr>
              <w:t>Богородицкий</w:t>
            </w:r>
            <w:r w:rsidR="00995151"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0D05A0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</w:tc>
        <w:tc>
          <w:tcPr>
            <w:tcW w:w="1278" w:type="pct"/>
            <w:vAlign w:val="center"/>
          </w:tcPr>
          <w:p w:rsidR="002A16C1" w:rsidRPr="00276E92" w:rsidRDefault="002A16C1" w:rsidP="00CB5602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2A16C1" w:rsidRPr="00276E92" w:rsidRDefault="00B20318" w:rsidP="008A457D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В.В. Игонин</w:t>
            </w:r>
          </w:p>
        </w:tc>
      </w:tr>
    </w:tbl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0A2AC8" w:rsidRPr="000A2AC8" w:rsidRDefault="000A2AC8" w:rsidP="000A2AC8">
      <w:pPr>
        <w:tabs>
          <w:tab w:val="left" w:pos="870"/>
          <w:tab w:val="center" w:pos="7245"/>
        </w:tabs>
        <w:ind w:left="-567" w:right="-28"/>
        <w:jc w:val="right"/>
        <w:rPr>
          <w:rFonts w:ascii="PT Astra Serif" w:hAnsi="PT Astra Serif"/>
          <w:sz w:val="28"/>
          <w:szCs w:val="28"/>
        </w:rPr>
      </w:pPr>
      <w:r w:rsidRPr="000A2AC8">
        <w:rPr>
          <w:rFonts w:ascii="PT Astra Serif" w:hAnsi="PT Astra Serif"/>
          <w:sz w:val="28"/>
          <w:szCs w:val="28"/>
        </w:rPr>
        <w:lastRenderedPageBreak/>
        <w:t>Приложение 1</w:t>
      </w:r>
    </w:p>
    <w:p w:rsidR="000A2AC8" w:rsidRPr="000A2AC8" w:rsidRDefault="000A2AC8" w:rsidP="000A2AC8">
      <w:pPr>
        <w:tabs>
          <w:tab w:val="left" w:pos="870"/>
          <w:tab w:val="center" w:pos="7245"/>
        </w:tabs>
        <w:ind w:left="-567" w:right="-28"/>
        <w:jc w:val="right"/>
        <w:rPr>
          <w:rFonts w:ascii="PT Astra Serif" w:hAnsi="PT Astra Serif"/>
          <w:sz w:val="28"/>
          <w:szCs w:val="28"/>
        </w:rPr>
      </w:pPr>
      <w:r w:rsidRPr="000A2AC8">
        <w:rPr>
          <w:rFonts w:ascii="PT Astra Serif" w:hAnsi="PT Astra Serif"/>
          <w:sz w:val="28"/>
          <w:szCs w:val="28"/>
        </w:rPr>
        <w:t>к распоряжению администрации</w:t>
      </w:r>
    </w:p>
    <w:p w:rsidR="000A2AC8" w:rsidRPr="000A2AC8" w:rsidRDefault="000A2AC8" w:rsidP="000A2AC8">
      <w:pPr>
        <w:tabs>
          <w:tab w:val="left" w:pos="870"/>
          <w:tab w:val="center" w:pos="7245"/>
        </w:tabs>
        <w:ind w:left="-567" w:right="-28"/>
        <w:jc w:val="right"/>
        <w:rPr>
          <w:rFonts w:ascii="PT Astra Serif" w:hAnsi="PT Astra Serif"/>
          <w:sz w:val="28"/>
          <w:szCs w:val="28"/>
        </w:rPr>
      </w:pPr>
      <w:r w:rsidRPr="000A2AC8">
        <w:rPr>
          <w:rFonts w:ascii="PT Astra Serif" w:hAnsi="PT Astra Serif"/>
          <w:sz w:val="28"/>
          <w:szCs w:val="28"/>
        </w:rPr>
        <w:t>МО Богородицкий район</w:t>
      </w:r>
    </w:p>
    <w:p w:rsidR="000A2AC8" w:rsidRPr="000A2AC8" w:rsidRDefault="00AE4486" w:rsidP="000A2AC8">
      <w:pPr>
        <w:tabs>
          <w:tab w:val="left" w:pos="870"/>
          <w:tab w:val="center" w:pos="7245"/>
        </w:tabs>
        <w:ind w:left="-567" w:right="-28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№24-р от 03.02.2025</w:t>
      </w:r>
    </w:p>
    <w:p w:rsidR="000A2AC8" w:rsidRPr="000A2AC8" w:rsidRDefault="000A2AC8" w:rsidP="000A2AC8">
      <w:pPr>
        <w:tabs>
          <w:tab w:val="left" w:pos="870"/>
          <w:tab w:val="center" w:pos="7245"/>
        </w:tabs>
        <w:ind w:left="-567" w:right="-31"/>
        <w:rPr>
          <w:sz w:val="28"/>
          <w:szCs w:val="28"/>
        </w:rPr>
      </w:pPr>
      <w:r w:rsidRPr="000A2AC8">
        <w:rPr>
          <w:sz w:val="28"/>
          <w:szCs w:val="28"/>
        </w:rPr>
        <w:tab/>
      </w:r>
    </w:p>
    <w:p w:rsidR="000A2AC8" w:rsidRDefault="000A2AC8" w:rsidP="000A2AC8">
      <w:pPr>
        <w:tabs>
          <w:tab w:val="left" w:pos="870"/>
          <w:tab w:val="center" w:pos="7245"/>
        </w:tabs>
        <w:ind w:left="-567" w:right="-3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FA506" wp14:editId="746A8B7A">
                <wp:simplePos x="0" y="0"/>
                <wp:positionH relativeFrom="column">
                  <wp:posOffset>4232910</wp:posOffset>
                </wp:positionH>
                <wp:positionV relativeFrom="paragraph">
                  <wp:posOffset>3188335</wp:posOffset>
                </wp:positionV>
                <wp:extent cx="447675" cy="1238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C148CC" id="Прямоугольник 4" o:spid="_x0000_s1026" style="position:absolute;margin-left:333.3pt;margin-top:251.05pt;width:35.25pt;height:9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" fillcolor="#4f81b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ABC2F9" wp14:editId="28637A7D">
                <wp:simplePos x="0" y="0"/>
                <wp:positionH relativeFrom="column">
                  <wp:posOffset>4232910</wp:posOffset>
                </wp:positionH>
                <wp:positionV relativeFrom="paragraph">
                  <wp:posOffset>3321685</wp:posOffset>
                </wp:positionV>
                <wp:extent cx="447675" cy="1238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C659FB" id="Прямоугольник 5" o:spid="_x0000_s1026" style="position:absolute;margin-left:333.3pt;margin-top:261.55pt;width:35.25pt;height:9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" fillcolor="#4f81b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EDCF3" wp14:editId="514F15B4">
                <wp:simplePos x="0" y="0"/>
                <wp:positionH relativeFrom="column">
                  <wp:posOffset>3746500</wp:posOffset>
                </wp:positionH>
                <wp:positionV relativeFrom="paragraph">
                  <wp:posOffset>3150235</wp:posOffset>
                </wp:positionV>
                <wp:extent cx="390525" cy="1238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23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884E42" id="Прямоугольник 2" o:spid="_x0000_s1026" style="position:absolute;margin-left:295pt;margin-top:248.05pt;width:30.75pt;height: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" fillcolor="#5b9bd5 [3204]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007E28" wp14:editId="47F4ABEF">
                <wp:simplePos x="0" y="0"/>
                <wp:positionH relativeFrom="column">
                  <wp:posOffset>4463415</wp:posOffset>
                </wp:positionH>
                <wp:positionV relativeFrom="paragraph">
                  <wp:posOffset>497205</wp:posOffset>
                </wp:positionV>
                <wp:extent cx="1609725" cy="790575"/>
                <wp:effectExtent l="723900" t="0" r="28575" b="2009775"/>
                <wp:wrapNone/>
                <wp:docPr id="9" name="Выноска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790575"/>
                        </a:xfrm>
                        <a:prstGeom prst="borderCallout2">
                          <a:avLst>
                            <a:gd name="adj1" fmla="val 21261"/>
                            <a:gd name="adj2" fmla="val -6751"/>
                            <a:gd name="adj3" fmla="val 18750"/>
                            <a:gd name="adj4" fmla="val -27662"/>
                            <a:gd name="adj5" fmla="val 348575"/>
                            <a:gd name="adj6" fmla="val -43673"/>
                          </a:avLst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2AC8" w:rsidRPr="000A2AC8" w:rsidRDefault="000A2AC8" w:rsidP="000A2AC8">
                            <w:pPr>
                              <w:jc w:val="center"/>
                              <w:rPr>
                                <w:rFonts w:ascii="PT Astra Serif" w:hAnsi="PT Astra Serif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A2AC8">
                              <w:rPr>
                                <w:rFonts w:ascii="PT Astra Serif" w:hAnsi="PT Astra Serif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Рыбный павильон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07E28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9" o:spid="_x0000_s1026" type="#_x0000_t48" style="position:absolute;left:0;text-align:left;margin-left:351.45pt;margin-top:39.15pt;width:126.75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" adj="-9433,75292,-5975,,-1458,4592" filled="f" strokecolor="#7030a0" strokeweight="1pt">
                <v:textbox>
                  <w:txbxContent>
                    <w:p w:rsidR="000A2AC8" w:rsidRPr="000A2AC8" w:rsidRDefault="000A2AC8" w:rsidP="000A2AC8">
                      <w:pPr>
                        <w:jc w:val="center"/>
                        <w:rPr>
                          <w:rFonts w:ascii="PT Astra Serif" w:hAnsi="PT Astra Serif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A2AC8">
                        <w:rPr>
                          <w:rFonts w:ascii="PT Astra Serif" w:hAnsi="PT Astra Serif"/>
                          <w:b/>
                          <w:color w:val="000000" w:themeColor="text1"/>
                          <w:sz w:val="28"/>
                          <w:szCs w:val="28"/>
                        </w:rPr>
                        <w:t>Рыбный павильон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847A2" wp14:editId="7FA0FAF9">
                <wp:simplePos x="0" y="0"/>
                <wp:positionH relativeFrom="column">
                  <wp:posOffset>3746500</wp:posOffset>
                </wp:positionH>
                <wp:positionV relativeFrom="paragraph">
                  <wp:posOffset>3312160</wp:posOffset>
                </wp:positionV>
                <wp:extent cx="390525" cy="1238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D06DF4" id="Прямоугольник 7" o:spid="_x0000_s1026" style="position:absolute;margin-left:295pt;margin-top:260.8pt;width:30.75pt;height:9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" fillcolor="#4f81b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F51BF6" wp14:editId="013E63E5">
                <wp:simplePos x="0" y="0"/>
                <wp:positionH relativeFrom="column">
                  <wp:posOffset>1642110</wp:posOffset>
                </wp:positionH>
                <wp:positionV relativeFrom="paragraph">
                  <wp:posOffset>2083435</wp:posOffset>
                </wp:positionV>
                <wp:extent cx="1276350" cy="885825"/>
                <wp:effectExtent l="0" t="0" r="1333500" b="314325"/>
                <wp:wrapNone/>
                <wp:docPr id="10" name="Выноска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76350" cy="8858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30626"/>
                            <a:gd name="adj4" fmla="val -103220"/>
                          </a:avLst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2AC8" w:rsidRPr="000A2AC8" w:rsidRDefault="000A2AC8" w:rsidP="000A2AC8">
                            <w:pPr>
                              <w:jc w:val="center"/>
                              <w:rPr>
                                <w:rFonts w:ascii="PT Astra Serif" w:hAnsi="PT Astra Serif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A2AC8">
                              <w:rPr>
                                <w:rFonts w:ascii="PT Astra Serif" w:hAnsi="PT Astra Serif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Торговые ряды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51BF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10" o:spid="_x0000_s1027" type="#_x0000_t47" style="position:absolute;left:0;text-align:left;margin-left:129.3pt;margin-top:164.05pt;width:100.5pt;height:69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" adj="-22296,28215" filled="f" strokecolor="#7030a0" strokeweight="1pt">
                <v:textbox>
                  <w:txbxContent>
                    <w:p w:rsidR="000A2AC8" w:rsidRPr="000A2AC8" w:rsidRDefault="000A2AC8" w:rsidP="000A2AC8">
                      <w:pPr>
                        <w:jc w:val="center"/>
                        <w:rPr>
                          <w:rFonts w:ascii="PT Astra Serif" w:hAnsi="PT Astra Serif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A2AC8">
                        <w:rPr>
                          <w:rFonts w:ascii="PT Astra Serif" w:hAnsi="PT Astra Serif"/>
                          <w:b/>
                          <w:color w:val="000000" w:themeColor="text1"/>
                          <w:sz w:val="28"/>
                          <w:szCs w:val="28"/>
                        </w:rPr>
                        <w:t>Торговые ряды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416F6D" wp14:editId="2D5C6BA9">
            <wp:extent cx="7943850" cy="564950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931" t="21918" r="28767" b="21320"/>
                    <a:stretch/>
                  </pic:blipFill>
                  <pic:spPr bwMode="auto">
                    <a:xfrm>
                      <a:off x="0" y="0"/>
                      <a:ext cx="7943850" cy="5649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8741D0" w:rsidRPr="005C2E5C" w:rsidRDefault="008741D0" w:rsidP="008741D0">
      <w:pPr>
        <w:pStyle w:val="1"/>
        <w:jc w:val="right"/>
        <w:rPr>
          <w:rFonts w:ascii="PT Astra Serif" w:hAnsi="PT Astra Serif"/>
          <w:bCs/>
          <w:szCs w:val="28"/>
        </w:rPr>
      </w:pPr>
      <w:r w:rsidRPr="005C2E5C">
        <w:rPr>
          <w:rFonts w:ascii="PT Astra Serif" w:hAnsi="PT Astra Serif"/>
          <w:bCs/>
          <w:szCs w:val="28"/>
        </w:rPr>
        <w:t xml:space="preserve">Приложение </w:t>
      </w:r>
      <w:r w:rsidR="000A2AC8">
        <w:rPr>
          <w:rFonts w:ascii="PT Astra Serif" w:hAnsi="PT Astra Serif"/>
          <w:bCs/>
          <w:szCs w:val="28"/>
        </w:rPr>
        <w:t>2</w:t>
      </w:r>
    </w:p>
    <w:p w:rsidR="008741D0" w:rsidRPr="005C2E5C" w:rsidRDefault="008741D0" w:rsidP="008741D0">
      <w:pPr>
        <w:jc w:val="right"/>
        <w:rPr>
          <w:rFonts w:ascii="PT Astra Serif" w:hAnsi="PT Astra Serif"/>
          <w:sz w:val="28"/>
          <w:szCs w:val="28"/>
        </w:rPr>
      </w:pPr>
      <w:r w:rsidRPr="005C2E5C">
        <w:rPr>
          <w:rFonts w:ascii="PT Astra Serif" w:hAnsi="PT Astra Serif"/>
          <w:sz w:val="28"/>
          <w:szCs w:val="28"/>
        </w:rPr>
        <w:t>к распоряжению администрации</w:t>
      </w:r>
    </w:p>
    <w:p w:rsidR="008741D0" w:rsidRDefault="008741D0" w:rsidP="008741D0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муниципального образования </w:t>
      </w:r>
    </w:p>
    <w:p w:rsidR="008741D0" w:rsidRDefault="008741D0" w:rsidP="008741D0">
      <w:pPr>
        <w:jc w:val="right"/>
        <w:rPr>
          <w:rFonts w:ascii="PT Astra Serif" w:hAnsi="PT Astra Serif"/>
          <w:sz w:val="28"/>
          <w:szCs w:val="28"/>
        </w:rPr>
      </w:pPr>
      <w:r w:rsidRPr="005C2E5C">
        <w:rPr>
          <w:rFonts w:ascii="PT Astra Serif" w:hAnsi="PT Astra Serif"/>
          <w:sz w:val="28"/>
          <w:szCs w:val="28"/>
        </w:rPr>
        <w:t>Богородицкий район</w:t>
      </w:r>
    </w:p>
    <w:p w:rsidR="008741D0" w:rsidRDefault="00AE4486" w:rsidP="008741D0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№24-р от 03.02.2025</w:t>
      </w:r>
      <w:bookmarkStart w:id="0" w:name="_GoBack"/>
      <w:bookmarkEnd w:id="0"/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b"/>
        <w:tblW w:w="9351" w:type="dxa"/>
        <w:tblLook w:val="04A0" w:firstRow="1" w:lastRow="0" w:firstColumn="1" w:lastColumn="0" w:noHBand="0" w:noVBand="1"/>
      </w:tblPr>
      <w:tblGrid>
        <w:gridCol w:w="846"/>
        <w:gridCol w:w="4252"/>
        <w:gridCol w:w="4253"/>
      </w:tblGrid>
      <w:tr w:rsidR="008741D0" w:rsidRPr="004960F5" w:rsidTr="00394629">
        <w:tc>
          <w:tcPr>
            <w:tcW w:w="846" w:type="dxa"/>
          </w:tcPr>
          <w:p w:rsidR="008741D0" w:rsidRPr="004960F5" w:rsidRDefault="008741D0" w:rsidP="00394629">
            <w:pPr>
              <w:rPr>
                <w:rFonts w:ascii="PT Astra Serif" w:hAnsi="PT Astra Serif"/>
                <w:b/>
              </w:rPr>
            </w:pPr>
            <w:r w:rsidRPr="004960F5">
              <w:rPr>
                <w:rFonts w:ascii="PT Astra Serif" w:hAnsi="PT Astra Serif"/>
                <w:b/>
              </w:rPr>
              <w:t>№ лота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  <w:b/>
              </w:rPr>
            </w:pPr>
            <w:r w:rsidRPr="004960F5">
              <w:rPr>
                <w:rFonts w:ascii="PT Astra Serif" w:hAnsi="PT Astra Serif"/>
                <w:b/>
              </w:rPr>
              <w:t>Адрес места расположения ярмарки(закрытые павильоны)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rPr>
                <w:rFonts w:ascii="PT Astra Serif" w:hAnsi="PT Astra Serif"/>
                <w:b/>
              </w:rPr>
            </w:pPr>
            <w:r w:rsidRPr="004960F5">
              <w:rPr>
                <w:rFonts w:ascii="PT Astra Serif" w:hAnsi="PT Astra Serif"/>
                <w:b/>
              </w:rPr>
              <w:t>Дата проведения ярмарки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01.02-2025-02.02.2025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08.02.2025-09.02.2025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15.02.2025-16.02.2025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22.02.2025-23.02.2025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01.03.2025-02.03.2025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08.03.2025-09.03.2025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15.03.2025-16.03.2025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22.03.2025-23.03.2025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29.03.2025-30.03.2025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05.04.2025-06.04.2025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12.04.2025-13.04.2025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19.04.2025-20.04.2025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26.04.2025-27.04.2025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03.05.2025-04.05.2025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11.05.2025-12.05.2025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17.05.2025-18.05.2025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24.05.2025-25.05.2025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31.05.2025-01.06-2025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19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07.06.2025-08.06.2025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14.06.2025-15.06.2025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21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21.05.2025-22.06.2025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22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28.06.2025-29.06.2025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23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05.07.2025-06.07.2025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24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12.07.2025-13.07.2025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25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19.07.2025-20.07.2025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26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26.07.2025-27.07.2025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27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02.08.2025-03.08.2025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28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09.08.2025-10.08.2025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29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16.08.2025-17.08.2025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23.08.2025-24.08.2025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31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30.08.2025-31.08.2025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06.09.2025-07.09.2025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33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13.09.2025-14.09.2025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34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20.09.2025-21.09.2025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35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27.09.2025-28.09.2025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36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04.10.2025-05.10.2025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37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11.10.2025-12.10.2025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38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18.10.2025-19.10.2025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39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25.10.2025-26.10.2025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40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01.11.2025-02.11.2025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41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08.11.2025-09.11.2025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42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15.11.2025-16.11.2025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43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22.11.2025-23.11.2025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44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29.11.2025-30.11.2025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45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06.12.2025-07.12.2025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46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13.12.2025-14.12.2025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47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20.12.2025-21.12.2025</w:t>
            </w:r>
          </w:p>
        </w:tc>
      </w:tr>
      <w:tr w:rsidR="008741D0" w:rsidRPr="004960F5" w:rsidTr="00394629">
        <w:tc>
          <w:tcPr>
            <w:tcW w:w="846" w:type="dxa"/>
          </w:tcPr>
          <w:p w:rsidR="008741D0" w:rsidRPr="004960F5" w:rsidRDefault="00A741C0" w:rsidP="00394629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48</w:t>
            </w:r>
          </w:p>
        </w:tc>
        <w:tc>
          <w:tcPr>
            <w:tcW w:w="4252" w:type="dxa"/>
          </w:tcPr>
          <w:p w:rsidR="008741D0" w:rsidRPr="004960F5" w:rsidRDefault="008741D0" w:rsidP="00394629">
            <w:pPr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4960F5" w:rsidRDefault="008741D0" w:rsidP="00394629">
            <w:pPr>
              <w:jc w:val="center"/>
              <w:rPr>
                <w:rFonts w:ascii="PT Astra Serif" w:hAnsi="PT Astra Serif"/>
              </w:rPr>
            </w:pPr>
            <w:r w:rsidRPr="004960F5">
              <w:rPr>
                <w:rFonts w:ascii="PT Astra Serif" w:hAnsi="PT Astra Serif"/>
              </w:rPr>
              <w:t>27.12.2025-28.12.2025</w:t>
            </w:r>
          </w:p>
        </w:tc>
      </w:tr>
    </w:tbl>
    <w:p w:rsidR="008741D0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</w:p>
    <w:p w:rsidR="008741D0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</w:p>
    <w:p w:rsidR="008741D0" w:rsidRPr="00856650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  <w:r w:rsidRPr="00856650">
        <w:rPr>
          <w:rFonts w:ascii="PT Astra Serif" w:hAnsi="PT Astra Serif"/>
          <w:b/>
          <w:sz w:val="28"/>
          <w:szCs w:val="28"/>
        </w:rPr>
        <w:t xml:space="preserve">Начальник отдела </w:t>
      </w:r>
    </w:p>
    <w:p w:rsidR="008741D0" w:rsidRPr="00856650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  <w:r w:rsidRPr="00856650">
        <w:rPr>
          <w:rFonts w:ascii="PT Astra Serif" w:hAnsi="PT Astra Serif"/>
          <w:b/>
          <w:sz w:val="28"/>
          <w:szCs w:val="28"/>
        </w:rPr>
        <w:t>экономического развития,</w:t>
      </w:r>
    </w:p>
    <w:p w:rsidR="008741D0" w:rsidRPr="00856650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  <w:r w:rsidRPr="00856650">
        <w:rPr>
          <w:rFonts w:ascii="PT Astra Serif" w:hAnsi="PT Astra Serif"/>
          <w:b/>
          <w:sz w:val="28"/>
          <w:szCs w:val="28"/>
        </w:rPr>
        <w:t>предпринимательства и</w:t>
      </w:r>
    </w:p>
    <w:p w:rsidR="008741D0" w:rsidRPr="00856650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  <w:r w:rsidRPr="00856650">
        <w:rPr>
          <w:rFonts w:ascii="PT Astra Serif" w:hAnsi="PT Astra Serif"/>
          <w:b/>
          <w:sz w:val="28"/>
          <w:szCs w:val="28"/>
        </w:rPr>
        <w:t>сельского хозяйства                                                            Т.Н. Правоторова</w:t>
      </w: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sectPr w:rsidR="007F418A" w:rsidSect="00724E8F">
      <w:headerReference w:type="default" r:id="rId10"/>
      <w:pgSz w:w="11906" w:h="16838"/>
      <w:pgMar w:top="567" w:right="851" w:bottom="1134" w:left="1701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E17" w:rsidRDefault="00CD5E17">
      <w:r>
        <w:separator/>
      </w:r>
    </w:p>
  </w:endnote>
  <w:endnote w:type="continuationSeparator" w:id="0">
    <w:p w:rsidR="00CD5E17" w:rsidRDefault="00CD5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E17" w:rsidRDefault="00CD5E17">
      <w:r>
        <w:separator/>
      </w:r>
    </w:p>
  </w:footnote>
  <w:footnote w:type="continuationSeparator" w:id="0">
    <w:p w:rsidR="00CD5E17" w:rsidRDefault="00CD5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179" w:rsidRDefault="00010179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41"/>
    <w:rsid w:val="00010179"/>
    <w:rsid w:val="0004561B"/>
    <w:rsid w:val="00095FEE"/>
    <w:rsid w:val="00097D31"/>
    <w:rsid w:val="000A2AC8"/>
    <w:rsid w:val="000D05A0"/>
    <w:rsid w:val="000E6231"/>
    <w:rsid w:val="000F03B2"/>
    <w:rsid w:val="00115CE3"/>
    <w:rsid w:val="0011670F"/>
    <w:rsid w:val="00140632"/>
    <w:rsid w:val="0016136D"/>
    <w:rsid w:val="00174BF8"/>
    <w:rsid w:val="001A5FBD"/>
    <w:rsid w:val="001C32A8"/>
    <w:rsid w:val="001C7CE2"/>
    <w:rsid w:val="001E53E5"/>
    <w:rsid w:val="001F0DB5"/>
    <w:rsid w:val="002013D6"/>
    <w:rsid w:val="0021412F"/>
    <w:rsid w:val="002147F8"/>
    <w:rsid w:val="00236560"/>
    <w:rsid w:val="00247EE2"/>
    <w:rsid w:val="002529B1"/>
    <w:rsid w:val="00260B37"/>
    <w:rsid w:val="00270C3B"/>
    <w:rsid w:val="0029794D"/>
    <w:rsid w:val="002A16C1"/>
    <w:rsid w:val="002B4FD2"/>
    <w:rsid w:val="002E54BE"/>
    <w:rsid w:val="00322635"/>
    <w:rsid w:val="003A08C3"/>
    <w:rsid w:val="003A2384"/>
    <w:rsid w:val="003D216B"/>
    <w:rsid w:val="00454726"/>
    <w:rsid w:val="0048387B"/>
    <w:rsid w:val="004964FF"/>
    <w:rsid w:val="004C74A2"/>
    <w:rsid w:val="005B2800"/>
    <w:rsid w:val="005B3753"/>
    <w:rsid w:val="005C6B9A"/>
    <w:rsid w:val="005F6D36"/>
    <w:rsid w:val="005F7562"/>
    <w:rsid w:val="005F7DEF"/>
    <w:rsid w:val="00631C5C"/>
    <w:rsid w:val="006926C4"/>
    <w:rsid w:val="006F2075"/>
    <w:rsid w:val="007112E3"/>
    <w:rsid w:val="007143EE"/>
    <w:rsid w:val="00716551"/>
    <w:rsid w:val="00724E8F"/>
    <w:rsid w:val="00735804"/>
    <w:rsid w:val="00750ABC"/>
    <w:rsid w:val="00751008"/>
    <w:rsid w:val="00796661"/>
    <w:rsid w:val="007F12CE"/>
    <w:rsid w:val="007F418A"/>
    <w:rsid w:val="007F4F01"/>
    <w:rsid w:val="008005BA"/>
    <w:rsid w:val="00826211"/>
    <w:rsid w:val="0083223B"/>
    <w:rsid w:val="008741D0"/>
    <w:rsid w:val="00886A38"/>
    <w:rsid w:val="008A457D"/>
    <w:rsid w:val="008A5538"/>
    <w:rsid w:val="008F2E0C"/>
    <w:rsid w:val="009110D2"/>
    <w:rsid w:val="00966221"/>
    <w:rsid w:val="00975841"/>
    <w:rsid w:val="00992F81"/>
    <w:rsid w:val="00995151"/>
    <w:rsid w:val="009A7968"/>
    <w:rsid w:val="00A24EB9"/>
    <w:rsid w:val="00A333F8"/>
    <w:rsid w:val="00A43F5C"/>
    <w:rsid w:val="00A511E3"/>
    <w:rsid w:val="00A741C0"/>
    <w:rsid w:val="00AE4486"/>
    <w:rsid w:val="00B0593F"/>
    <w:rsid w:val="00B20318"/>
    <w:rsid w:val="00B32926"/>
    <w:rsid w:val="00B562C1"/>
    <w:rsid w:val="00B63641"/>
    <w:rsid w:val="00BA4658"/>
    <w:rsid w:val="00BD2261"/>
    <w:rsid w:val="00CC4111"/>
    <w:rsid w:val="00CD5E17"/>
    <w:rsid w:val="00CF25B5"/>
    <w:rsid w:val="00CF3559"/>
    <w:rsid w:val="00E03E77"/>
    <w:rsid w:val="00E06FAE"/>
    <w:rsid w:val="00E11B07"/>
    <w:rsid w:val="00E41E47"/>
    <w:rsid w:val="00E727C9"/>
    <w:rsid w:val="00EB7778"/>
    <w:rsid w:val="00ED098E"/>
    <w:rsid w:val="00F153B7"/>
    <w:rsid w:val="00F42581"/>
    <w:rsid w:val="00F63BDF"/>
    <w:rsid w:val="00F737E5"/>
    <w:rsid w:val="00F825D0"/>
    <w:rsid w:val="00FD642B"/>
    <w:rsid w:val="00FD6AEF"/>
    <w:rsid w:val="00FE04D2"/>
    <w:rsid w:val="00FE125F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951E512"/>
  <w15:chartTrackingRefBased/>
  <w15:docId w15:val="{F79B9BD1-DE52-4819-A36B-3B13E8D5F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12">
    <w:name w:val="Заголовок1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jc w:val="both"/>
    </w:pPr>
    <w:rPr>
      <w:sz w:val="28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d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e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">
    <w:name w:val="header"/>
    <w:basedOn w:val="a"/>
    <w:link w:val="af0"/>
    <w:uiPriority w:val="99"/>
  </w:style>
  <w:style w:type="paragraph" w:styleId="af1">
    <w:name w:val="footer"/>
    <w:basedOn w:val="a"/>
  </w:style>
  <w:style w:type="paragraph" w:styleId="af2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rPr>
      <w:sz w:val="20"/>
      <w:szCs w:val="20"/>
    </w:rPr>
  </w:style>
  <w:style w:type="paragraph" w:styleId="af3">
    <w:name w:val="annotation subject"/>
    <w:basedOn w:val="15"/>
    <w:next w:val="15"/>
    <w:rPr>
      <w:b/>
      <w:bCs/>
    </w:rPr>
  </w:style>
  <w:style w:type="paragraph" w:styleId="af4">
    <w:name w:val="Revision"/>
    <w:pPr>
      <w:suppressAutoHyphens/>
    </w:pPr>
    <w:rPr>
      <w:sz w:val="24"/>
      <w:szCs w:val="24"/>
      <w:lang w:eastAsia="zh-CN"/>
    </w:rPr>
  </w:style>
  <w:style w:type="paragraph" w:customStyle="1" w:styleId="16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5">
    <w:name w:val="List Paragraph"/>
    <w:basedOn w:val="a"/>
    <w:qFormat/>
    <w:pPr>
      <w:ind w:left="720"/>
      <w:contextualSpacing/>
    </w:pPr>
  </w:style>
  <w:style w:type="paragraph" w:customStyle="1" w:styleId="af6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7">
    <w:name w:val="Содержимое таблицы"/>
    <w:basedOn w:val="a"/>
    <w:pPr>
      <w:suppressLineNumbers/>
    </w:pPr>
  </w:style>
  <w:style w:type="paragraph" w:customStyle="1" w:styleId="af8">
    <w:name w:val="Заголовок таблицы"/>
    <w:basedOn w:val="af7"/>
    <w:pPr>
      <w:jc w:val="center"/>
    </w:pPr>
    <w:rPr>
      <w:b/>
      <w:bCs/>
    </w:rPr>
  </w:style>
  <w:style w:type="paragraph" w:customStyle="1" w:styleId="af9">
    <w:name w:val="Содержимое врезки"/>
    <w:basedOn w:val="a"/>
  </w:style>
  <w:style w:type="paragraph" w:styleId="afa">
    <w:name w:val="No Spacing"/>
    <w:uiPriority w:val="1"/>
    <w:qFormat/>
    <w:rsid w:val="005B2800"/>
    <w:rPr>
      <w:sz w:val="24"/>
      <w:szCs w:val="24"/>
    </w:rPr>
  </w:style>
  <w:style w:type="table" w:styleId="afb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Верхний колонтитул Знак"/>
    <w:link w:val="af"/>
    <w:uiPriority w:val="99"/>
    <w:rsid w:val="00010179"/>
    <w:rPr>
      <w:sz w:val="24"/>
      <w:szCs w:val="24"/>
      <w:lang w:eastAsia="zh-CN"/>
    </w:rPr>
  </w:style>
  <w:style w:type="paragraph" w:customStyle="1" w:styleId="ConsNormal">
    <w:name w:val="ConsNormal"/>
    <w:rsid w:val="008741D0"/>
    <w:pPr>
      <w:widowControl w:val="0"/>
      <w:overflowPunct w:val="0"/>
      <w:autoSpaceDE w:val="0"/>
      <w:autoSpaceDN w:val="0"/>
      <w:adjustRightInd w:val="0"/>
      <w:ind w:right="19772" w:firstLine="720"/>
      <w:textAlignment w:val="baseline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goroditsk.tularegio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B536B-92F7-46B4-8336-1BBFF904A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правительства.dot</Template>
  <TotalTime>14</TotalTime>
  <Pages>1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cp:keywords/>
  <cp:lastModifiedBy>Соколова Галина Геннадьевна</cp:lastModifiedBy>
  <cp:revision>9</cp:revision>
  <cp:lastPrinted>2022-06-08T10:52:00Z</cp:lastPrinted>
  <dcterms:created xsi:type="dcterms:W3CDTF">2025-01-30T06:21:00Z</dcterms:created>
  <dcterms:modified xsi:type="dcterms:W3CDTF">2025-02-04T09:57:00Z</dcterms:modified>
</cp:coreProperties>
</file>