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63" w:rsidRDefault="00CC7F63">
      <w:pPr>
        <w:pStyle w:val="a3"/>
      </w:pPr>
    </w:p>
    <w:p w:rsidR="001241FA" w:rsidRDefault="001241FA">
      <w:pPr>
        <w:pStyle w:val="a3"/>
      </w:pPr>
    </w:p>
    <w:p w:rsidR="001241FA" w:rsidRDefault="001241FA">
      <w:pPr>
        <w:pStyle w:val="a3"/>
      </w:pPr>
    </w:p>
    <w:p w:rsidR="001241FA" w:rsidRDefault="001241FA">
      <w:pPr>
        <w:pStyle w:val="a3"/>
      </w:pPr>
    </w:p>
    <w:p w:rsidR="001241FA" w:rsidRDefault="001241FA">
      <w:pPr>
        <w:pStyle w:val="a3"/>
      </w:pPr>
    </w:p>
    <w:p w:rsidR="001241FA" w:rsidRDefault="001241FA">
      <w:pPr>
        <w:pStyle w:val="a3"/>
      </w:pPr>
    </w:p>
    <w:p w:rsidR="001241FA" w:rsidRDefault="001241FA">
      <w:pPr>
        <w:pStyle w:val="a3"/>
      </w:pPr>
    </w:p>
    <w:p w:rsidR="001241FA" w:rsidRPr="001241FA" w:rsidRDefault="001241FA" w:rsidP="001241FA">
      <w:pPr>
        <w:pStyle w:val="a3"/>
        <w:jc w:val="center"/>
        <w:rPr>
          <w:rFonts w:ascii="PT Astra Serif" w:hAnsi="PT Astra Serif"/>
          <w:b/>
        </w:rPr>
      </w:pPr>
      <w:r w:rsidRPr="001241FA">
        <w:rPr>
          <w:rFonts w:ascii="PT Astra Serif" w:hAnsi="PT Astra Serif"/>
          <w:b/>
        </w:rPr>
        <w:t>ВНИМАНИЮ НАСЕЛЕНИЯ БОГОРОДИЦКОГО РАЙОНА</w:t>
      </w:r>
    </w:p>
    <w:p w:rsidR="00CC7F63" w:rsidRDefault="00CC7F63">
      <w:pPr>
        <w:pStyle w:val="a3"/>
        <w:spacing w:before="107"/>
      </w:pPr>
    </w:p>
    <w:p w:rsidR="001241FA" w:rsidRDefault="00B91A4F" w:rsidP="00B91A4F">
      <w:pPr>
        <w:pStyle w:val="a3"/>
        <w:spacing w:before="254" w:line="288" w:lineRule="auto"/>
        <w:ind w:right="142"/>
        <w:jc w:val="both"/>
      </w:pPr>
      <w:r>
        <w:t xml:space="preserve"> В целях</w:t>
      </w:r>
      <w:r w:rsidR="00524C4E">
        <w:t xml:space="preserve"> снижения социальной напряженности и сокращения количества обращений граждан в сфере транспорта </w:t>
      </w:r>
      <w:r>
        <w:t>и дорожного хозяйства</w:t>
      </w:r>
      <w:r w:rsidR="001241FA">
        <w:t>, администрация муниципального образования Богородицкий район</w:t>
      </w:r>
      <w:r>
        <w:t xml:space="preserve"> предлагает наиболее часто встречающиеся вопросы </w:t>
      </w:r>
      <w:r w:rsidR="001241FA">
        <w:t xml:space="preserve">в обращениях </w:t>
      </w:r>
      <w:r>
        <w:t>и ответы на них</w:t>
      </w: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1241FA" w:rsidRDefault="001241FA" w:rsidP="00B91A4F">
      <w:pPr>
        <w:pStyle w:val="a3"/>
        <w:spacing w:before="254" w:line="288" w:lineRule="auto"/>
        <w:ind w:right="142"/>
        <w:jc w:val="both"/>
      </w:pPr>
    </w:p>
    <w:p w:rsidR="00CC7F63" w:rsidRDefault="00B91A4F" w:rsidP="00B91A4F">
      <w:pPr>
        <w:pStyle w:val="a3"/>
        <w:spacing w:before="254" w:line="288" w:lineRule="auto"/>
        <w:ind w:right="142"/>
        <w:jc w:val="both"/>
        <w:rPr>
          <w:sz w:val="20"/>
        </w:rPr>
        <w:sectPr w:rsidR="00CC7F63">
          <w:type w:val="continuous"/>
          <w:pgSz w:w="11910" w:h="16840"/>
          <w:pgMar w:top="1380" w:right="425" w:bottom="280" w:left="992" w:header="720" w:footer="720" w:gutter="0"/>
          <w:cols w:space="720"/>
        </w:sectPr>
      </w:pPr>
      <w:r>
        <w:t>.</w:t>
      </w:r>
    </w:p>
    <w:p w:rsidR="00CC7F63" w:rsidRDefault="00524C4E">
      <w:pPr>
        <w:pStyle w:val="a3"/>
        <w:spacing w:before="63"/>
        <w:ind w:right="139"/>
        <w:jc w:val="right"/>
      </w:pPr>
      <w:r>
        <w:rPr>
          <w:spacing w:val="-2"/>
        </w:rPr>
        <w:lastRenderedPageBreak/>
        <w:t>Приложение</w:t>
      </w:r>
    </w:p>
    <w:p w:rsidR="00CC7F63" w:rsidRDefault="00CC7F63">
      <w:pPr>
        <w:pStyle w:val="a3"/>
        <w:spacing w:before="55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3260"/>
        <w:gridCol w:w="5202"/>
      </w:tblGrid>
      <w:tr w:rsidR="00CC7F63">
        <w:trPr>
          <w:trHeight w:val="359"/>
        </w:trPr>
        <w:tc>
          <w:tcPr>
            <w:tcW w:w="1745" w:type="dxa"/>
          </w:tcPr>
          <w:p w:rsidR="00CC7F63" w:rsidRDefault="00524C4E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260" w:type="dxa"/>
          </w:tcPr>
          <w:p w:rsidR="00CC7F63" w:rsidRDefault="00524C4E">
            <w:pPr>
              <w:pStyle w:val="TableParagraph"/>
              <w:spacing w:line="273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вопроса</w:t>
            </w:r>
          </w:p>
        </w:tc>
        <w:tc>
          <w:tcPr>
            <w:tcW w:w="5202" w:type="dxa"/>
          </w:tcPr>
          <w:p w:rsidR="00CC7F63" w:rsidRDefault="00524C4E">
            <w:pPr>
              <w:pStyle w:val="TableParagraph"/>
              <w:spacing w:line="273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Типовая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ответа</w:t>
            </w:r>
          </w:p>
        </w:tc>
      </w:tr>
      <w:tr w:rsidR="00CC7F63">
        <w:trPr>
          <w:trHeight w:val="3136"/>
        </w:trPr>
        <w:tc>
          <w:tcPr>
            <w:tcW w:w="1745" w:type="dxa"/>
          </w:tcPr>
          <w:p w:rsidR="00CC7F63" w:rsidRDefault="00524C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0" w:type="dxa"/>
          </w:tcPr>
          <w:p w:rsidR="00CC7F63" w:rsidRDefault="00524C4E">
            <w:pPr>
              <w:pStyle w:val="TableParagraph"/>
              <w:tabs>
                <w:tab w:val="left" w:pos="2756"/>
              </w:tabs>
              <w:spacing w:before="112"/>
              <w:ind w:left="230" w:right="2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Освещение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автомобильных</w:t>
            </w:r>
          </w:p>
          <w:p w:rsidR="00CC7F63" w:rsidRDefault="00524C4E">
            <w:pPr>
              <w:pStyle w:val="TableParagraph"/>
              <w:ind w:left="230" w:right="2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дорогах регионального и межмуниципального значения Тульской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5202" w:type="dxa"/>
          </w:tcPr>
          <w:p w:rsidR="00CC7F63" w:rsidRDefault="00524C4E">
            <w:pPr>
              <w:pStyle w:val="TableParagraph"/>
              <w:spacing w:before="112"/>
              <w:ind w:left="230" w:right="211"/>
              <w:jc w:val="both"/>
              <w:rPr>
                <w:sz w:val="28"/>
              </w:rPr>
            </w:pPr>
            <w:r>
              <w:rPr>
                <w:sz w:val="28"/>
              </w:rPr>
              <w:t>По вопросам возможности устройства недостающего электроосвещения на автомобильных дорогах регионального и межмуниципального значения Тульской области Вы можете обратиться в ГУ ТО «</w:t>
            </w:r>
            <w:proofErr w:type="spellStart"/>
            <w:r>
              <w:rPr>
                <w:sz w:val="28"/>
              </w:rPr>
              <w:t>Тулаавтодор</w:t>
            </w:r>
            <w:proofErr w:type="spellEnd"/>
            <w:r>
              <w:rPr>
                <w:sz w:val="28"/>
              </w:rPr>
              <w:t xml:space="preserve">» по номеру телефона 8(4872) 70- 71-71, либо на электронную приемную сайта </w:t>
            </w:r>
            <w:hyperlink r:id="rId4">
              <w:r>
                <w:rPr>
                  <w:spacing w:val="-2"/>
                  <w:sz w:val="28"/>
                </w:rPr>
                <w:t>http://www.tulaavtodor.ru</w:t>
              </w:r>
            </w:hyperlink>
          </w:p>
        </w:tc>
      </w:tr>
      <w:tr w:rsidR="00CC7F63">
        <w:trPr>
          <w:trHeight w:val="9780"/>
        </w:trPr>
        <w:tc>
          <w:tcPr>
            <w:tcW w:w="1745" w:type="dxa"/>
          </w:tcPr>
          <w:p w:rsidR="00CC7F63" w:rsidRDefault="00524C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0" w:type="dxa"/>
          </w:tcPr>
          <w:p w:rsidR="00CC7F63" w:rsidRDefault="00524C4E">
            <w:pPr>
              <w:pStyle w:val="TableParagraph"/>
              <w:tabs>
                <w:tab w:val="left" w:pos="2594"/>
              </w:tabs>
              <w:spacing w:before="115"/>
              <w:ind w:left="230" w:right="2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Просьба продлить маршрут/сделать заезд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н.п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CC7F63" w:rsidRDefault="00524C4E">
            <w:pPr>
              <w:pStyle w:val="TableParagraph"/>
              <w:ind w:left="230" w:right="65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заявителя/открытие </w:t>
            </w:r>
            <w:r>
              <w:rPr>
                <w:sz w:val="28"/>
              </w:rPr>
              <w:t>нового маршрута.</w:t>
            </w:r>
          </w:p>
        </w:tc>
        <w:tc>
          <w:tcPr>
            <w:tcW w:w="5202" w:type="dxa"/>
          </w:tcPr>
          <w:p w:rsidR="00CC7F63" w:rsidRDefault="00524C4E">
            <w:pPr>
              <w:pStyle w:val="TableParagraph"/>
              <w:tabs>
                <w:tab w:val="left" w:pos="2092"/>
                <w:tab w:val="left" w:pos="2475"/>
                <w:tab w:val="left" w:pos="3481"/>
                <w:tab w:val="left" w:pos="3585"/>
                <w:tab w:val="left" w:pos="3641"/>
                <w:tab w:val="left" w:pos="3881"/>
                <w:tab w:val="left" w:pos="4535"/>
              </w:tabs>
              <w:spacing w:before="115"/>
              <w:ind w:left="230" w:right="2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порядком установления, изменения, отмены </w:t>
            </w:r>
            <w:r>
              <w:rPr>
                <w:spacing w:val="-2"/>
                <w:sz w:val="28"/>
              </w:rPr>
              <w:t>межмуниципальных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маршрутов </w:t>
            </w:r>
            <w:r>
              <w:rPr>
                <w:sz w:val="28"/>
              </w:rPr>
              <w:t xml:space="preserve">регулярных перевозок в границах Тульской области (далее - Порядок) маршруты регулярных перевозок </w:t>
            </w:r>
            <w:r>
              <w:rPr>
                <w:spacing w:val="-2"/>
                <w:sz w:val="28"/>
              </w:rPr>
              <w:t>устанавливаются,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изменяются, </w:t>
            </w:r>
            <w:r>
              <w:rPr>
                <w:sz w:val="28"/>
              </w:rPr>
              <w:t xml:space="preserve">отменяются по предложениям органов исполнительной власти Тульской </w:t>
            </w:r>
            <w:r>
              <w:rPr>
                <w:spacing w:val="-2"/>
                <w:sz w:val="28"/>
              </w:rPr>
              <w:t>области,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местного </w:t>
            </w:r>
            <w:r>
              <w:rPr>
                <w:sz w:val="28"/>
              </w:rPr>
              <w:t xml:space="preserve">самоуправления Тульской области, а также юридических лиц и индивидуальных предпринимателей или уполномоченного участника договора простого товарищества, имеющих намерение осуществлять </w:t>
            </w:r>
            <w:r>
              <w:rPr>
                <w:spacing w:val="-2"/>
                <w:sz w:val="28"/>
              </w:rPr>
              <w:t>регулярные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перевозки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осуществляющих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регулярные </w:t>
            </w:r>
            <w:r>
              <w:rPr>
                <w:sz w:val="28"/>
              </w:rPr>
              <w:t>перевозки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маршруту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(далее</w:t>
            </w:r>
          </w:p>
          <w:p w:rsidR="00CC7F63" w:rsidRDefault="00524C4E">
            <w:pPr>
              <w:pStyle w:val="TableParagraph"/>
              <w:tabs>
                <w:tab w:val="left" w:pos="2252"/>
                <w:tab w:val="left" w:pos="4087"/>
              </w:tabs>
              <w:ind w:left="230" w:right="2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перевозчики). Предложения органов местного самоуправления Тульской области, органов исполнительной власти Тульской области, а также перевозчиков оформляются в форме заявки, подаваемой в министерство транспорта и дорожного хозяйства </w:t>
            </w:r>
            <w:r>
              <w:rPr>
                <w:spacing w:val="-2"/>
                <w:sz w:val="28"/>
              </w:rPr>
              <w:t>Тульской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(далее– </w:t>
            </w:r>
            <w:r>
              <w:rPr>
                <w:sz w:val="28"/>
              </w:rPr>
              <w:t>Министерство)</w:t>
            </w:r>
            <w:r w:rsidR="001241FA"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1241FA">
              <w:rPr>
                <w:spacing w:val="73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  <w:sz w:val="28"/>
              </w:rPr>
              <w:t>приложением</w:t>
            </w:r>
          </w:p>
          <w:p w:rsidR="00CC7F63" w:rsidRDefault="00524C4E">
            <w:pPr>
              <w:pStyle w:val="TableParagraph"/>
              <w:spacing w:line="322" w:lineRule="exact"/>
              <w:ind w:left="230" w:right="214"/>
              <w:jc w:val="both"/>
              <w:rPr>
                <w:sz w:val="28"/>
              </w:rPr>
            </w:pPr>
            <w:r>
              <w:rPr>
                <w:sz w:val="28"/>
              </w:rPr>
              <w:t>установленного Порядком пакета документов,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рассматриваются</w:t>
            </w:r>
          </w:p>
        </w:tc>
      </w:tr>
    </w:tbl>
    <w:p w:rsidR="00CC7F63" w:rsidRDefault="00CC7F63">
      <w:pPr>
        <w:pStyle w:val="TableParagraph"/>
        <w:spacing w:line="322" w:lineRule="exact"/>
        <w:jc w:val="both"/>
        <w:rPr>
          <w:sz w:val="28"/>
        </w:rPr>
        <w:sectPr w:rsidR="00CC7F63">
          <w:pgSz w:w="11910" w:h="16840"/>
          <w:pgMar w:top="1320" w:right="425" w:bottom="1152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3260"/>
        <w:gridCol w:w="5202"/>
      </w:tblGrid>
      <w:tr w:rsidR="00CC7F63">
        <w:trPr>
          <w:trHeight w:val="765"/>
        </w:trPr>
        <w:tc>
          <w:tcPr>
            <w:tcW w:w="1745" w:type="dxa"/>
          </w:tcPr>
          <w:p w:rsidR="00CC7F63" w:rsidRDefault="00CC7F63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:rsidR="00CC7F63" w:rsidRDefault="00CC7F63">
            <w:pPr>
              <w:pStyle w:val="TableParagraph"/>
              <w:rPr>
                <w:sz w:val="28"/>
              </w:rPr>
            </w:pPr>
          </w:p>
        </w:tc>
        <w:tc>
          <w:tcPr>
            <w:tcW w:w="5202" w:type="dxa"/>
          </w:tcPr>
          <w:p w:rsidR="00CC7F63" w:rsidRDefault="00524C4E">
            <w:pPr>
              <w:pStyle w:val="TableParagraph"/>
              <w:tabs>
                <w:tab w:val="left" w:pos="2936"/>
              </w:tabs>
              <w:ind w:left="230" w:right="215"/>
              <w:rPr>
                <w:sz w:val="28"/>
              </w:rPr>
            </w:pPr>
            <w:r>
              <w:rPr>
                <w:spacing w:val="-2"/>
                <w:sz w:val="28"/>
              </w:rPr>
              <w:t>комиссией,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сформированной Министерством.</w:t>
            </w:r>
          </w:p>
        </w:tc>
      </w:tr>
      <w:tr w:rsidR="00CC7F63">
        <w:trPr>
          <w:trHeight w:val="440"/>
        </w:trPr>
        <w:tc>
          <w:tcPr>
            <w:tcW w:w="1745" w:type="dxa"/>
            <w:tcBorders>
              <w:bottom w:val="nil"/>
            </w:tcBorders>
          </w:tcPr>
          <w:p w:rsidR="00CC7F63" w:rsidRDefault="00524C4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260" w:type="dxa"/>
            <w:tcBorders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1197"/>
              </w:tabs>
              <w:spacing w:before="112" w:line="307" w:lineRule="exact"/>
              <w:ind w:left="230"/>
              <w:rPr>
                <w:sz w:val="28"/>
              </w:rPr>
            </w:pPr>
            <w:r>
              <w:rPr>
                <w:spacing w:val="-5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осуществлении</w:t>
            </w:r>
          </w:p>
        </w:tc>
        <w:tc>
          <w:tcPr>
            <w:tcW w:w="5202" w:type="dxa"/>
            <w:tcBorders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986"/>
                <w:tab w:val="left" w:pos="3233"/>
                <w:tab w:val="left" w:pos="4741"/>
              </w:tabs>
              <w:spacing w:before="112" w:line="307" w:lineRule="exact"/>
              <w:ind w:left="230"/>
              <w:rPr>
                <w:sz w:val="28"/>
              </w:rPr>
            </w:pPr>
            <w:r>
              <w:rPr>
                <w:spacing w:val="-5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2797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контроля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3592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состоянием</w:t>
            </w:r>
          </w:p>
        </w:tc>
      </w:tr>
      <w:tr w:rsidR="00CC7F63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3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техническим</w:t>
            </w: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2477"/>
                <w:tab w:val="left" w:pos="4240"/>
              </w:tabs>
              <w:spacing w:line="303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транспорта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Перед</w:t>
            </w:r>
          </w:p>
        </w:tc>
      </w:tr>
      <w:tr w:rsidR="00CC7F63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3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состоянием</w:t>
            </w: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1832"/>
                <w:tab w:val="left" w:pos="2520"/>
                <w:tab w:val="left" w:pos="3732"/>
                <w:tab w:val="left" w:pos="4295"/>
              </w:tabs>
              <w:spacing w:line="303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выпуском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линию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общественного</w:t>
            </w: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2" w:lineRule="exact"/>
              <w:ind w:left="230"/>
              <w:rPr>
                <w:sz w:val="28"/>
              </w:rPr>
            </w:pPr>
            <w:r>
              <w:rPr>
                <w:sz w:val="28"/>
              </w:rPr>
              <w:t>возвращения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транспортные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2020"/>
                <w:tab w:val="left" w:pos="3879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проходят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2521"/>
                <w:tab w:val="left" w:pos="4482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состояния.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2232"/>
                <w:tab w:val="left" w:pos="2901"/>
                <w:tab w:val="left" w:pos="4005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обнаружении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осмотра</w:t>
            </w:r>
          </w:p>
        </w:tc>
      </w:tr>
      <w:tr w:rsidR="00CC7F63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1963"/>
                <w:tab w:val="left" w:pos="4094"/>
              </w:tabs>
              <w:spacing w:line="303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неисправностей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данные</w:t>
            </w:r>
          </w:p>
        </w:tc>
      </w:tr>
      <w:tr w:rsidR="00CC7F63">
        <w:trPr>
          <w:trHeight w:val="323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3" w:lineRule="exact"/>
              <w:ind w:left="230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отправляются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844"/>
                <w:tab w:val="left" w:pos="1719"/>
                <w:tab w:val="left" w:pos="3560"/>
                <w:tab w:val="left" w:pos="4049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диагностики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ремонт.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1765"/>
                <w:tab w:val="left" w:pos="3766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состояния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2" w:lineRule="exact"/>
              <w:ind w:left="230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осуществляется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3218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разработанной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2" w:lineRule="exact"/>
              <w:ind w:left="230"/>
              <w:rPr>
                <w:sz w:val="28"/>
              </w:rPr>
            </w:pPr>
            <w:r>
              <w:rPr>
                <w:sz w:val="28"/>
              </w:rPr>
              <w:t>технологической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Помимо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этого,</w:t>
            </w:r>
          </w:p>
        </w:tc>
      </w:tr>
      <w:tr w:rsidR="00CC7F63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3" w:lineRule="exact"/>
              <w:ind w:left="23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CC7F63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3" w:lineRule="exact"/>
              <w:ind w:left="23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20"/>
                <w:sz w:val="28"/>
              </w:rPr>
              <w:t xml:space="preserve">  </w:t>
            </w:r>
            <w:r>
              <w:rPr>
                <w:sz w:val="28"/>
              </w:rPr>
              <w:t>проходят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технический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осмотр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CC7F63">
        <w:trPr>
          <w:trHeight w:val="442"/>
        </w:trPr>
        <w:tc>
          <w:tcPr>
            <w:tcW w:w="1745" w:type="dxa"/>
            <w:tcBorders>
              <w:top w:val="nil"/>
            </w:tcBorders>
          </w:tcPr>
          <w:p w:rsidR="00CC7F63" w:rsidRDefault="00CC7F63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C7F63" w:rsidRDefault="00CC7F63">
            <w:pPr>
              <w:pStyle w:val="TableParagraph"/>
              <w:rPr>
                <w:sz w:val="28"/>
              </w:rPr>
            </w:pPr>
          </w:p>
        </w:tc>
        <w:tc>
          <w:tcPr>
            <w:tcW w:w="5202" w:type="dxa"/>
            <w:tcBorders>
              <w:top w:val="nil"/>
            </w:tcBorders>
          </w:tcPr>
          <w:p w:rsidR="00CC7F63" w:rsidRDefault="00524C4E">
            <w:pPr>
              <w:pStyle w:val="TableParagraph"/>
              <w:spacing w:line="316" w:lineRule="exact"/>
              <w:ind w:left="230"/>
              <w:rPr>
                <w:sz w:val="28"/>
              </w:rPr>
            </w:pPr>
            <w:r>
              <w:rPr>
                <w:sz w:val="28"/>
              </w:rPr>
              <w:t>получением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диагностической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карты.</w:t>
            </w:r>
          </w:p>
        </w:tc>
      </w:tr>
      <w:tr w:rsidR="00CC7F63">
        <w:trPr>
          <w:trHeight w:val="440"/>
        </w:trPr>
        <w:tc>
          <w:tcPr>
            <w:tcW w:w="1745" w:type="dxa"/>
            <w:tcBorders>
              <w:bottom w:val="nil"/>
            </w:tcBorders>
          </w:tcPr>
          <w:p w:rsidR="00CC7F63" w:rsidRDefault="00524C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0" w:type="dxa"/>
            <w:tcBorders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650"/>
                <w:tab w:val="left" w:pos="1539"/>
              </w:tabs>
              <w:spacing w:before="112" w:line="307" w:lineRule="exact"/>
              <w:ind w:left="230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5202" w:type="dxa"/>
            <w:tcBorders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878"/>
                <w:tab w:val="left" w:pos="2580"/>
                <w:tab w:val="left" w:pos="4032"/>
              </w:tabs>
              <w:spacing w:before="112" w:line="307" w:lineRule="exact"/>
              <w:ind w:left="230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Тульской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1638"/>
                <w:tab w:val="left" w:pos="2226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льготами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проезд</w:t>
            </w: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2" w:lineRule="exact"/>
              <w:ind w:left="230"/>
              <w:rPr>
                <w:sz w:val="28"/>
              </w:rPr>
            </w:pPr>
            <w:r>
              <w:rPr>
                <w:sz w:val="28"/>
              </w:rPr>
              <w:t>студентам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предоставляется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льгота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  <w:tr w:rsidR="00CC7F63">
        <w:trPr>
          <w:trHeight w:val="323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3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студентами</w:t>
            </w: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3" w:lineRule="exact"/>
              <w:ind w:left="230"/>
              <w:rPr>
                <w:sz w:val="28"/>
              </w:rPr>
            </w:pPr>
            <w:r>
              <w:rPr>
                <w:sz w:val="28"/>
              </w:rPr>
              <w:t>проезд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учебы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CC7F63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3" w:lineRule="exact"/>
              <w:ind w:left="230"/>
              <w:rPr>
                <w:sz w:val="28"/>
              </w:rPr>
            </w:pPr>
            <w:r>
              <w:rPr>
                <w:sz w:val="28"/>
              </w:rPr>
              <w:t>января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1422"/>
                <w:tab w:val="left" w:pos="1806"/>
                <w:tab w:val="left" w:pos="2604"/>
                <w:tab w:val="left" w:pos="3695"/>
                <w:tab w:val="left" w:pos="4228"/>
                <w:tab w:val="left" w:pos="4712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скидки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%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2431"/>
                <w:tab w:val="left" w:pos="3583"/>
                <w:tab w:val="left" w:pos="4165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тарифа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проезд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3105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пассажиров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(постановления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2177"/>
                <w:tab w:val="left" w:pos="3537"/>
                <w:tab w:val="left" w:pos="4712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правительства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Тульской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</w:p>
        </w:tc>
      </w:tr>
      <w:tr w:rsidR="00CC7F63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3" w:lineRule="exact"/>
              <w:ind w:left="230"/>
              <w:rPr>
                <w:sz w:val="28"/>
              </w:rPr>
            </w:pPr>
            <w:r>
              <w:rPr>
                <w:sz w:val="28"/>
              </w:rPr>
              <w:t>22.12.2016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608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26.12.2016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</w:p>
        </w:tc>
      </w:tr>
      <w:tr w:rsidR="00CC7F63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1043"/>
                <w:tab w:val="left" w:pos="2338"/>
                <w:tab w:val="left" w:pos="3689"/>
              </w:tabs>
              <w:spacing w:line="303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632).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Продажа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льготных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проездных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2" w:lineRule="exact"/>
              <w:ind w:left="230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студентам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осуществляется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2" w:lineRule="exact"/>
              <w:ind w:left="2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автовокзалов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(автостанций) </w:t>
            </w:r>
            <w:r>
              <w:rPr>
                <w:spacing w:val="-5"/>
                <w:sz w:val="28"/>
              </w:rPr>
              <w:t>по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2340"/>
                <w:tab w:val="left" w:pos="3251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предъявлении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студенческого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1448"/>
                <w:tab w:val="left" w:pos="2302"/>
                <w:tab w:val="left" w:pos="3647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билета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документа,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2775"/>
                <w:tab w:val="left" w:pos="3398"/>
                <w:tab w:val="left" w:pos="4839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подтверждающего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</w:tr>
      <w:tr w:rsidR="00CC7F63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2791"/>
                <w:tab w:val="left" w:pos="4849"/>
              </w:tabs>
              <w:spacing w:line="303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</w:tr>
      <w:tr w:rsidR="00CC7F63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2438"/>
                <w:tab w:val="left" w:pos="4823"/>
              </w:tabs>
              <w:spacing w:line="303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фотографией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обучающегося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spacing w:line="302" w:lineRule="exact"/>
              <w:ind w:left="230"/>
              <w:rPr>
                <w:sz w:val="28"/>
              </w:rPr>
            </w:pPr>
            <w:r>
              <w:rPr>
                <w:sz w:val="28"/>
              </w:rPr>
              <w:t>заверенного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печатью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образовательного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3109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(постановление</w:t>
            </w:r>
          </w:p>
        </w:tc>
      </w:tr>
      <w:tr w:rsidR="00CC7F63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7F63" w:rsidRDefault="00CC7F63">
            <w:pPr>
              <w:pStyle w:val="TableParagraph"/>
              <w:rPr>
                <w:sz w:val="24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CC7F63" w:rsidRDefault="00524C4E">
            <w:pPr>
              <w:pStyle w:val="TableParagraph"/>
              <w:tabs>
                <w:tab w:val="left" w:pos="2212"/>
                <w:tab w:val="left" w:pos="3553"/>
                <w:tab w:val="left" w:pos="4714"/>
              </w:tabs>
              <w:spacing w:line="302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Правительства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Тульской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</w:p>
        </w:tc>
      </w:tr>
      <w:tr w:rsidR="00CC7F63">
        <w:trPr>
          <w:trHeight w:val="444"/>
        </w:trPr>
        <w:tc>
          <w:tcPr>
            <w:tcW w:w="1745" w:type="dxa"/>
            <w:tcBorders>
              <w:top w:val="nil"/>
            </w:tcBorders>
          </w:tcPr>
          <w:p w:rsidR="00CC7F63" w:rsidRDefault="00CC7F63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C7F63" w:rsidRDefault="00CC7F63">
            <w:pPr>
              <w:pStyle w:val="TableParagraph"/>
              <w:rPr>
                <w:sz w:val="28"/>
              </w:rPr>
            </w:pPr>
          </w:p>
        </w:tc>
        <w:tc>
          <w:tcPr>
            <w:tcW w:w="5202" w:type="dxa"/>
            <w:tcBorders>
              <w:top w:val="nil"/>
            </w:tcBorders>
          </w:tcPr>
          <w:p w:rsidR="00CC7F63" w:rsidRDefault="00524C4E">
            <w:pPr>
              <w:pStyle w:val="TableParagraph"/>
              <w:spacing w:line="316" w:lineRule="exact"/>
              <w:ind w:left="230"/>
              <w:rPr>
                <w:sz w:val="28"/>
              </w:rPr>
            </w:pPr>
            <w:r>
              <w:rPr>
                <w:sz w:val="28"/>
              </w:rPr>
              <w:t>26.12.2016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628).</w:t>
            </w:r>
          </w:p>
        </w:tc>
      </w:tr>
    </w:tbl>
    <w:p w:rsidR="00CC7F63" w:rsidRDefault="00CC7F63">
      <w:pPr>
        <w:pStyle w:val="TableParagraph"/>
        <w:spacing w:line="316" w:lineRule="exact"/>
        <w:rPr>
          <w:sz w:val="28"/>
        </w:rPr>
        <w:sectPr w:rsidR="00CC7F63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3260"/>
        <w:gridCol w:w="5202"/>
      </w:tblGrid>
      <w:tr w:rsidR="00CC7F63">
        <w:trPr>
          <w:trHeight w:val="2817"/>
        </w:trPr>
        <w:tc>
          <w:tcPr>
            <w:tcW w:w="1745" w:type="dxa"/>
          </w:tcPr>
          <w:p w:rsidR="00CC7F63" w:rsidRDefault="00524C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260" w:type="dxa"/>
          </w:tcPr>
          <w:p w:rsidR="00CC7F63" w:rsidRDefault="00524C4E">
            <w:pPr>
              <w:pStyle w:val="TableParagraph"/>
              <w:tabs>
                <w:tab w:val="left" w:pos="1837"/>
                <w:tab w:val="left" w:pos="2880"/>
              </w:tabs>
              <w:spacing w:before="115"/>
              <w:ind w:left="230" w:right="21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Ремонт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автодорог регионального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межмуниципального</w:t>
            </w:r>
          </w:p>
          <w:p w:rsidR="00CC7F63" w:rsidRDefault="00524C4E">
            <w:pPr>
              <w:pStyle w:val="TableParagraph"/>
              <w:ind w:left="230" w:right="2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значения Тульской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5202" w:type="dxa"/>
          </w:tcPr>
          <w:p w:rsidR="00CC7F63" w:rsidRDefault="00524C4E">
            <w:pPr>
              <w:pStyle w:val="TableParagraph"/>
              <w:tabs>
                <w:tab w:val="left" w:pos="1988"/>
                <w:tab w:val="left" w:pos="3895"/>
                <w:tab w:val="left" w:pos="4823"/>
              </w:tabs>
              <w:spacing w:before="115"/>
              <w:ind w:left="230" w:right="2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вопросам ремонта автомобильных </w:t>
            </w:r>
            <w:r>
              <w:rPr>
                <w:spacing w:val="-2"/>
                <w:sz w:val="28"/>
              </w:rPr>
              <w:t>дорог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межмуниципального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значения </w:t>
            </w:r>
            <w:r>
              <w:rPr>
                <w:sz w:val="28"/>
              </w:rPr>
              <w:t>Тульской области Вы можете обратиться в ГУ ТО «</w:t>
            </w:r>
            <w:proofErr w:type="spellStart"/>
            <w:r>
              <w:rPr>
                <w:sz w:val="28"/>
              </w:rPr>
              <w:t>Тулаавтодор</w:t>
            </w:r>
            <w:proofErr w:type="spellEnd"/>
            <w:r>
              <w:rPr>
                <w:sz w:val="28"/>
              </w:rPr>
              <w:t xml:space="preserve">» по </w:t>
            </w:r>
            <w:r>
              <w:rPr>
                <w:spacing w:val="-2"/>
                <w:sz w:val="28"/>
              </w:rPr>
              <w:t>номеру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8(4872)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70-71-71,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либо </w:t>
            </w:r>
            <w:r>
              <w:rPr>
                <w:sz w:val="28"/>
              </w:rPr>
              <w:t xml:space="preserve">на электронную приемную сайта </w:t>
            </w:r>
            <w:hyperlink r:id="rId5">
              <w:r>
                <w:rPr>
                  <w:spacing w:val="-2"/>
                  <w:sz w:val="28"/>
                </w:rPr>
                <w:t>http://www.tulaavtodor.ru/</w:t>
              </w:r>
            </w:hyperlink>
          </w:p>
        </w:tc>
      </w:tr>
    </w:tbl>
    <w:p w:rsidR="00524C4E" w:rsidRDefault="00524C4E"/>
    <w:sectPr w:rsidR="00524C4E">
      <w:type w:val="continuous"/>
      <w:pgSz w:w="11910" w:h="16840"/>
      <w:pgMar w:top="11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63"/>
    <w:rsid w:val="001241FA"/>
    <w:rsid w:val="00524C4E"/>
    <w:rsid w:val="00B91A4F"/>
    <w:rsid w:val="00C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6771"/>
  <w15:docId w15:val="{B23D4C1A-D88E-4C2A-BC64-0E1506B9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laavtodor.ru/" TargetMode="External"/><Relationship Id="rId4" Type="http://schemas.openxmlformats.org/officeDocument/2006/relationships/hyperlink" Target="http://www.tulaavtod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СоколоваГГ</dc:creator>
  <cp:lastModifiedBy>Соколова Галина Геннадьевна</cp:lastModifiedBy>
  <cp:revision>4</cp:revision>
  <dcterms:created xsi:type="dcterms:W3CDTF">2025-07-08T10:03:00Z</dcterms:created>
  <dcterms:modified xsi:type="dcterms:W3CDTF">2025-07-08T10:08:00Z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2025-07-08T00:00:00Z</vt:filetime>
  </property>
  <property fmtid="{D5CDD505-2E9C-101B-9397-08002B2CF9AE}" pid="5" name="Producer">
    <vt:lpwstr>3-Heights(TM) PDF Security Shell 4.8.25.2 (http://www.pdf-tools.com)</vt:lpwstr>
  </property>
</Properties>
</file>