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E35DD3">
      <w:pPr>
        <w:spacing w:before="600" w:line="200" w:lineRule="exact"/>
        <w:rPr>
          <w:rFonts w:ascii="PT Astra Serif" w:hAnsi="PT Astra Serif"/>
          <w:b/>
          <w:sz w:val="32"/>
        </w:rPr>
      </w:pPr>
    </w:p>
    <w:p w:rsidR="00621F7D" w:rsidRDefault="00621F7D"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B74AE2"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sidR="00532F49">
              <w:rPr>
                <w:rFonts w:ascii="PT Astra Serif" w:eastAsia="Calibri" w:hAnsi="PT Astra Serif"/>
                <w:sz w:val="28"/>
                <w:szCs w:val="28"/>
                <w:lang w:eastAsia="en-US"/>
              </w:rPr>
              <w:t xml:space="preserve"> </w:t>
            </w:r>
            <w:r w:rsidR="00E54A83">
              <w:rPr>
                <w:rFonts w:ascii="PT Astra Serif" w:eastAsia="Calibri" w:hAnsi="PT Astra Serif"/>
                <w:sz w:val="28"/>
                <w:szCs w:val="28"/>
                <w:lang w:eastAsia="en-US"/>
              </w:rPr>
              <w:t>16.04.2025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E54A83">
              <w:rPr>
                <w:rFonts w:ascii="PT Astra Serif" w:eastAsia="Calibri" w:hAnsi="PT Astra Serif"/>
                <w:sz w:val="28"/>
                <w:szCs w:val="28"/>
                <w:lang w:eastAsia="en-US"/>
              </w:rPr>
              <w:t>347</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532F49" w:rsidRDefault="00D37F14" w:rsidP="00532F49">
      <w:pPr>
        <w:jc w:val="center"/>
        <w:rPr>
          <w:rFonts w:ascii="PT Astra Serif" w:hAnsi="PT Astra Serif"/>
          <w:b/>
          <w:sz w:val="28"/>
          <w:szCs w:val="28"/>
        </w:rPr>
      </w:pPr>
      <w:r w:rsidRPr="00532F49">
        <w:rPr>
          <w:rFonts w:ascii="PT Astra Serif" w:hAnsi="PT Astra Serif"/>
          <w:b/>
          <w:sz w:val="28"/>
          <w:szCs w:val="28"/>
        </w:rPr>
        <w:t>Об утверждении документации на проведение аукциона</w:t>
      </w:r>
    </w:p>
    <w:p w:rsidR="00532F49" w:rsidRPr="00532F49" w:rsidRDefault="00532F49" w:rsidP="00532F49">
      <w:pPr>
        <w:ind w:right="-1" w:firstLine="567"/>
        <w:contextualSpacing/>
        <w:jc w:val="center"/>
        <w:rPr>
          <w:b/>
          <w:sz w:val="28"/>
          <w:szCs w:val="28"/>
        </w:rPr>
      </w:pPr>
      <w:r w:rsidRPr="00532F49">
        <w:rPr>
          <w:b/>
          <w:sz w:val="28"/>
          <w:szCs w:val="28"/>
        </w:rPr>
        <w:t>на право заключения договора на организацию Пасхальной ярмарки по реализации цветочной продукции</w:t>
      </w:r>
      <w:r w:rsidRPr="00532F49">
        <w:rPr>
          <w:rFonts w:eastAsia="Calibri"/>
          <w:b/>
          <w:sz w:val="28"/>
          <w:szCs w:val="28"/>
        </w:rPr>
        <w:t xml:space="preserve"> </w:t>
      </w:r>
      <w:r w:rsidRPr="00532F49">
        <w:rPr>
          <w:b/>
          <w:sz w:val="28"/>
          <w:szCs w:val="28"/>
        </w:rPr>
        <w:t>на территории муниципального образования город Богородицк Богородицкого района</w:t>
      </w: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на основании Устава городского поселения город Богородицк Богородицкого муниципального района Тульской области и на основании 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1679F3" w:rsidRDefault="00D37F14" w:rsidP="001679F3">
      <w:pPr>
        <w:ind w:firstLine="709"/>
        <w:jc w:val="both"/>
        <w:rPr>
          <w:rFonts w:ascii="PT Astra Serif" w:hAnsi="PT Astra Serif"/>
          <w:sz w:val="28"/>
          <w:szCs w:val="28"/>
        </w:rPr>
      </w:pPr>
      <w:r w:rsidRPr="00532F49">
        <w:rPr>
          <w:rFonts w:ascii="PT Astra Serif" w:hAnsi="PT Astra Serif"/>
          <w:sz w:val="28"/>
          <w:szCs w:val="28"/>
        </w:rPr>
        <w:t xml:space="preserve">1. Утвердить </w:t>
      </w:r>
      <w:r w:rsidR="00DB686A" w:rsidRPr="00532F49">
        <w:rPr>
          <w:rFonts w:ascii="PT Astra Serif" w:hAnsi="PT Astra Serif"/>
          <w:sz w:val="28"/>
          <w:szCs w:val="28"/>
        </w:rPr>
        <w:t>документацию</w:t>
      </w:r>
      <w:r w:rsidR="001679F3" w:rsidRPr="00532F49">
        <w:rPr>
          <w:rFonts w:ascii="PT Astra Serif" w:hAnsi="PT Astra Serif"/>
          <w:sz w:val="28"/>
          <w:szCs w:val="28"/>
        </w:rPr>
        <w:t xml:space="preserve"> на проведение аукциона </w:t>
      </w:r>
      <w:r w:rsidR="00532F49" w:rsidRPr="00532F49">
        <w:rPr>
          <w:rFonts w:ascii="PT Astra Serif" w:hAnsi="PT Astra Serif"/>
          <w:sz w:val="28"/>
          <w:szCs w:val="28"/>
        </w:rPr>
        <w:t xml:space="preserve">на право заключения договора на организацию Пасхальной ярмарки </w:t>
      </w:r>
      <w:r w:rsidR="001679F3" w:rsidRPr="00532F49">
        <w:rPr>
          <w:rFonts w:ascii="PT Astra Serif" w:hAnsi="PT Astra Serif"/>
          <w:sz w:val="28"/>
          <w:szCs w:val="28"/>
        </w:rPr>
        <w:t>на территории</w:t>
      </w:r>
      <w:r w:rsidR="001679F3" w:rsidRPr="001679F3">
        <w:rPr>
          <w:rFonts w:ascii="PT Astra Serif" w:hAnsi="PT Astra Serif"/>
          <w:sz w:val="28"/>
          <w:szCs w:val="28"/>
        </w:rPr>
        <w:t xml:space="preserve"> </w:t>
      </w:r>
      <w:r w:rsidR="001679F3" w:rsidRPr="001679F3">
        <w:rPr>
          <w:rFonts w:ascii="PT Astra Serif" w:hAnsi="PT Astra Serif"/>
          <w:sz w:val="28"/>
          <w:szCs w:val="28"/>
        </w:rPr>
        <w:lastRenderedPageBreak/>
        <w:t xml:space="preserve">муниципального образования город Богородицк Богородицкого района </w:t>
      </w:r>
      <w:r w:rsidRPr="001679F3">
        <w:rPr>
          <w:rFonts w:ascii="PT Astra Serif" w:hAnsi="PT Astra Serif"/>
          <w:sz w:val="28"/>
          <w:szCs w:val="28"/>
        </w:rPr>
        <w:t>(приложение).</w:t>
      </w:r>
    </w:p>
    <w:p w:rsidR="001679F3" w:rsidRDefault="00D37F14" w:rsidP="001679F3">
      <w:pPr>
        <w:jc w:val="both"/>
        <w:rPr>
          <w:rFonts w:ascii="PT Astra Serif" w:hAnsi="PT Astra Serif"/>
          <w:sz w:val="28"/>
          <w:szCs w:val="28"/>
        </w:rPr>
      </w:pPr>
      <w:r w:rsidRPr="00D3025A">
        <w:rPr>
          <w:rFonts w:ascii="PT Astra Serif" w:hAnsi="PT Astra Serif"/>
          <w:sz w:val="28"/>
          <w:szCs w:val="28"/>
        </w:rPr>
        <w:tab/>
      </w:r>
      <w:r w:rsidRPr="0051222E">
        <w:rPr>
          <w:rFonts w:ascii="PT Astra Serif" w:hAnsi="PT Astra Serif"/>
          <w:sz w:val="28"/>
          <w:szCs w:val="28"/>
        </w:rPr>
        <w:t xml:space="preserve">2. Аукционной комиссии провести </w:t>
      </w:r>
      <w:r w:rsidR="00DB686A">
        <w:rPr>
          <w:rFonts w:ascii="PT Astra Serif" w:hAnsi="PT Astra Serif"/>
          <w:sz w:val="28"/>
          <w:szCs w:val="28"/>
        </w:rPr>
        <w:t>аукцион</w:t>
      </w:r>
      <w:r w:rsidR="001679F3" w:rsidRPr="001679F3">
        <w:rPr>
          <w:rFonts w:ascii="PT Astra Serif" w:hAnsi="PT Astra Serif"/>
          <w:sz w:val="28"/>
          <w:szCs w:val="28"/>
        </w:rPr>
        <w:t xml:space="preserve"> на право заключения договора на организацию </w:t>
      </w:r>
      <w:r w:rsidR="00532F49">
        <w:rPr>
          <w:rFonts w:ascii="PT Astra Serif" w:hAnsi="PT Astra Serif"/>
          <w:sz w:val="28"/>
          <w:szCs w:val="28"/>
        </w:rPr>
        <w:t xml:space="preserve">Пасхальной </w:t>
      </w:r>
      <w:r w:rsidR="001679F3" w:rsidRPr="001679F3">
        <w:rPr>
          <w:rFonts w:ascii="PT Astra Serif" w:hAnsi="PT Astra Serif"/>
          <w:sz w:val="28"/>
          <w:szCs w:val="28"/>
        </w:rPr>
        <w:t>ярмарки по реа</w:t>
      </w:r>
      <w:r w:rsidR="00532F49">
        <w:rPr>
          <w:rFonts w:ascii="PT Astra Serif" w:hAnsi="PT Astra Serif"/>
          <w:sz w:val="28"/>
          <w:szCs w:val="28"/>
        </w:rPr>
        <w:t>лизации цветочной продукции</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на территории муниципального образования город Богородицк Богородицкого района</w:t>
      </w:r>
      <w:r w:rsidR="001679F3">
        <w:rPr>
          <w:rFonts w:ascii="PT Astra Serif" w:hAnsi="PT Astra Serif"/>
          <w:sz w:val="28"/>
          <w:szCs w:val="28"/>
        </w:rPr>
        <w:t>.</w:t>
      </w:r>
    </w:p>
    <w:p w:rsidR="00D37F14" w:rsidRPr="0051222E" w:rsidRDefault="00D37F14" w:rsidP="00532F49">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1679F3" w:rsidRPr="001679F3">
        <w:rPr>
          <w:rFonts w:ascii="PT Astra Serif" w:hAnsi="PT Astra Serif"/>
          <w:sz w:val="28"/>
          <w:szCs w:val="28"/>
        </w:rPr>
        <w:t xml:space="preserve">аукциона </w:t>
      </w:r>
      <w:r w:rsidR="00532F49" w:rsidRPr="001679F3">
        <w:rPr>
          <w:rFonts w:ascii="PT Astra Serif" w:hAnsi="PT Astra Serif"/>
          <w:sz w:val="28"/>
          <w:szCs w:val="28"/>
        </w:rPr>
        <w:t xml:space="preserve">на право заключения договора на организацию </w:t>
      </w:r>
      <w:r w:rsidR="00532F49">
        <w:rPr>
          <w:rFonts w:ascii="PT Astra Serif" w:hAnsi="PT Astra Serif"/>
          <w:sz w:val="28"/>
          <w:szCs w:val="28"/>
        </w:rPr>
        <w:t xml:space="preserve">Пасхальной </w:t>
      </w:r>
      <w:r w:rsidR="00532F49" w:rsidRPr="001679F3">
        <w:rPr>
          <w:rFonts w:ascii="PT Astra Serif" w:hAnsi="PT Astra Serif"/>
          <w:sz w:val="28"/>
          <w:szCs w:val="28"/>
        </w:rPr>
        <w:t>ярмарки по реа</w:t>
      </w:r>
      <w:r w:rsidR="00532F49">
        <w:rPr>
          <w:rFonts w:ascii="PT Astra Serif" w:hAnsi="PT Astra Serif"/>
          <w:sz w:val="28"/>
          <w:szCs w:val="28"/>
        </w:rPr>
        <w:t>лизации цветочной продукции</w:t>
      </w:r>
      <w:r w:rsidR="00532F49">
        <w:rPr>
          <w:rFonts w:ascii="PT Astra Serif" w:eastAsia="Calibri" w:hAnsi="PT Astra Serif"/>
          <w:sz w:val="28"/>
          <w:szCs w:val="28"/>
          <w:lang w:eastAsia="en-US"/>
        </w:rPr>
        <w:t xml:space="preserve"> </w:t>
      </w:r>
      <w:r w:rsidR="00532F49" w:rsidRPr="001679F3">
        <w:rPr>
          <w:rFonts w:ascii="PT Astra Serif" w:hAnsi="PT Astra Serif"/>
          <w:sz w:val="28"/>
          <w:szCs w:val="28"/>
        </w:rPr>
        <w:t>на территории муниципального образования город Богородицк Богородицкого района</w:t>
      </w:r>
      <w:r w:rsidRPr="0051222E">
        <w:rPr>
          <w:rFonts w:ascii="PT Astra Serif" w:hAnsi="PT Astra Serif"/>
          <w:sz w:val="28"/>
          <w:szCs w:val="28"/>
        </w:rPr>
        <w:t xml:space="preserve"> 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532F49" w:rsidRDefault="00532F49"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4A1B7A" w:rsidRPr="004A1B7A" w:rsidRDefault="004A1B7A" w:rsidP="00B17426">
      <w:pPr>
        <w:pStyle w:val="1"/>
        <w:jc w:val="right"/>
        <w:rPr>
          <w:rFonts w:ascii="PT Astra Serif" w:hAnsi="PT Astra Serif"/>
          <w:bCs/>
          <w:szCs w:val="28"/>
        </w:rPr>
      </w:pPr>
      <w:r w:rsidRPr="004A1B7A">
        <w:rPr>
          <w:rFonts w:ascii="PT Astra Serif" w:hAnsi="PT Astra Serif"/>
          <w:bCs/>
          <w:szCs w:val="28"/>
        </w:rPr>
        <w:lastRenderedPageBreak/>
        <w:t>Приложение</w:t>
      </w:r>
    </w:p>
    <w:p w:rsidR="004A1B7A" w:rsidRPr="004A1B7A" w:rsidRDefault="004A1B7A" w:rsidP="00B17426">
      <w:pPr>
        <w:jc w:val="right"/>
        <w:rPr>
          <w:rFonts w:ascii="PT Astra Serif" w:hAnsi="PT Astra Serif"/>
          <w:sz w:val="28"/>
          <w:szCs w:val="28"/>
        </w:rPr>
      </w:pPr>
      <w:r w:rsidRPr="004A1B7A">
        <w:rPr>
          <w:rFonts w:ascii="PT Astra Serif" w:hAnsi="PT Astra Serif"/>
          <w:sz w:val="28"/>
          <w:szCs w:val="28"/>
        </w:rPr>
        <w:t>к постановлению администрации</w:t>
      </w:r>
    </w:p>
    <w:p w:rsidR="004A1B7A" w:rsidRPr="004A1B7A" w:rsidRDefault="004A1B7A" w:rsidP="00B17426">
      <w:pPr>
        <w:jc w:val="right"/>
        <w:rPr>
          <w:rFonts w:ascii="PT Astra Serif" w:hAnsi="PT Astra Serif"/>
          <w:sz w:val="28"/>
          <w:szCs w:val="28"/>
        </w:rPr>
      </w:pPr>
      <w:r w:rsidRPr="004A1B7A">
        <w:rPr>
          <w:rFonts w:ascii="PT Astra Serif" w:hAnsi="PT Astra Serif"/>
          <w:sz w:val="28"/>
          <w:szCs w:val="28"/>
        </w:rPr>
        <w:t>муниципального образования</w:t>
      </w:r>
    </w:p>
    <w:p w:rsidR="00532F49" w:rsidRDefault="004A1B7A" w:rsidP="00B17426">
      <w:pPr>
        <w:jc w:val="right"/>
        <w:rPr>
          <w:rFonts w:ascii="PT Astra Serif" w:hAnsi="PT Astra Serif"/>
          <w:sz w:val="28"/>
          <w:szCs w:val="28"/>
        </w:rPr>
      </w:pPr>
      <w:r w:rsidRPr="004A1B7A">
        <w:rPr>
          <w:rFonts w:ascii="PT Astra Serif" w:hAnsi="PT Astra Serif"/>
          <w:sz w:val="28"/>
          <w:szCs w:val="28"/>
        </w:rPr>
        <w:t>Богородицкий район</w:t>
      </w:r>
      <w:bookmarkStart w:id="0" w:name="_GoBack"/>
      <w:bookmarkEnd w:id="0"/>
    </w:p>
    <w:p w:rsidR="00D37F14" w:rsidRPr="00B17426" w:rsidRDefault="00B17426" w:rsidP="00B17426">
      <w:pPr>
        <w:jc w:val="right"/>
        <w:rPr>
          <w:rFonts w:ascii="PT Astra Serif" w:hAnsi="PT Astra Serif"/>
          <w:sz w:val="28"/>
          <w:szCs w:val="28"/>
        </w:rPr>
      </w:pPr>
      <w:r>
        <w:rPr>
          <w:rFonts w:ascii="PT Astra Serif" w:hAnsi="PT Astra Serif"/>
          <w:sz w:val="28"/>
          <w:szCs w:val="28"/>
        </w:rPr>
        <w:t xml:space="preserve">от 16.04.2025 </w:t>
      </w:r>
      <w:r w:rsidR="00222A4C">
        <w:rPr>
          <w:rFonts w:ascii="PT Astra Serif" w:hAnsi="PT Astra Serif"/>
          <w:sz w:val="28"/>
          <w:szCs w:val="28"/>
        </w:rPr>
        <w:t>№</w:t>
      </w:r>
      <w:r>
        <w:rPr>
          <w:rFonts w:ascii="PT Astra Serif" w:hAnsi="PT Astra Serif"/>
          <w:sz w:val="28"/>
          <w:szCs w:val="28"/>
        </w:rPr>
        <w:t>347</w:t>
      </w:r>
    </w:p>
    <w:p w:rsidR="004A1B7A" w:rsidRDefault="004A1B7A" w:rsidP="00D37F14">
      <w:pPr>
        <w:tabs>
          <w:tab w:val="left" w:pos="7535"/>
        </w:tabs>
        <w:jc w:val="center"/>
        <w:rPr>
          <w:rFonts w:ascii="PT Astra Serif" w:hAnsi="PT Astra Serif"/>
          <w:sz w:val="28"/>
          <w:szCs w:val="28"/>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222A4C" w:rsidRDefault="00D37F14" w:rsidP="00222A4C">
      <w:pPr>
        <w:ind w:right="-1" w:firstLine="567"/>
        <w:contextualSpacing/>
        <w:jc w:val="both"/>
        <w:rPr>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856FDA">
        <w:rPr>
          <w:rFonts w:ascii="PT Astra Serif" w:hAnsi="PT Astra Serif"/>
          <w:sz w:val="28"/>
          <w:szCs w:val="28"/>
        </w:rPr>
        <w:t>СЯ</w:t>
      </w:r>
      <w:r w:rsidR="00222A4C">
        <w:rPr>
          <w:rFonts w:ascii="PT Astra Serif" w:hAnsi="PT Astra Serif"/>
          <w:sz w:val="28"/>
          <w:szCs w:val="28"/>
        </w:rPr>
        <w:t>-2</w:t>
      </w:r>
      <w:r w:rsidR="00222A4C" w:rsidRPr="001679F3">
        <w:rPr>
          <w:sz w:val="28"/>
          <w:szCs w:val="28"/>
        </w:rPr>
        <w:t xml:space="preserve"> на право заключения договора на организац</w:t>
      </w:r>
      <w:r w:rsidR="00222A4C">
        <w:rPr>
          <w:sz w:val="28"/>
          <w:szCs w:val="28"/>
        </w:rPr>
        <w:t>ию Пасхальной ярмарки по реализации цветочной продукции</w:t>
      </w:r>
      <w:r w:rsidR="00222A4C" w:rsidRPr="001679F3">
        <w:rPr>
          <w:rFonts w:eastAsia="Calibri"/>
          <w:sz w:val="28"/>
          <w:szCs w:val="28"/>
        </w:rPr>
        <w:t xml:space="preserve"> </w:t>
      </w:r>
    </w:p>
    <w:p w:rsidR="00D37F14" w:rsidRPr="001679F3" w:rsidRDefault="00D37F14" w:rsidP="00222A4C">
      <w:pPr>
        <w:tabs>
          <w:tab w:val="left" w:pos="7535"/>
        </w:tabs>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4A1B7A" w:rsidRDefault="00D37F14" w:rsidP="004A1B7A">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222A4C" w:rsidRDefault="00D37F14" w:rsidP="00222A4C">
      <w:pPr>
        <w:ind w:right="-1" w:firstLine="567"/>
        <w:contextualSpacing/>
        <w:jc w:val="both"/>
        <w:rPr>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222A4C">
        <w:rPr>
          <w:rFonts w:ascii="PT Astra Serif" w:hAnsi="PT Astra Serif"/>
          <w:sz w:val="28"/>
          <w:szCs w:val="28"/>
        </w:rPr>
        <w:t xml:space="preserve"> аукцион</w:t>
      </w:r>
      <w:r w:rsidR="00222A4C" w:rsidRPr="001679F3">
        <w:rPr>
          <w:sz w:val="28"/>
          <w:szCs w:val="28"/>
        </w:rPr>
        <w:t xml:space="preserve"> на право заключения договора на организац</w:t>
      </w:r>
      <w:r w:rsidR="00222A4C">
        <w:rPr>
          <w:sz w:val="28"/>
          <w:szCs w:val="28"/>
        </w:rPr>
        <w:t>ию Пасхальной ярмарки по реализации цветочной продукции</w:t>
      </w:r>
      <w:r w:rsidR="00222A4C" w:rsidRPr="001679F3">
        <w:rPr>
          <w:rFonts w:eastAsia="Calibri"/>
          <w:sz w:val="28"/>
          <w:szCs w:val="28"/>
        </w:rPr>
        <w:t xml:space="preserve"> </w:t>
      </w:r>
      <w:r w:rsidR="00222A4C" w:rsidRPr="001679F3">
        <w:rPr>
          <w:sz w:val="28"/>
          <w:szCs w:val="28"/>
        </w:rPr>
        <w:t xml:space="preserve">на территории муниципального образования город Богородицк Богородицкого района </w:t>
      </w:r>
    </w:p>
    <w:p w:rsidR="001679F3" w:rsidRPr="00A7794D" w:rsidRDefault="0022460E" w:rsidP="00222A4C">
      <w:pPr>
        <w:ind w:right="-1" w:firstLine="567"/>
        <w:contextualSpacing/>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22460E">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22460E">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22460E">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22460E">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22460E">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22460E">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1679F3">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D37F14" w:rsidRPr="00222A4C" w:rsidRDefault="0022460E" w:rsidP="00222A4C">
      <w:pPr>
        <w:ind w:right="-1" w:firstLine="567"/>
        <w:contextualSpacing/>
        <w:jc w:val="both"/>
        <w:rPr>
          <w:sz w:val="28"/>
          <w:szCs w:val="28"/>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D37F14" w:rsidRPr="002C5703">
        <w:rPr>
          <w:rFonts w:ascii="PT Astra Serif" w:hAnsi="PT Astra Serif"/>
          <w:sz w:val="28"/>
          <w:szCs w:val="28"/>
        </w:rPr>
        <w:t xml:space="preserve"> </w:t>
      </w:r>
      <w:r w:rsidR="00222A4C" w:rsidRPr="001679F3">
        <w:rPr>
          <w:sz w:val="28"/>
          <w:szCs w:val="28"/>
        </w:rPr>
        <w:t>право заключения договора на организац</w:t>
      </w:r>
      <w:r w:rsidR="00222A4C">
        <w:rPr>
          <w:sz w:val="28"/>
          <w:szCs w:val="28"/>
        </w:rPr>
        <w:t>ию Пасхальной ярмарки по реализации цветочной продукции</w:t>
      </w:r>
      <w:r w:rsidR="00D37F14" w:rsidRPr="002C5703">
        <w:rPr>
          <w:rFonts w:ascii="PT Astra Serif" w:eastAsia="Calibri" w:hAnsi="PT Astra Serif"/>
          <w:sz w:val="28"/>
          <w:szCs w:val="28"/>
          <w:lang w:eastAsia="en-US"/>
        </w:rPr>
        <w:t xml:space="preserve"> (лот № 1) на земельных участках, расположенных по адресам:</w:t>
      </w:r>
    </w:p>
    <w:p w:rsidR="00222A4C" w:rsidRPr="00582559" w:rsidRDefault="00222A4C" w:rsidP="00222A4C">
      <w:pPr>
        <w:jc w:val="both"/>
        <w:rPr>
          <w:bCs/>
          <w:sz w:val="28"/>
          <w:szCs w:val="28"/>
        </w:rPr>
      </w:pPr>
      <w:r>
        <w:rPr>
          <w:bCs/>
          <w:sz w:val="28"/>
          <w:szCs w:val="28"/>
        </w:rPr>
        <w:t>-</w:t>
      </w:r>
      <w:r w:rsidRPr="00582559">
        <w:rPr>
          <w:bCs/>
          <w:sz w:val="28"/>
          <w:szCs w:val="28"/>
        </w:rPr>
        <w:t>г. Богородицк,</w:t>
      </w:r>
      <w:r>
        <w:rPr>
          <w:bCs/>
          <w:sz w:val="28"/>
          <w:szCs w:val="28"/>
        </w:rPr>
        <w:t xml:space="preserve"> </w:t>
      </w:r>
      <w:r w:rsidRPr="00582559">
        <w:rPr>
          <w:bCs/>
          <w:sz w:val="28"/>
          <w:szCs w:val="28"/>
        </w:rPr>
        <w:t>ул. Спортивная, площадка перед стадионом "Ресурс</w:t>
      </w:r>
      <w:r>
        <w:rPr>
          <w:bCs/>
          <w:sz w:val="28"/>
          <w:szCs w:val="28"/>
        </w:rPr>
        <w:t>;</w:t>
      </w:r>
    </w:p>
    <w:p w:rsidR="00222A4C" w:rsidRPr="00582559" w:rsidRDefault="00222A4C" w:rsidP="00222A4C">
      <w:pPr>
        <w:jc w:val="both"/>
        <w:rPr>
          <w:bCs/>
          <w:sz w:val="28"/>
          <w:szCs w:val="28"/>
        </w:rPr>
      </w:pPr>
      <w:r>
        <w:rPr>
          <w:bCs/>
          <w:sz w:val="28"/>
          <w:szCs w:val="28"/>
        </w:rPr>
        <w:t>-</w:t>
      </w:r>
      <w:r w:rsidRPr="00582559">
        <w:rPr>
          <w:bCs/>
          <w:sz w:val="28"/>
          <w:szCs w:val="28"/>
        </w:rPr>
        <w:t>г. Богородицк,</w:t>
      </w:r>
      <w:r>
        <w:rPr>
          <w:bCs/>
          <w:sz w:val="28"/>
          <w:szCs w:val="28"/>
        </w:rPr>
        <w:t xml:space="preserve"> </w:t>
      </w:r>
      <w:r w:rsidRPr="00582559">
        <w:rPr>
          <w:bCs/>
          <w:sz w:val="28"/>
          <w:szCs w:val="28"/>
        </w:rPr>
        <w:t xml:space="preserve">ул. Октябрьская, в районе остановочного </w:t>
      </w:r>
      <w:r w:rsidR="00FF539C" w:rsidRPr="00582559">
        <w:rPr>
          <w:bCs/>
          <w:sz w:val="28"/>
          <w:szCs w:val="28"/>
        </w:rPr>
        <w:t>павильона</w:t>
      </w:r>
      <w:r w:rsidR="00FF539C" w:rsidRPr="00582559">
        <w:rPr>
          <w:sz w:val="28"/>
          <w:szCs w:val="28"/>
        </w:rPr>
        <w:t>.</w:t>
      </w:r>
    </w:p>
    <w:p w:rsidR="00222A4C" w:rsidRPr="001679F3" w:rsidRDefault="00222A4C" w:rsidP="00222A4C">
      <w:pPr>
        <w:widowControl w:val="0"/>
        <w:ind w:firstLine="709"/>
        <w:rPr>
          <w:sz w:val="28"/>
          <w:szCs w:val="28"/>
        </w:rPr>
      </w:pPr>
      <w:r w:rsidRPr="00582559">
        <w:rPr>
          <w:sz w:val="28"/>
          <w:szCs w:val="28"/>
        </w:rPr>
        <w:t>7. Начальная цена на право заключения договора без учета налога на добавленную стоимость: 5246,49 (пять тысяч двести сорок шесть рублей 49</w:t>
      </w:r>
      <w:r>
        <w:rPr>
          <w:sz w:val="28"/>
          <w:szCs w:val="28"/>
        </w:rPr>
        <w:t xml:space="preserve"> копеек).</w:t>
      </w:r>
    </w:p>
    <w:p w:rsidR="00222A4C" w:rsidRPr="001679F3" w:rsidRDefault="00222A4C" w:rsidP="00222A4C">
      <w:pPr>
        <w:widowControl w:val="0"/>
        <w:ind w:firstLine="567"/>
        <w:rPr>
          <w:b/>
          <w:sz w:val="28"/>
          <w:szCs w:val="28"/>
        </w:rPr>
      </w:pPr>
      <w:r w:rsidRPr="001679F3">
        <w:rPr>
          <w:sz w:val="28"/>
          <w:szCs w:val="28"/>
        </w:rPr>
        <w:t>8. Критерий определения победителя: наиболее высокая цена за право заключения договора на организацию ярмарки.</w:t>
      </w:r>
    </w:p>
    <w:p w:rsidR="00222A4C" w:rsidRPr="001679F3" w:rsidRDefault="00222A4C" w:rsidP="00222A4C">
      <w:pPr>
        <w:widowControl w:val="0"/>
        <w:ind w:firstLine="567"/>
        <w:rPr>
          <w:b/>
          <w:sz w:val="28"/>
          <w:szCs w:val="28"/>
        </w:rPr>
      </w:pPr>
      <w:r w:rsidRPr="001679F3">
        <w:rPr>
          <w:sz w:val="28"/>
          <w:szCs w:val="28"/>
        </w:rPr>
        <w:t>9. Проект договора</w:t>
      </w:r>
      <w:r w:rsidRPr="001679F3">
        <w:rPr>
          <w:b/>
          <w:sz w:val="28"/>
          <w:szCs w:val="28"/>
        </w:rPr>
        <w:t xml:space="preserve">: </w:t>
      </w:r>
      <w:r w:rsidRPr="001679F3">
        <w:rPr>
          <w:sz w:val="28"/>
          <w:szCs w:val="28"/>
        </w:rPr>
        <w:t>приложение 1 к аукционной документации.</w:t>
      </w:r>
    </w:p>
    <w:p w:rsidR="00222A4C" w:rsidRPr="001679F3" w:rsidRDefault="00222A4C" w:rsidP="00222A4C">
      <w:pPr>
        <w:widowControl w:val="0"/>
        <w:ind w:firstLine="567"/>
        <w:rPr>
          <w:sz w:val="28"/>
          <w:szCs w:val="28"/>
        </w:rPr>
      </w:pPr>
      <w:r w:rsidRPr="001679F3">
        <w:rPr>
          <w:sz w:val="28"/>
          <w:szCs w:val="28"/>
        </w:rPr>
        <w:t>10. Срок заключения договора</w:t>
      </w:r>
      <w:r w:rsidRPr="001679F3">
        <w:rPr>
          <w:b/>
          <w:sz w:val="28"/>
          <w:szCs w:val="28"/>
        </w:rPr>
        <w:t xml:space="preserve"> </w:t>
      </w:r>
      <w:r w:rsidRPr="001679F3">
        <w:rPr>
          <w:sz w:val="28"/>
          <w:szCs w:val="28"/>
        </w:rPr>
        <w:t>на право организации ярмарки: в течение 5 рабочих дней со дня размещения информации о результатах аукциона.</w:t>
      </w:r>
    </w:p>
    <w:p w:rsidR="00222A4C" w:rsidRPr="001679F3" w:rsidRDefault="00222A4C" w:rsidP="00222A4C">
      <w:pPr>
        <w:widowControl w:val="0"/>
        <w:ind w:firstLine="567"/>
        <w:rPr>
          <w:b/>
          <w:sz w:val="28"/>
          <w:szCs w:val="28"/>
        </w:rPr>
      </w:pPr>
      <w:r w:rsidRPr="001679F3">
        <w:rPr>
          <w:sz w:val="28"/>
          <w:szCs w:val="28"/>
        </w:rPr>
        <w:t>11. Порядок и сроки внесения итоговой цены предмета аукциона: в соответствии с проектом договора</w:t>
      </w:r>
      <w:r w:rsidRPr="001679F3">
        <w:rPr>
          <w:b/>
          <w:sz w:val="28"/>
          <w:szCs w:val="28"/>
        </w:rPr>
        <w:t>.</w:t>
      </w:r>
    </w:p>
    <w:p w:rsidR="00222A4C" w:rsidRPr="001679F3" w:rsidRDefault="00222A4C" w:rsidP="00222A4C">
      <w:pPr>
        <w:widowControl w:val="0"/>
        <w:autoSpaceDE w:val="0"/>
        <w:autoSpaceDN w:val="0"/>
        <w:adjustRightInd w:val="0"/>
        <w:ind w:firstLine="567"/>
        <w:outlineLvl w:val="1"/>
        <w:rPr>
          <w:b/>
          <w:sz w:val="28"/>
          <w:szCs w:val="28"/>
        </w:rPr>
      </w:pPr>
      <w:r w:rsidRPr="001679F3">
        <w:rPr>
          <w:sz w:val="28"/>
          <w:szCs w:val="28"/>
        </w:rPr>
        <w:lastRenderedPageBreak/>
        <w:t>12.</w:t>
      </w:r>
      <w:r w:rsidRPr="001679F3">
        <w:rPr>
          <w:b/>
          <w:sz w:val="28"/>
          <w:szCs w:val="28"/>
        </w:rPr>
        <w:t xml:space="preserve"> «</w:t>
      </w:r>
      <w:r w:rsidRPr="001679F3">
        <w:rPr>
          <w:sz w:val="28"/>
          <w:szCs w:val="28"/>
        </w:rPr>
        <w:t>Шаг аукциона</w:t>
      </w:r>
      <w:r w:rsidRPr="001679F3">
        <w:rPr>
          <w:b/>
          <w:sz w:val="28"/>
          <w:szCs w:val="28"/>
        </w:rPr>
        <w:t>»</w:t>
      </w:r>
      <w:r w:rsidRPr="001679F3">
        <w:rPr>
          <w:sz w:val="28"/>
          <w:szCs w:val="28"/>
        </w:rPr>
        <w:t xml:space="preserve"> составляет 10% от начальной цены аукциона.</w:t>
      </w:r>
    </w:p>
    <w:p w:rsidR="00222A4C" w:rsidRPr="001679F3" w:rsidRDefault="00222A4C" w:rsidP="00222A4C">
      <w:pPr>
        <w:ind w:firstLine="567"/>
        <w:rPr>
          <w:sz w:val="28"/>
          <w:szCs w:val="28"/>
        </w:rPr>
      </w:pPr>
      <w:r w:rsidRPr="001679F3">
        <w:rPr>
          <w:sz w:val="28"/>
          <w:szCs w:val="28"/>
        </w:rPr>
        <w:t>13.</w:t>
      </w:r>
      <w:r w:rsidRPr="001679F3">
        <w:rPr>
          <w:b/>
          <w:sz w:val="28"/>
          <w:szCs w:val="28"/>
        </w:rPr>
        <w:t xml:space="preserve"> </w:t>
      </w:r>
      <w:r w:rsidRPr="001679F3">
        <w:rPr>
          <w:sz w:val="28"/>
          <w:szCs w:val="28"/>
        </w:rPr>
        <w:t xml:space="preserve">Сведения о месте, дате, времени и порядке проведения аукциона: </w:t>
      </w:r>
    </w:p>
    <w:p w:rsidR="00222A4C" w:rsidRPr="001679F3" w:rsidRDefault="00222A4C" w:rsidP="00222A4C">
      <w:pPr>
        <w:ind w:firstLine="567"/>
        <w:rPr>
          <w:sz w:val="28"/>
          <w:szCs w:val="28"/>
        </w:rPr>
      </w:pPr>
      <w:r>
        <w:rPr>
          <w:color w:val="000000"/>
          <w:sz w:val="28"/>
          <w:szCs w:val="28"/>
        </w:rPr>
        <w:t>14 апреля</w:t>
      </w:r>
      <w:r w:rsidRPr="001679F3">
        <w:rPr>
          <w:color w:val="000000"/>
          <w:sz w:val="28"/>
          <w:szCs w:val="28"/>
        </w:rPr>
        <w:t xml:space="preserve"> 2025 года,</w:t>
      </w:r>
      <w:r w:rsidRPr="001679F3">
        <w:rPr>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Pr>
          <w:sz w:val="28"/>
          <w:szCs w:val="28"/>
        </w:rPr>
        <w:t>г. Богородицк</w:t>
      </w:r>
      <w:r w:rsidRPr="001679F3">
        <w:rPr>
          <w:sz w:val="28"/>
          <w:szCs w:val="28"/>
        </w:rPr>
        <w:t>, у</w:t>
      </w:r>
      <w:r>
        <w:rPr>
          <w:sz w:val="28"/>
          <w:szCs w:val="28"/>
        </w:rPr>
        <w:t>л. Ленина</w:t>
      </w:r>
      <w:r w:rsidRPr="001679F3">
        <w:rPr>
          <w:sz w:val="28"/>
          <w:szCs w:val="28"/>
        </w:rPr>
        <w:t xml:space="preserve">, д. </w:t>
      </w:r>
      <w:r>
        <w:rPr>
          <w:sz w:val="28"/>
          <w:szCs w:val="28"/>
        </w:rPr>
        <w:t>3, каб. 29</w:t>
      </w:r>
      <w:r w:rsidRPr="001679F3">
        <w:rPr>
          <w:sz w:val="28"/>
          <w:szCs w:val="28"/>
        </w:rPr>
        <w:t>,</w:t>
      </w:r>
    </w:p>
    <w:p w:rsidR="00222A4C" w:rsidRPr="001679F3" w:rsidRDefault="00222A4C" w:rsidP="00222A4C">
      <w:pPr>
        <w:tabs>
          <w:tab w:val="left" w:pos="3520"/>
        </w:tabs>
        <w:ind w:firstLine="567"/>
        <w:rPr>
          <w:sz w:val="28"/>
          <w:szCs w:val="28"/>
        </w:rPr>
      </w:pPr>
      <w:r w:rsidRPr="001679F3">
        <w:rPr>
          <w:sz w:val="28"/>
          <w:szCs w:val="28"/>
        </w:rPr>
        <w:t>14. Порядок проведения аукциона входит в состав аукционной документации.</w:t>
      </w:r>
    </w:p>
    <w:p w:rsidR="00222A4C" w:rsidRPr="001679F3" w:rsidRDefault="00222A4C" w:rsidP="00222A4C">
      <w:pPr>
        <w:widowControl w:val="0"/>
        <w:ind w:firstLine="567"/>
        <w:rPr>
          <w:sz w:val="28"/>
          <w:szCs w:val="28"/>
        </w:rPr>
      </w:pPr>
      <w:r w:rsidRPr="001679F3">
        <w:rPr>
          <w:sz w:val="28"/>
          <w:szCs w:val="28"/>
        </w:rPr>
        <w:t>15. Заявка на участие в аукционе:</w:t>
      </w:r>
    </w:p>
    <w:p w:rsidR="00222A4C" w:rsidRPr="001679F3" w:rsidRDefault="00222A4C" w:rsidP="00222A4C">
      <w:pPr>
        <w:widowControl w:val="0"/>
        <w:ind w:firstLine="567"/>
        <w:rPr>
          <w:b/>
          <w:sz w:val="28"/>
          <w:szCs w:val="28"/>
        </w:rPr>
      </w:pPr>
      <w:r w:rsidRPr="001679F3">
        <w:rPr>
          <w:sz w:val="28"/>
          <w:szCs w:val="28"/>
        </w:rPr>
        <w:t>15.1. Форма заявки: приложение 2 к аукционной документации.</w:t>
      </w:r>
    </w:p>
    <w:p w:rsidR="00222A4C" w:rsidRDefault="00222A4C" w:rsidP="00222A4C">
      <w:pPr>
        <w:widowControl w:val="0"/>
        <w:ind w:firstLine="567"/>
        <w:rPr>
          <w:sz w:val="28"/>
          <w:szCs w:val="28"/>
        </w:rPr>
      </w:pPr>
      <w:r w:rsidRPr="001679F3">
        <w:rPr>
          <w:sz w:val="28"/>
          <w:szCs w:val="28"/>
        </w:rPr>
        <w:t>15.2. Порядок приема заявки:</w:t>
      </w:r>
      <w:r w:rsidRPr="001679F3">
        <w:rPr>
          <w:b/>
          <w:sz w:val="28"/>
          <w:szCs w:val="28"/>
        </w:rPr>
        <w:t xml:space="preserve"> </w:t>
      </w:r>
      <w:r>
        <w:rPr>
          <w:sz w:val="28"/>
          <w:szCs w:val="28"/>
        </w:rPr>
        <w:t>в соответствии с аукционной</w:t>
      </w:r>
    </w:p>
    <w:p w:rsidR="00222A4C" w:rsidRPr="001679F3" w:rsidRDefault="00222A4C" w:rsidP="00222A4C">
      <w:pPr>
        <w:widowControl w:val="0"/>
        <w:ind w:firstLine="567"/>
        <w:rPr>
          <w:b/>
          <w:sz w:val="28"/>
          <w:szCs w:val="28"/>
        </w:rPr>
      </w:pPr>
      <w:r w:rsidRPr="001679F3">
        <w:rPr>
          <w:sz w:val="28"/>
          <w:szCs w:val="28"/>
        </w:rPr>
        <w:t>документацией.</w:t>
      </w:r>
    </w:p>
    <w:p w:rsidR="00222A4C" w:rsidRPr="001679F3" w:rsidRDefault="00222A4C" w:rsidP="00222A4C">
      <w:pPr>
        <w:widowControl w:val="0"/>
        <w:ind w:firstLine="567"/>
        <w:rPr>
          <w:b/>
          <w:sz w:val="28"/>
          <w:szCs w:val="28"/>
        </w:rPr>
      </w:pPr>
      <w:r w:rsidRPr="001679F3">
        <w:rPr>
          <w:color w:val="000000"/>
          <w:sz w:val="28"/>
          <w:szCs w:val="28"/>
        </w:rPr>
        <w:t xml:space="preserve">15.3. Прием заявок осуществляется </w:t>
      </w:r>
      <w:r>
        <w:rPr>
          <w:sz w:val="28"/>
          <w:szCs w:val="28"/>
        </w:rPr>
        <w:t>по адресу: г. Богородицк</w:t>
      </w:r>
      <w:r w:rsidRPr="001679F3">
        <w:rPr>
          <w:sz w:val="28"/>
          <w:szCs w:val="28"/>
        </w:rPr>
        <w:t>, у</w:t>
      </w:r>
      <w:r>
        <w:rPr>
          <w:sz w:val="28"/>
          <w:szCs w:val="28"/>
        </w:rPr>
        <w:t>л. Ленина</w:t>
      </w:r>
      <w:r w:rsidRPr="001679F3">
        <w:rPr>
          <w:sz w:val="28"/>
          <w:szCs w:val="28"/>
        </w:rPr>
        <w:t xml:space="preserve">, д. </w:t>
      </w:r>
      <w:r>
        <w:rPr>
          <w:sz w:val="28"/>
          <w:szCs w:val="28"/>
        </w:rPr>
        <w:t>3, каб. 29</w:t>
      </w:r>
      <w:r w:rsidRPr="001679F3">
        <w:rPr>
          <w:sz w:val="28"/>
          <w:szCs w:val="28"/>
        </w:rPr>
        <w:t>,</w:t>
      </w:r>
      <w:r w:rsidRPr="001679F3">
        <w:rPr>
          <w:b/>
          <w:sz w:val="28"/>
          <w:szCs w:val="28"/>
        </w:rPr>
        <w:t xml:space="preserve"> </w:t>
      </w:r>
      <w:r w:rsidRPr="001679F3">
        <w:rPr>
          <w:sz w:val="28"/>
          <w:szCs w:val="28"/>
        </w:rPr>
        <w:t xml:space="preserve">с понедельника по пятницу с 10:00 часов до 16:00 часов по московскому </w:t>
      </w:r>
      <w:r>
        <w:rPr>
          <w:sz w:val="28"/>
          <w:szCs w:val="28"/>
        </w:rPr>
        <w:t>времени с перерывом на обед с 13:00 часов до 13:4</w:t>
      </w:r>
      <w:r w:rsidRPr="001679F3">
        <w:rPr>
          <w:sz w:val="28"/>
          <w:szCs w:val="28"/>
        </w:rPr>
        <w:t>8 часов по московскому времени ежедневно.</w:t>
      </w:r>
    </w:p>
    <w:p w:rsidR="00222A4C" w:rsidRPr="001679F3" w:rsidRDefault="00222A4C" w:rsidP="00222A4C">
      <w:pPr>
        <w:widowControl w:val="0"/>
        <w:ind w:firstLine="567"/>
        <w:rPr>
          <w:sz w:val="28"/>
          <w:szCs w:val="28"/>
        </w:rPr>
      </w:pPr>
      <w:r>
        <w:rPr>
          <w:sz w:val="28"/>
          <w:szCs w:val="28"/>
        </w:rPr>
        <w:t xml:space="preserve">15.4. Начало приема заявок: 10 апреля </w:t>
      </w:r>
      <w:r w:rsidRPr="001679F3">
        <w:rPr>
          <w:sz w:val="28"/>
          <w:szCs w:val="28"/>
        </w:rPr>
        <w:t>2025 года.</w:t>
      </w:r>
    </w:p>
    <w:p w:rsidR="00222A4C" w:rsidRPr="001679F3" w:rsidRDefault="00222A4C" w:rsidP="00222A4C">
      <w:pPr>
        <w:widowControl w:val="0"/>
        <w:ind w:firstLine="567"/>
        <w:rPr>
          <w:sz w:val="28"/>
          <w:szCs w:val="28"/>
        </w:rPr>
      </w:pPr>
      <w:r w:rsidRPr="001679F3">
        <w:rPr>
          <w:sz w:val="28"/>
          <w:szCs w:val="28"/>
        </w:rPr>
        <w:t>1</w:t>
      </w:r>
      <w:r w:rsidR="0093278D">
        <w:rPr>
          <w:sz w:val="28"/>
          <w:szCs w:val="28"/>
        </w:rPr>
        <w:t>5.5. Окончание приема заявок: 1</w:t>
      </w:r>
      <w:r w:rsidR="0093278D" w:rsidRPr="0093278D">
        <w:rPr>
          <w:sz w:val="28"/>
          <w:szCs w:val="28"/>
        </w:rPr>
        <w:t>1</w:t>
      </w:r>
      <w:r>
        <w:rPr>
          <w:sz w:val="28"/>
          <w:szCs w:val="28"/>
        </w:rPr>
        <w:t xml:space="preserve"> апреля</w:t>
      </w:r>
      <w:r w:rsidRPr="001679F3">
        <w:rPr>
          <w:color w:val="000000"/>
          <w:sz w:val="28"/>
          <w:szCs w:val="28"/>
        </w:rPr>
        <w:t xml:space="preserve"> 2025</w:t>
      </w:r>
      <w:r w:rsidR="0093278D">
        <w:rPr>
          <w:sz w:val="28"/>
          <w:szCs w:val="28"/>
        </w:rPr>
        <w:t xml:space="preserve"> года в 11:</w:t>
      </w:r>
      <w:r w:rsidRPr="001679F3">
        <w:rPr>
          <w:sz w:val="28"/>
          <w:szCs w:val="28"/>
        </w:rPr>
        <w:t>00 часов по московскому времени.</w:t>
      </w:r>
    </w:p>
    <w:p w:rsidR="00222A4C" w:rsidRPr="001679F3" w:rsidRDefault="00222A4C" w:rsidP="00222A4C">
      <w:pPr>
        <w:widowControl w:val="0"/>
        <w:ind w:firstLine="567"/>
        <w:rPr>
          <w:sz w:val="28"/>
          <w:szCs w:val="28"/>
        </w:rPr>
      </w:pPr>
      <w:r w:rsidRPr="001679F3">
        <w:rPr>
          <w:sz w:val="28"/>
          <w:szCs w:val="28"/>
        </w:rPr>
        <w:t>15.6</w:t>
      </w:r>
      <w:r>
        <w:rPr>
          <w:sz w:val="28"/>
          <w:szCs w:val="28"/>
        </w:rPr>
        <w:t>. Начало рассмотрения заявок: 11</w:t>
      </w:r>
      <w:r w:rsidR="0093278D">
        <w:rPr>
          <w:sz w:val="28"/>
          <w:szCs w:val="28"/>
        </w:rPr>
        <w:t xml:space="preserve"> апреля</w:t>
      </w:r>
      <w:r w:rsidRPr="001679F3">
        <w:rPr>
          <w:color w:val="000000"/>
          <w:sz w:val="28"/>
          <w:szCs w:val="28"/>
        </w:rPr>
        <w:t xml:space="preserve"> 2025</w:t>
      </w:r>
      <w:r w:rsidR="0093278D">
        <w:rPr>
          <w:sz w:val="28"/>
          <w:szCs w:val="28"/>
        </w:rPr>
        <w:t xml:space="preserve"> года в 14:</w:t>
      </w:r>
      <w:r w:rsidRPr="001679F3">
        <w:rPr>
          <w:sz w:val="28"/>
          <w:szCs w:val="28"/>
        </w:rPr>
        <w:t xml:space="preserve">00 часов по московскому времени. </w:t>
      </w:r>
    </w:p>
    <w:p w:rsidR="00222A4C" w:rsidRPr="001679F3" w:rsidRDefault="00222A4C" w:rsidP="00222A4C">
      <w:pPr>
        <w:widowControl w:val="0"/>
        <w:ind w:firstLine="567"/>
        <w:rPr>
          <w:sz w:val="28"/>
          <w:szCs w:val="28"/>
        </w:rPr>
      </w:pPr>
      <w:r w:rsidRPr="001679F3">
        <w:rPr>
          <w:sz w:val="28"/>
          <w:szCs w:val="28"/>
        </w:rPr>
        <w:t>15.7. Окончание рассмотрения заявок: не более пяти рабочих дней со дня окончания приема заявок.</w:t>
      </w:r>
    </w:p>
    <w:p w:rsidR="00222A4C" w:rsidRPr="00A7794D" w:rsidRDefault="00222A4C" w:rsidP="00222A4C">
      <w:pPr>
        <w:autoSpaceDE w:val="0"/>
        <w:autoSpaceDN w:val="0"/>
        <w:adjustRightInd w:val="0"/>
        <w:ind w:firstLine="540"/>
        <w:jc w:val="both"/>
        <w:rPr>
          <w:sz w:val="28"/>
          <w:szCs w:val="28"/>
        </w:rPr>
      </w:pPr>
      <w:r w:rsidRPr="001679F3">
        <w:rPr>
          <w:sz w:val="28"/>
          <w:szCs w:val="28"/>
        </w:rPr>
        <w:t xml:space="preserve">16. </w:t>
      </w:r>
      <w:r w:rsidRPr="00A7794D">
        <w:rPr>
          <w:sz w:val="28"/>
          <w:szCs w:val="28"/>
        </w:rPr>
        <w:t>Размер задатка для участия в аукционе определен в размере: 20% от начальной цены аукциона:</w:t>
      </w:r>
    </w:p>
    <w:p w:rsidR="00222A4C" w:rsidRPr="001679F3" w:rsidRDefault="00222A4C" w:rsidP="00222A4C">
      <w:pPr>
        <w:autoSpaceDE w:val="0"/>
        <w:autoSpaceDN w:val="0"/>
        <w:adjustRightInd w:val="0"/>
        <w:ind w:firstLine="540"/>
        <w:jc w:val="both"/>
        <w:rPr>
          <w:sz w:val="28"/>
          <w:szCs w:val="28"/>
        </w:rPr>
      </w:pPr>
      <w:r w:rsidRPr="00C42B89">
        <w:rPr>
          <w:sz w:val="28"/>
          <w:szCs w:val="28"/>
        </w:rPr>
        <w:t>лот№1- 1049,30 руб.</w:t>
      </w:r>
      <w:r>
        <w:rPr>
          <w:sz w:val="28"/>
          <w:szCs w:val="28"/>
        </w:rPr>
        <w:t xml:space="preserve"> </w:t>
      </w:r>
    </w:p>
    <w:p w:rsidR="00222A4C" w:rsidRPr="001679F3" w:rsidRDefault="00222A4C" w:rsidP="00222A4C">
      <w:pPr>
        <w:widowControl w:val="0"/>
        <w:ind w:firstLine="567"/>
        <w:rPr>
          <w:sz w:val="28"/>
          <w:szCs w:val="28"/>
        </w:rPr>
      </w:pPr>
      <w:r w:rsidRPr="001679F3">
        <w:rPr>
          <w:sz w:val="28"/>
          <w:szCs w:val="28"/>
        </w:rPr>
        <w:t>17.</w:t>
      </w:r>
      <w:r w:rsidRPr="001679F3">
        <w:rPr>
          <w:b/>
          <w:sz w:val="28"/>
          <w:szCs w:val="28"/>
        </w:rPr>
        <w:t xml:space="preserve"> </w:t>
      </w:r>
      <w:r w:rsidRPr="001679F3">
        <w:rPr>
          <w:sz w:val="28"/>
          <w:szCs w:val="28"/>
        </w:rPr>
        <w:t>Порядок внесения и возврата</w:t>
      </w:r>
      <w:r w:rsidRPr="001679F3">
        <w:rPr>
          <w:b/>
          <w:sz w:val="28"/>
          <w:szCs w:val="28"/>
        </w:rPr>
        <w:t xml:space="preserve"> </w:t>
      </w:r>
      <w:r w:rsidRPr="001679F3">
        <w:rPr>
          <w:sz w:val="28"/>
          <w:szCs w:val="28"/>
        </w:rPr>
        <w:t>задатка: в соответствии с аукционной документацией.</w:t>
      </w:r>
    </w:p>
    <w:p w:rsidR="00222A4C" w:rsidRPr="001679F3" w:rsidRDefault="00222A4C" w:rsidP="00222A4C">
      <w:pPr>
        <w:widowControl w:val="0"/>
        <w:ind w:firstLine="567"/>
        <w:rPr>
          <w:sz w:val="28"/>
          <w:szCs w:val="28"/>
        </w:rPr>
      </w:pPr>
      <w:r w:rsidRPr="001679F3">
        <w:rPr>
          <w:sz w:val="28"/>
          <w:szCs w:val="28"/>
        </w:rPr>
        <w:t>18.</w:t>
      </w:r>
      <w:r w:rsidRPr="001679F3">
        <w:rPr>
          <w:b/>
          <w:sz w:val="28"/>
          <w:szCs w:val="28"/>
        </w:rPr>
        <w:t xml:space="preserve"> </w:t>
      </w:r>
      <w:r w:rsidRPr="001679F3">
        <w:rPr>
          <w:sz w:val="28"/>
          <w:szCs w:val="28"/>
        </w:rPr>
        <w:t>Реквизиты для перечисления задатка:</w:t>
      </w:r>
    </w:p>
    <w:p w:rsidR="00222A4C" w:rsidRPr="00A7794D" w:rsidRDefault="00222A4C" w:rsidP="00222A4C">
      <w:pPr>
        <w:autoSpaceDE w:val="0"/>
        <w:autoSpaceDN w:val="0"/>
        <w:adjustRightInd w:val="0"/>
        <w:ind w:firstLine="540"/>
        <w:jc w:val="both"/>
        <w:rPr>
          <w:sz w:val="28"/>
          <w:szCs w:val="28"/>
        </w:rPr>
      </w:pPr>
      <w:r w:rsidRPr="00A7794D">
        <w:rPr>
          <w:sz w:val="28"/>
          <w:szCs w:val="28"/>
        </w:rPr>
        <w:t>Реквизиты для перечисления задатка:</w:t>
      </w:r>
    </w:p>
    <w:p w:rsidR="00222A4C" w:rsidRDefault="00222A4C" w:rsidP="00222A4C">
      <w:pPr>
        <w:widowControl w:val="0"/>
        <w:ind w:firstLine="567"/>
        <w:rPr>
          <w:sz w:val="28"/>
          <w:szCs w:val="28"/>
        </w:rPr>
      </w:pPr>
      <w:r w:rsidRPr="00A7794D">
        <w:rPr>
          <w:sz w:val="28"/>
          <w:szCs w:val="28"/>
        </w:rPr>
        <w:t xml:space="preserve">Получатель: УФК по Тульской области (Администрация МО Богородицкий район л.с.05663005300), </w:t>
      </w:r>
    </w:p>
    <w:p w:rsidR="00222A4C" w:rsidRPr="00F95817" w:rsidRDefault="00222A4C" w:rsidP="00222A4C">
      <w:pPr>
        <w:widowControl w:val="0"/>
        <w:ind w:firstLine="567"/>
        <w:rPr>
          <w:sz w:val="28"/>
          <w:szCs w:val="28"/>
        </w:rPr>
      </w:pPr>
      <w:r w:rsidRPr="00F95817">
        <w:rPr>
          <w:sz w:val="28"/>
          <w:szCs w:val="28"/>
        </w:rPr>
        <w:t xml:space="preserve">Банк Получателя: ОТДЕЛЕНИЕ ТУЛА БАНКА РОССИИ// УФК по Тульской области г. Тула </w:t>
      </w:r>
    </w:p>
    <w:p w:rsidR="00222A4C" w:rsidRPr="00F95817" w:rsidRDefault="00222A4C" w:rsidP="00222A4C">
      <w:pPr>
        <w:widowControl w:val="0"/>
        <w:ind w:firstLine="567"/>
        <w:rPr>
          <w:sz w:val="28"/>
          <w:szCs w:val="28"/>
        </w:rPr>
      </w:pPr>
      <w:r w:rsidRPr="00F95817">
        <w:rPr>
          <w:sz w:val="28"/>
          <w:szCs w:val="28"/>
        </w:rPr>
        <w:t xml:space="preserve">БИК 017003893 </w:t>
      </w:r>
    </w:p>
    <w:p w:rsidR="00222A4C" w:rsidRPr="00F95817" w:rsidRDefault="00222A4C" w:rsidP="00222A4C">
      <w:pPr>
        <w:widowControl w:val="0"/>
        <w:ind w:firstLine="567"/>
        <w:rPr>
          <w:sz w:val="28"/>
          <w:szCs w:val="28"/>
        </w:rPr>
      </w:pPr>
      <w:r w:rsidRPr="00F95817">
        <w:rPr>
          <w:sz w:val="28"/>
          <w:szCs w:val="28"/>
        </w:rPr>
        <w:t xml:space="preserve">кор.счет 40102810445370000059 </w:t>
      </w:r>
    </w:p>
    <w:p w:rsidR="00222A4C" w:rsidRPr="00F95817" w:rsidRDefault="00222A4C" w:rsidP="00222A4C">
      <w:pPr>
        <w:widowControl w:val="0"/>
        <w:ind w:firstLine="567"/>
        <w:rPr>
          <w:sz w:val="28"/>
          <w:szCs w:val="28"/>
        </w:rPr>
      </w:pPr>
      <w:r w:rsidRPr="00F95817">
        <w:rPr>
          <w:sz w:val="28"/>
          <w:szCs w:val="28"/>
        </w:rPr>
        <w:t>казн.счет 03232643706080006600</w:t>
      </w:r>
    </w:p>
    <w:p w:rsidR="00222A4C" w:rsidRPr="00F95817" w:rsidRDefault="00222A4C" w:rsidP="00222A4C">
      <w:pPr>
        <w:widowControl w:val="0"/>
        <w:ind w:firstLine="567"/>
        <w:rPr>
          <w:sz w:val="28"/>
          <w:szCs w:val="28"/>
        </w:rPr>
      </w:pPr>
      <w:r w:rsidRPr="00F95817">
        <w:rPr>
          <w:sz w:val="28"/>
          <w:szCs w:val="28"/>
        </w:rPr>
        <w:t xml:space="preserve">ИНН 7112004052 </w:t>
      </w:r>
    </w:p>
    <w:p w:rsidR="00222A4C" w:rsidRPr="00F95817" w:rsidRDefault="00222A4C" w:rsidP="00222A4C">
      <w:pPr>
        <w:widowControl w:val="0"/>
        <w:ind w:firstLine="567"/>
        <w:rPr>
          <w:sz w:val="28"/>
          <w:szCs w:val="28"/>
        </w:rPr>
      </w:pPr>
      <w:r w:rsidRPr="00F95817">
        <w:rPr>
          <w:sz w:val="28"/>
          <w:szCs w:val="28"/>
        </w:rPr>
        <w:t>КПП 710701001</w:t>
      </w:r>
    </w:p>
    <w:p w:rsidR="00222A4C" w:rsidRPr="00F95817" w:rsidRDefault="00222A4C" w:rsidP="00222A4C">
      <w:pPr>
        <w:widowControl w:val="0"/>
        <w:ind w:firstLine="567"/>
        <w:rPr>
          <w:sz w:val="28"/>
          <w:szCs w:val="28"/>
        </w:rPr>
      </w:pPr>
      <w:r w:rsidRPr="00F95817">
        <w:rPr>
          <w:sz w:val="28"/>
          <w:szCs w:val="28"/>
        </w:rPr>
        <w:t>ОКТМО 70608000</w:t>
      </w:r>
    </w:p>
    <w:p w:rsidR="00222A4C" w:rsidRDefault="00222A4C" w:rsidP="00222A4C">
      <w:pPr>
        <w:widowControl w:val="0"/>
        <w:ind w:firstLine="567"/>
        <w:rPr>
          <w:b/>
          <w:sz w:val="28"/>
          <w:szCs w:val="28"/>
        </w:rPr>
      </w:pPr>
      <w:r w:rsidRPr="00F95817">
        <w:rPr>
          <w:sz w:val="28"/>
          <w:szCs w:val="28"/>
        </w:rPr>
        <w:t>КБК</w:t>
      </w:r>
      <w:r>
        <w:rPr>
          <w:sz w:val="28"/>
          <w:szCs w:val="28"/>
        </w:rPr>
        <w:t xml:space="preserve"> </w:t>
      </w:r>
      <w:r w:rsidRPr="00F95817">
        <w:rPr>
          <w:sz w:val="28"/>
          <w:szCs w:val="28"/>
        </w:rPr>
        <w:t>85211705050130000180</w:t>
      </w:r>
    </w:p>
    <w:p w:rsidR="00222A4C" w:rsidRPr="001679F3" w:rsidRDefault="00222A4C" w:rsidP="00222A4C">
      <w:pPr>
        <w:widowControl w:val="0"/>
        <w:ind w:firstLine="567"/>
        <w:rPr>
          <w:caps/>
          <w:sz w:val="28"/>
          <w:szCs w:val="28"/>
        </w:rPr>
      </w:pPr>
      <w:r w:rsidRPr="001679F3">
        <w:rPr>
          <w:sz w:val="28"/>
          <w:szCs w:val="28"/>
        </w:rPr>
        <w:t>В платежном поручении обязательно указывать н</w:t>
      </w:r>
      <w:r w:rsidRPr="001679F3">
        <w:rPr>
          <w:bCs/>
          <w:sz w:val="28"/>
          <w:szCs w:val="28"/>
        </w:rPr>
        <w:t xml:space="preserve">азначение платежа: </w:t>
      </w:r>
      <w:r w:rsidRPr="001679F3">
        <w:rPr>
          <w:sz w:val="28"/>
          <w:szCs w:val="28"/>
        </w:rPr>
        <w:t xml:space="preserve">задаток за участие в открытом аукционе № </w:t>
      </w:r>
      <w:r>
        <w:rPr>
          <w:sz w:val="28"/>
          <w:szCs w:val="28"/>
        </w:rPr>
        <w:t>СЯ-2</w:t>
      </w:r>
      <w:r w:rsidRPr="001679F3">
        <w:rPr>
          <w:sz w:val="28"/>
          <w:szCs w:val="28"/>
        </w:rPr>
        <w:t xml:space="preserve"> на право заключения договора на организацию ярмарки </w:t>
      </w:r>
      <w:r w:rsidRPr="001679F3">
        <w:rPr>
          <w:rFonts w:eastAsia="Calibri"/>
          <w:sz w:val="28"/>
          <w:szCs w:val="28"/>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w:t>
      </w:r>
      <w:r w:rsidR="00AA487E">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w:t>
      </w:r>
      <w:r w:rsidR="00AA487E">
        <w:rPr>
          <w:rFonts w:ascii="PT Astra Serif" w:hAnsi="PT Astra Serif"/>
          <w:sz w:val="28"/>
          <w:szCs w:val="28"/>
        </w:rPr>
        <w:t>нтации, полученный не позднее 5</w:t>
      </w:r>
      <w:r w:rsidRPr="000A5AD2">
        <w:rPr>
          <w:rFonts w:ascii="PT Astra Serif" w:hAnsi="PT Astra Serif"/>
          <w:sz w:val="28"/>
          <w:szCs w:val="28"/>
        </w:rPr>
        <w:t xml:space="preserve"> </w:t>
      </w:r>
      <w:r w:rsidR="00AA487E">
        <w:rPr>
          <w:rFonts w:ascii="PT Astra Serif" w:hAnsi="PT Astra Serif"/>
          <w:sz w:val="28"/>
          <w:szCs w:val="28"/>
        </w:rPr>
        <w:t>(пяти)</w:t>
      </w:r>
      <w:r w:rsidRPr="000A5AD2">
        <w:rPr>
          <w:rFonts w:ascii="PT Astra Serif" w:hAnsi="PT Astra Serif"/>
          <w:sz w:val="28"/>
          <w:szCs w:val="28"/>
        </w:rPr>
        <w:t>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w:t>
      </w:r>
      <w:r w:rsidR="00AA487E">
        <w:rPr>
          <w:rFonts w:ascii="PT Astra Serif" w:hAnsi="PT Astra Serif"/>
          <w:sz w:val="28"/>
          <w:szCs w:val="28"/>
        </w:rPr>
        <w:t>стие в аукционе было не менее 5(пяти)</w:t>
      </w:r>
      <w:r w:rsidRPr="000A5AD2">
        <w:rPr>
          <w:rFonts w:ascii="PT Astra Serif" w:hAnsi="PT Astra Serif"/>
          <w:sz w:val="28"/>
          <w:szCs w:val="28"/>
        </w:rPr>
        <w:t xml:space="preserve"> 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 xml:space="preserve">7.5. Решение о продлении срока подачи и действия заявок, а также иная информация об изменении аукционной документации, публикуется </w:t>
      </w:r>
      <w:r w:rsidR="00AA487E">
        <w:rPr>
          <w:rFonts w:ascii="PT Astra Serif" w:hAnsi="PT Astra Serif"/>
          <w:sz w:val="28"/>
          <w:szCs w:val="28"/>
        </w:rPr>
        <w:t xml:space="preserve">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0A5AD2">
      <w:pPr>
        <w:ind w:firstLine="567"/>
        <w:jc w:val="both"/>
        <w:rPr>
          <w:rFonts w:ascii="PT Astra Serif" w:hAnsi="PT Astra Serif"/>
          <w:color w:val="333333"/>
          <w:sz w:val="28"/>
          <w:szCs w:val="28"/>
          <w:shd w:val="clear" w:color="auto" w:fill="FFFFFF"/>
        </w:rPr>
      </w:pPr>
      <w:r w:rsidRPr="000A5AD2">
        <w:rPr>
          <w:rFonts w:ascii="PT Astra Serif" w:hAnsi="PT Astra Serif"/>
          <w:sz w:val="28"/>
          <w:szCs w:val="28"/>
        </w:rPr>
        <w:tab/>
        <w:t>1.1. Ярмарка по реализации цветов накануне празднования Международного женского дня 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lastRenderedPageBreak/>
        <w:tab/>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532F49" w:rsidP="00532F49">
      <w:pPr>
        <w:pStyle w:val="2"/>
        <w:rPr>
          <w:rFonts w:ascii="PT Astra Serif" w:eastAsia="Calibri" w:hAnsi="PT Astra Serif"/>
          <w:sz w:val="28"/>
          <w:szCs w:val="28"/>
        </w:rPr>
      </w:pPr>
      <w:r>
        <w:rPr>
          <w:rFonts w:ascii="PT Astra Serif" w:eastAsia="Calibri" w:hAnsi="PT Astra Serif"/>
          <w:sz w:val="28"/>
          <w:szCs w:val="28"/>
        </w:rPr>
        <w:t>Договор №__</w:t>
      </w:r>
      <w:r w:rsidR="00D37F14"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532F49" w:rsidRDefault="00532F49" w:rsidP="000A5AD2">
      <w:pPr>
        <w:ind w:firstLine="567"/>
        <w:jc w:val="both"/>
        <w:rPr>
          <w:rFonts w:ascii="PT Astra Serif" w:eastAsia="Calibri" w:hAnsi="PT Astra Serif"/>
          <w:sz w:val="28"/>
          <w:szCs w:val="28"/>
        </w:rPr>
      </w:pPr>
      <w:r>
        <w:rPr>
          <w:rFonts w:ascii="PT Astra Serif" w:eastAsia="Calibri" w:hAnsi="PT Astra Serif"/>
          <w:sz w:val="28"/>
          <w:szCs w:val="28"/>
        </w:rPr>
        <w:t>город Богородицк</w:t>
      </w:r>
    </w:p>
    <w:p w:rsidR="00D37F14" w:rsidRPr="000A5AD2" w:rsidRDefault="00D37F14" w:rsidP="00532F49">
      <w:pPr>
        <w:ind w:firstLine="567"/>
        <w:jc w:val="right"/>
        <w:rPr>
          <w:rFonts w:ascii="PT Astra Serif" w:eastAsia="Calibri" w:hAnsi="PT Astra Serif"/>
          <w:sz w:val="28"/>
          <w:szCs w:val="28"/>
        </w:rPr>
      </w:pPr>
      <w:r w:rsidRPr="000A5AD2">
        <w:rPr>
          <w:rFonts w:ascii="PT Astra Serif" w:eastAsia="Calibri" w:hAnsi="PT Astra Serif"/>
          <w:sz w:val="28"/>
          <w:szCs w:val="28"/>
        </w:rPr>
        <w:t>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lastRenderedPageBreak/>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 xml:space="preserve">экземпляру для каждой из сторон, </w:t>
      </w:r>
      <w:r>
        <w:rPr>
          <w:rFonts w:ascii="PT Astra Serif" w:hAnsi="PT Astra Serif" w:cs="Arial"/>
          <w:sz w:val="28"/>
          <w:szCs w:val="28"/>
        </w:rPr>
        <w:lastRenderedPageBreak/>
        <w:t>один экземпляр их которых хранится у Организатора не менее 5 лет с момента его подписания Сторонами.</w:t>
      </w:r>
    </w:p>
    <w:p w:rsidR="00D37F14" w:rsidRPr="00532F49" w:rsidRDefault="00765826" w:rsidP="00532F49">
      <w:pPr>
        <w:ind w:firstLine="709"/>
        <w:jc w:val="both"/>
        <w:rPr>
          <w:rFonts w:ascii="PT Astra Serif" w:hAnsi="PT Astra Serif" w:cs="Arial"/>
          <w:sz w:val="28"/>
          <w:szCs w:val="28"/>
        </w:rPr>
      </w:pPr>
      <w:r>
        <w:rPr>
          <w:rFonts w:ascii="PT Astra Serif" w:hAnsi="PT Astra Serif" w:cs="Arial"/>
          <w:sz w:val="28"/>
          <w:szCs w:val="28"/>
        </w:rPr>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2B6456" w:rsidRPr="000A5AD2" w:rsidRDefault="002B6456" w:rsidP="000A5AD2">
      <w:pPr>
        <w:ind w:firstLine="709"/>
        <w:jc w:val="both"/>
        <w:rPr>
          <w:rFonts w:ascii="PT Astra Serif" w:hAnsi="PT Astra Serif" w:cs="Arial"/>
          <w:sz w:val="28"/>
          <w:szCs w:val="28"/>
        </w:rPr>
      </w:pPr>
    </w:p>
    <w:p w:rsidR="00765826" w:rsidRDefault="00765826" w:rsidP="00532F49">
      <w:pPr>
        <w:spacing w:after="160"/>
        <w:contextualSpacing/>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lastRenderedPageBreak/>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7148F6">
      <w:pPr>
        <w:widowControl w:val="0"/>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FB1569" w:rsidRPr="00447CB8" w:rsidRDefault="00447CB8" w:rsidP="00447CB8">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13 000 180</w:t>
      </w:r>
    </w:p>
    <w:p w:rsidR="00FB1569" w:rsidRPr="00447CB8" w:rsidRDefault="00FB1569" w:rsidP="00FB1569">
      <w:pPr>
        <w:ind w:firstLine="567"/>
        <w:rPr>
          <w:rFonts w:ascii="PT Astra Serif" w:hAnsi="PT Astra Serif"/>
          <w:sz w:val="28"/>
          <w:szCs w:val="28"/>
        </w:rPr>
      </w:pPr>
    </w:p>
    <w:p w:rsidR="00447CB8" w:rsidRPr="00447CB8" w:rsidRDefault="00447CB8" w:rsidP="00FB1569">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532F49" w:rsidP="00FB1569">
      <w:pPr>
        <w:widowControl w:val="0"/>
        <w:ind w:right="125"/>
        <w:jc w:val="center"/>
        <w:outlineLvl w:val="1"/>
        <w:rPr>
          <w:rFonts w:ascii="PT Astra Serif" w:hAnsi="PT Astra Serif"/>
          <w:sz w:val="28"/>
          <w:szCs w:val="28"/>
        </w:rPr>
      </w:pPr>
      <w:r>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FB1569" w:rsidRPr="00222A4C" w:rsidRDefault="00C65EE5" w:rsidP="00222A4C">
      <w:pPr>
        <w:ind w:right="-1" w:firstLine="567"/>
        <w:contextualSpacing/>
        <w:jc w:val="both"/>
        <w:rPr>
          <w:sz w:val="28"/>
          <w:szCs w:val="28"/>
        </w:rPr>
      </w:pPr>
      <w:r w:rsidRPr="00C65EE5">
        <w:rPr>
          <w:rFonts w:ascii="PT Astra Serif" w:hAnsi="PT Astra Serif"/>
          <w:sz w:val="28"/>
          <w:szCs w:val="28"/>
        </w:rPr>
        <w:t xml:space="preserve">на участие в открытом аукционе </w:t>
      </w:r>
      <w:r w:rsidR="00222A4C">
        <w:rPr>
          <w:rFonts w:ascii="PT Astra Serif" w:hAnsi="PT Astra Serif"/>
          <w:sz w:val="28"/>
          <w:szCs w:val="28"/>
        </w:rPr>
        <w:t>№СЯ-</w:t>
      </w:r>
      <w:r w:rsidR="00532F49">
        <w:rPr>
          <w:rFonts w:ascii="PT Astra Serif" w:hAnsi="PT Astra Serif"/>
          <w:sz w:val="28"/>
          <w:szCs w:val="28"/>
        </w:rPr>
        <w:t>2</w:t>
      </w:r>
      <w:r w:rsidR="00222A4C" w:rsidRPr="00222A4C">
        <w:rPr>
          <w:sz w:val="28"/>
          <w:szCs w:val="28"/>
        </w:rPr>
        <w:t xml:space="preserve"> </w:t>
      </w:r>
      <w:r w:rsidR="00222A4C" w:rsidRPr="001679F3">
        <w:rPr>
          <w:sz w:val="28"/>
          <w:szCs w:val="28"/>
        </w:rPr>
        <w:t>на право заключения договора на организац</w:t>
      </w:r>
      <w:r w:rsidR="00222A4C">
        <w:rPr>
          <w:sz w:val="28"/>
          <w:szCs w:val="28"/>
        </w:rPr>
        <w:t xml:space="preserve">ию Пасхальной ярмарки по реализации цветочной </w:t>
      </w:r>
      <w:r w:rsidR="00672034">
        <w:rPr>
          <w:sz w:val="28"/>
          <w:szCs w:val="28"/>
        </w:rPr>
        <w:t>продукции</w:t>
      </w:r>
      <w:r w:rsidR="00672034" w:rsidRPr="001679F3">
        <w:rPr>
          <w:rFonts w:eastAsia="Calibri"/>
          <w:sz w:val="28"/>
          <w:szCs w:val="28"/>
        </w:rPr>
        <w:t>,</w:t>
      </w:r>
      <w:r w:rsidR="00FB1569" w:rsidRPr="00C65EE5">
        <w:rPr>
          <w:rFonts w:ascii="PT Astra Serif" w:hAnsi="PT Astra Serif"/>
          <w:sz w:val="28"/>
          <w:szCs w:val="28"/>
        </w:rPr>
        <w:t xml:space="preserve">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w:t>
      </w:r>
      <w:r w:rsidR="00222A4C" w:rsidRPr="001679F3">
        <w:rPr>
          <w:sz w:val="28"/>
          <w:szCs w:val="28"/>
        </w:rPr>
        <w:t>на право заключения договора на организац</w:t>
      </w:r>
      <w:r w:rsidR="00222A4C">
        <w:rPr>
          <w:sz w:val="28"/>
          <w:szCs w:val="28"/>
        </w:rPr>
        <w:t>ию Пасхальной ярмарки по реализации цветочной продукции</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6. Реквизиты Претендента: </w:t>
      </w:r>
      <w:r w:rsidRPr="00C65EE5">
        <w:rPr>
          <w:rFonts w:ascii="PT Astra Serif" w:hAnsi="PT Astra Serif"/>
          <w:sz w:val="28"/>
          <w:szCs w:val="28"/>
        </w:rPr>
        <w:lastRenderedPageBreak/>
        <w:t>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222A4C">
        <w:rPr>
          <w:rFonts w:ascii="PT Astra Serif" w:hAnsi="PT Astra Serif"/>
          <w:sz w:val="28"/>
          <w:szCs w:val="28"/>
        </w:rPr>
        <w:t>№СЯ-2</w:t>
      </w:r>
      <w:r w:rsidR="00C42B89">
        <w:rPr>
          <w:rFonts w:ascii="PT Astra Serif" w:hAnsi="PT Astra Serif"/>
          <w:sz w:val="28"/>
          <w:szCs w:val="28"/>
        </w:rPr>
        <w:t xml:space="preserve">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на организацию 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532F49" w:rsidRDefault="00532F49" w:rsidP="000A5AD2">
      <w:pPr>
        <w:ind w:firstLine="709"/>
        <w:jc w:val="both"/>
        <w:rPr>
          <w:rFonts w:ascii="PT Astra Serif" w:hAnsi="PT Astra Serif" w:cs="Arial"/>
          <w:sz w:val="28"/>
          <w:szCs w:val="28"/>
        </w:rPr>
      </w:pPr>
    </w:p>
    <w:p w:rsidR="00532F49" w:rsidRDefault="00532F49" w:rsidP="006F52B6">
      <w:pPr>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Default="00765826" w:rsidP="00765826">
      <w:pPr>
        <w:tabs>
          <w:tab w:val="left" w:pos="1565"/>
        </w:tabs>
        <w:contextualSpacing/>
        <w:jc w:val="right"/>
        <w:rPr>
          <w:rFonts w:ascii="PT Astra Serif" w:hAnsi="PT Astra Serif" w:cs="Arial"/>
          <w:sz w:val="28"/>
          <w:szCs w:val="28"/>
        </w:rPr>
      </w:pPr>
    </w:p>
    <w:p w:rsidR="00532F49" w:rsidRDefault="00532F49" w:rsidP="00765826">
      <w:pPr>
        <w:tabs>
          <w:tab w:val="left" w:pos="1565"/>
        </w:tabs>
        <w:contextualSpacing/>
        <w:jc w:val="right"/>
        <w:rPr>
          <w:rFonts w:ascii="PT Astra Serif" w:hAnsi="PT Astra Serif" w:cs="Arial"/>
          <w:sz w:val="28"/>
          <w:szCs w:val="28"/>
        </w:rPr>
      </w:pPr>
    </w:p>
    <w:p w:rsidR="006F52B6" w:rsidRDefault="006F52B6" w:rsidP="00765826">
      <w:pPr>
        <w:tabs>
          <w:tab w:val="left" w:pos="1565"/>
        </w:tabs>
        <w:contextualSpacing/>
        <w:jc w:val="right"/>
        <w:rPr>
          <w:rFonts w:ascii="PT Astra Serif" w:hAnsi="PT Astra Serif" w:cs="Arial"/>
          <w:sz w:val="28"/>
          <w:szCs w:val="28"/>
        </w:rPr>
      </w:pPr>
    </w:p>
    <w:p w:rsidR="006F52B6" w:rsidRPr="00300AA9" w:rsidRDefault="006F52B6" w:rsidP="00765826">
      <w:pPr>
        <w:tabs>
          <w:tab w:val="left" w:pos="1565"/>
        </w:tabs>
        <w:contextualSpacing/>
        <w:jc w:val="right"/>
        <w:rPr>
          <w:rFonts w:ascii="PT Astra Serif" w:hAnsi="PT Astra Serif" w:cs="Arial"/>
          <w:sz w:val="28"/>
          <w:szCs w:val="28"/>
        </w:rPr>
      </w:pPr>
    </w:p>
    <w:p w:rsidR="00765826" w:rsidRPr="00222A4C" w:rsidRDefault="00222A4C" w:rsidP="00222A4C">
      <w:pPr>
        <w:tabs>
          <w:tab w:val="left" w:pos="7535"/>
        </w:tabs>
        <w:jc w:val="center"/>
        <w:rPr>
          <w:rFonts w:ascii="PT Astra Serif" w:hAnsi="PT Astra Serif"/>
          <w:b/>
          <w:sz w:val="28"/>
          <w:szCs w:val="28"/>
        </w:rPr>
      </w:pPr>
      <w:r>
        <w:rPr>
          <w:rFonts w:ascii="PT Astra Serif" w:hAnsi="PT Astra Serif" w:cs="Arial"/>
          <w:b/>
          <w:sz w:val="28"/>
          <w:szCs w:val="28"/>
        </w:rPr>
        <w:t>Свидетельство о</w:t>
      </w:r>
      <w:r w:rsidRPr="00222A4C">
        <w:rPr>
          <w:rFonts w:ascii="PT Astra Serif" w:hAnsi="PT Astra Serif"/>
          <w:b/>
          <w:sz w:val="28"/>
          <w:szCs w:val="28"/>
        </w:rPr>
        <w:t xml:space="preserve"> праве заключения договора на организацию Пасхальной ярмарки по реализации цветочной продукции</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300AA9" w:rsidRDefault="00765826" w:rsidP="00765826">
      <w:pPr>
        <w:ind w:firstLine="709"/>
        <w:contextualSpacing/>
        <w:jc w:val="center"/>
        <w:rPr>
          <w:rFonts w:ascii="PT Astra Serif" w:hAnsi="PT Astra Serif" w:cs="Arial"/>
          <w:sz w:val="28"/>
          <w:szCs w:val="28"/>
        </w:rPr>
      </w:pPr>
      <w:r w:rsidRPr="00300AA9">
        <w:rPr>
          <w:rFonts w:ascii="PT Astra Serif" w:hAnsi="PT Astra Serif" w:cs="Arial"/>
          <w:sz w:val="28"/>
          <w:szCs w:val="28"/>
        </w:rPr>
        <w:t>(наименование организации или Ф.И.О. ИП)</w:t>
      </w:r>
    </w:p>
    <w:p w:rsidR="00765826" w:rsidRPr="00300AA9" w:rsidRDefault="00765826" w:rsidP="00765826">
      <w:pPr>
        <w:contextualSpacing/>
        <w:jc w:val="center"/>
        <w:rPr>
          <w:rFonts w:ascii="PT Astra Serif" w:hAnsi="PT Astra Serif" w:cs="Arial"/>
          <w:sz w:val="28"/>
          <w:szCs w:val="28"/>
        </w:rPr>
      </w:pPr>
      <w:r w:rsidRPr="00300AA9">
        <w:rPr>
          <w:rFonts w:ascii="PT Astra Serif" w:hAnsi="PT Astra Serif" w:cs="Arial"/>
          <w:sz w:val="28"/>
          <w:szCs w:val="28"/>
        </w:rPr>
        <w:t>______________________________________</w:t>
      </w:r>
      <w:r w:rsidR="00532F49">
        <w:rPr>
          <w:rFonts w:ascii="PT Astra Serif" w:hAnsi="PT Astra Serif" w:cs="Arial"/>
          <w:sz w:val="28"/>
          <w:szCs w:val="28"/>
        </w:rPr>
        <w:t>____________________________</w:t>
      </w:r>
      <w:r w:rsidRPr="00300AA9">
        <w:rPr>
          <w:rFonts w:ascii="PT Astra Serif" w:hAnsi="PT Astra Serif" w:cs="Arial"/>
          <w:sz w:val="28"/>
          <w:szCs w:val="28"/>
        </w:rPr>
        <w:t xml:space="preserve"> (</w:t>
      </w:r>
      <w:r w:rsidRPr="00532F49">
        <w:rPr>
          <w:rFonts w:ascii="PT Astra Serif" w:hAnsi="PT Astra Serif" w:cs="Arial"/>
          <w:sz w:val="22"/>
          <w:szCs w:val="22"/>
        </w:rPr>
        <w:t>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254C3A" w:rsidRDefault="00254C3A"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Pr="000A5AD2" w:rsidRDefault="006F52B6" w:rsidP="006F52B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lastRenderedPageBreak/>
        <w:t>Приложение 5</w:t>
      </w:r>
      <w:r w:rsidRPr="000A5AD2">
        <w:rPr>
          <w:rFonts w:ascii="PT Astra Serif" w:hAnsi="PT Astra Serif"/>
          <w:sz w:val="28"/>
          <w:szCs w:val="28"/>
        </w:rPr>
        <w:t xml:space="preserve"> </w:t>
      </w:r>
    </w:p>
    <w:p w:rsidR="006F52B6" w:rsidRPr="000A5AD2" w:rsidRDefault="006F52B6" w:rsidP="006F52B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6F52B6" w:rsidRDefault="006F52B6" w:rsidP="006F52B6">
      <w:pPr>
        <w:jc w:val="center"/>
        <w:rPr>
          <w:b/>
          <w:sz w:val="28"/>
          <w:szCs w:val="28"/>
        </w:rPr>
      </w:pPr>
    </w:p>
    <w:p w:rsidR="006F52B6" w:rsidRDefault="006F52B6" w:rsidP="006F52B6">
      <w:pPr>
        <w:rPr>
          <w:b/>
          <w:sz w:val="28"/>
          <w:szCs w:val="28"/>
        </w:rPr>
      </w:pPr>
    </w:p>
    <w:p w:rsidR="006F52B6" w:rsidRPr="00396FB5" w:rsidRDefault="006F52B6" w:rsidP="006F52B6">
      <w:pPr>
        <w:jc w:val="center"/>
        <w:rPr>
          <w:b/>
          <w:sz w:val="28"/>
          <w:szCs w:val="28"/>
        </w:rPr>
      </w:pPr>
      <w:r w:rsidRPr="00396FB5">
        <w:rPr>
          <w:b/>
          <w:sz w:val="28"/>
          <w:szCs w:val="28"/>
        </w:rPr>
        <w:t>Ситуационный план с указанием границ предполагаемого места размещения ярмарки</w:t>
      </w:r>
    </w:p>
    <w:p w:rsidR="006F52B6" w:rsidRDefault="006F52B6" w:rsidP="006F52B6">
      <w:pPr>
        <w:pStyle w:val="afc"/>
      </w:pPr>
      <w:r w:rsidRPr="006D684F">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52BB0F70" wp14:editId="6D4C123A">
                <wp:simplePos x="0" y="0"/>
                <wp:positionH relativeFrom="column">
                  <wp:posOffset>4587240</wp:posOffset>
                </wp:positionH>
                <wp:positionV relativeFrom="paragraph">
                  <wp:posOffset>737235</wp:posOffset>
                </wp:positionV>
                <wp:extent cx="1676400" cy="781050"/>
                <wp:effectExtent l="2876550" t="0" r="19050" b="800100"/>
                <wp:wrapNone/>
                <wp:docPr id="5" name="Выноска 2 5"/>
                <wp:cNvGraphicFramePr/>
                <a:graphic xmlns:a="http://schemas.openxmlformats.org/drawingml/2006/main">
                  <a:graphicData uri="http://schemas.microsoft.com/office/word/2010/wordprocessingShape">
                    <wps:wsp>
                      <wps:cNvSpPr/>
                      <wps:spPr>
                        <a:xfrm>
                          <a:off x="0" y="0"/>
                          <a:ext cx="1676400" cy="781050"/>
                        </a:xfrm>
                        <a:prstGeom prst="borderCallout2">
                          <a:avLst>
                            <a:gd name="adj1" fmla="val 18750"/>
                            <a:gd name="adj2" fmla="val -8333"/>
                            <a:gd name="adj3" fmla="val 18750"/>
                            <a:gd name="adj4" fmla="val -16667"/>
                            <a:gd name="adj5" fmla="val 197866"/>
                            <a:gd name="adj6" fmla="val -171099"/>
                          </a:avLst>
                        </a:prstGeom>
                        <a:noFill/>
                        <a:ln w="25400" cap="flat" cmpd="sng" algn="ctr">
                          <a:solidFill>
                            <a:srgbClr val="FF0000"/>
                          </a:solidFill>
                          <a:prstDash val="solid"/>
                        </a:ln>
                        <a:effectLst/>
                      </wps:spPr>
                      <wps:txbx>
                        <w:txbxContent>
                          <w:p w:rsidR="006F52B6" w:rsidRPr="006D684F" w:rsidRDefault="006F52B6" w:rsidP="006F52B6">
                            <w:pPr>
                              <w:jc w:val="center"/>
                              <w:rPr>
                                <w:b/>
                                <w:color w:val="000000"/>
                                <w:sz w:val="28"/>
                                <w:szCs w:val="28"/>
                              </w:rPr>
                            </w:pPr>
                            <w:r w:rsidRPr="006D684F">
                              <w:rPr>
                                <w:b/>
                                <w:color w:val="000000"/>
                                <w:sz w:val="28"/>
                                <w:szCs w:val="28"/>
                              </w:rPr>
                              <w:t>Место размещения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BB0F7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5" o:spid="_x0000_s1026" type="#_x0000_t48" style="position:absolute;margin-left:361.2pt;margin-top:58.05pt;width:132pt;height:6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" adj="-36957,42739" filled="f" strokecolor="red" strokeweight="2pt">
                <v:textbox>
                  <w:txbxContent>
                    <w:p w:rsidR="006F52B6" w:rsidRPr="006D684F" w:rsidRDefault="006F52B6" w:rsidP="006F52B6">
                      <w:pPr>
                        <w:jc w:val="center"/>
                        <w:rPr>
                          <w:b/>
                          <w:color w:val="000000"/>
                          <w:sz w:val="28"/>
                          <w:szCs w:val="28"/>
                        </w:rPr>
                      </w:pPr>
                      <w:r w:rsidRPr="006D684F">
                        <w:rPr>
                          <w:b/>
                          <w:color w:val="000000"/>
                          <w:sz w:val="28"/>
                          <w:szCs w:val="28"/>
                        </w:rPr>
                        <w:t>Место размещения</w:t>
                      </w:r>
                    </w:p>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14:anchorId="1A643368" wp14:editId="1114EBD5">
                <wp:simplePos x="0" y="0"/>
                <wp:positionH relativeFrom="column">
                  <wp:posOffset>1691640</wp:posOffset>
                </wp:positionH>
                <wp:positionV relativeFrom="paragraph">
                  <wp:posOffset>1775461</wp:posOffset>
                </wp:positionV>
                <wp:extent cx="183101" cy="879605"/>
                <wp:effectExtent l="304800" t="0" r="312420" b="0"/>
                <wp:wrapNone/>
                <wp:docPr id="4" name="Прямоугольник 4"/>
                <wp:cNvGraphicFramePr/>
                <a:graphic xmlns:a="http://schemas.openxmlformats.org/drawingml/2006/main">
                  <a:graphicData uri="http://schemas.microsoft.com/office/word/2010/wordprocessingShape">
                    <wps:wsp>
                      <wps:cNvSpPr/>
                      <wps:spPr>
                        <a:xfrm rot="19035672">
                          <a:off x="0" y="0"/>
                          <a:ext cx="183101" cy="87960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E272" id="Прямоугольник 4" o:spid="_x0000_s1026" style="position:absolute;margin-left:133.2pt;margin-top:139.8pt;width:14.4pt;height:69.25pt;rotation:-280093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" filled="f" strokecolor="red" strokeweight="2.25pt"/>
            </w:pict>
          </mc:Fallback>
        </mc:AlternateContent>
      </w:r>
      <w:r>
        <w:rPr>
          <w:noProof/>
        </w:rPr>
        <mc:AlternateContent>
          <mc:Choice Requires="wps">
            <w:drawing>
              <wp:anchor distT="0" distB="0" distL="114300" distR="114300" simplePos="0" relativeHeight="251659264" behindDoc="0" locked="0" layoutInCell="1" allowOverlap="1" wp14:anchorId="6AA8160E" wp14:editId="4D630275">
                <wp:simplePos x="0" y="0"/>
                <wp:positionH relativeFrom="column">
                  <wp:posOffset>2178479</wp:posOffset>
                </wp:positionH>
                <wp:positionV relativeFrom="paragraph">
                  <wp:posOffset>1750610</wp:posOffset>
                </wp:positionV>
                <wp:extent cx="183101" cy="879605"/>
                <wp:effectExtent l="304800" t="0" r="312420" b="0"/>
                <wp:wrapNone/>
                <wp:docPr id="3" name="Прямоугольник 3"/>
                <wp:cNvGraphicFramePr/>
                <a:graphic xmlns:a="http://schemas.openxmlformats.org/drawingml/2006/main">
                  <a:graphicData uri="http://schemas.microsoft.com/office/word/2010/wordprocessingShape">
                    <wps:wsp>
                      <wps:cNvSpPr/>
                      <wps:spPr>
                        <a:xfrm rot="19035672">
                          <a:off x="0" y="0"/>
                          <a:ext cx="183101" cy="879605"/>
                        </a:xfrm>
                        <a:prstGeom prst="rect">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DA8C5" id="Прямоугольник 3" o:spid="_x0000_s1026" style="position:absolute;margin-left:171.55pt;margin-top:137.85pt;width:14.4pt;height:69.25pt;rotation:-280093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" filled="f" strokecolor="red" strokeweight="2.25pt"/>
            </w:pict>
          </mc:Fallback>
        </mc:AlternateContent>
      </w:r>
      <w:r w:rsidRPr="0029690A">
        <w:rPr>
          <w:noProof/>
        </w:rPr>
        <w:drawing>
          <wp:inline distT="0" distB="0" distL="0" distR="0" wp14:anchorId="6A622781" wp14:editId="52927A5F">
            <wp:extent cx="4410075" cy="5851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30" t="17674" r="32657" b="23318"/>
                    <a:stretch/>
                  </pic:blipFill>
                  <pic:spPr bwMode="auto">
                    <a:xfrm>
                      <a:off x="0" y="0"/>
                      <a:ext cx="4429170" cy="5877167"/>
                    </a:xfrm>
                    <a:prstGeom prst="rect">
                      <a:avLst/>
                    </a:prstGeom>
                    <a:ln>
                      <a:noFill/>
                    </a:ln>
                    <a:extLst>
                      <a:ext uri="{53640926-AAD7-44D8-BBD7-CCE9431645EC}">
                        <a14:shadowObscured xmlns:a14="http://schemas.microsoft.com/office/drawing/2010/main"/>
                      </a:ext>
                    </a:extLst>
                  </pic:spPr>
                </pic:pic>
              </a:graphicData>
            </a:graphic>
          </wp:inline>
        </w:drawing>
      </w: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Default="006F52B6" w:rsidP="00532F49">
      <w:pPr>
        <w:jc w:val="both"/>
        <w:rPr>
          <w:rFonts w:ascii="PT Astra Serif" w:hAnsi="PT Astra Serif" w:cs="Arial"/>
          <w:sz w:val="28"/>
          <w:szCs w:val="28"/>
        </w:rPr>
      </w:pPr>
    </w:p>
    <w:p w:rsidR="006F52B6" w:rsidRPr="000A5AD2" w:rsidRDefault="006F52B6" w:rsidP="006F52B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lastRenderedPageBreak/>
        <w:t>Приложение 6</w:t>
      </w:r>
      <w:r w:rsidRPr="000A5AD2">
        <w:rPr>
          <w:rFonts w:ascii="PT Astra Serif" w:hAnsi="PT Astra Serif"/>
          <w:sz w:val="28"/>
          <w:szCs w:val="28"/>
        </w:rPr>
        <w:t xml:space="preserve"> </w:t>
      </w:r>
    </w:p>
    <w:p w:rsidR="006F52B6" w:rsidRPr="000A5AD2" w:rsidRDefault="006F52B6" w:rsidP="006F52B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6F52B6" w:rsidRDefault="006F52B6" w:rsidP="006F52B6">
      <w:pPr>
        <w:pStyle w:val="afc"/>
      </w:pPr>
    </w:p>
    <w:p w:rsidR="006F52B6" w:rsidRDefault="006F52B6" w:rsidP="006F52B6">
      <w:pPr>
        <w:pStyle w:val="afc"/>
        <w:jc w:val="center"/>
      </w:pPr>
      <w:r w:rsidRPr="00396FB5">
        <w:rPr>
          <w:b/>
          <w:sz w:val="28"/>
          <w:szCs w:val="28"/>
        </w:rPr>
        <w:t>Ситуационный план с указанием границ предполагаемого места размещения ярмарки</w:t>
      </w:r>
    </w:p>
    <w:p w:rsidR="006F52B6" w:rsidRDefault="006F52B6" w:rsidP="006F52B6">
      <w:r w:rsidRPr="006D684F">
        <w:rPr>
          <w:rFonts w:ascii="Calibri" w:eastAsia="Calibri" w:hAnsi="Calibri"/>
          <w:noProof/>
          <w:lang w:eastAsia="ru-RU"/>
        </w:rPr>
        <mc:AlternateContent>
          <mc:Choice Requires="wps">
            <w:drawing>
              <wp:anchor distT="0" distB="0" distL="114300" distR="114300" simplePos="0" relativeHeight="251664384" behindDoc="0" locked="0" layoutInCell="1" allowOverlap="1" wp14:anchorId="48AD6BA7" wp14:editId="4007B59E">
                <wp:simplePos x="0" y="0"/>
                <wp:positionH relativeFrom="page">
                  <wp:posOffset>6019800</wp:posOffset>
                </wp:positionH>
                <wp:positionV relativeFrom="paragraph">
                  <wp:posOffset>1684020</wp:posOffset>
                </wp:positionV>
                <wp:extent cx="1304925" cy="781050"/>
                <wp:effectExtent l="2628900" t="0" r="28575" b="819150"/>
                <wp:wrapNone/>
                <wp:docPr id="8" name="Выноска 2 8"/>
                <wp:cNvGraphicFramePr/>
                <a:graphic xmlns:a="http://schemas.openxmlformats.org/drawingml/2006/main">
                  <a:graphicData uri="http://schemas.microsoft.com/office/word/2010/wordprocessingShape">
                    <wps:wsp>
                      <wps:cNvSpPr/>
                      <wps:spPr>
                        <a:xfrm>
                          <a:off x="0" y="0"/>
                          <a:ext cx="1304925" cy="781050"/>
                        </a:xfrm>
                        <a:prstGeom prst="borderCallout2">
                          <a:avLst>
                            <a:gd name="adj1" fmla="val 18750"/>
                            <a:gd name="adj2" fmla="val -8333"/>
                            <a:gd name="adj3" fmla="val 18750"/>
                            <a:gd name="adj4" fmla="val -16667"/>
                            <a:gd name="adj5" fmla="val 200305"/>
                            <a:gd name="adj6" fmla="val -199566"/>
                          </a:avLst>
                        </a:prstGeom>
                        <a:noFill/>
                        <a:ln w="25400" cap="flat" cmpd="sng" algn="ctr">
                          <a:solidFill>
                            <a:srgbClr val="FF0000"/>
                          </a:solidFill>
                          <a:prstDash val="solid"/>
                        </a:ln>
                        <a:effectLst/>
                      </wps:spPr>
                      <wps:txbx>
                        <w:txbxContent>
                          <w:p w:rsidR="006F52B6" w:rsidRPr="006D684F" w:rsidRDefault="006F52B6" w:rsidP="006F52B6">
                            <w:pPr>
                              <w:jc w:val="center"/>
                              <w:rPr>
                                <w:b/>
                                <w:color w:val="000000"/>
                                <w:sz w:val="28"/>
                                <w:szCs w:val="28"/>
                              </w:rPr>
                            </w:pPr>
                            <w:r w:rsidRPr="006D684F">
                              <w:rPr>
                                <w:b/>
                                <w:color w:val="000000"/>
                                <w:sz w:val="28"/>
                                <w:szCs w:val="28"/>
                              </w:rPr>
                              <w:t>Место размещения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AD6BA7" id="Выноска 2 8" o:spid="_x0000_s1027" type="#_x0000_t48" style="position:absolute;margin-left:474pt;margin-top:132.6pt;width:102.75pt;height:61.5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" adj="-43106,43266" filled="f" strokecolor="red" strokeweight="2pt">
                <v:textbox>
                  <w:txbxContent>
                    <w:p w:rsidR="006F52B6" w:rsidRPr="006D684F" w:rsidRDefault="006F52B6" w:rsidP="006F52B6">
                      <w:pPr>
                        <w:jc w:val="center"/>
                        <w:rPr>
                          <w:b/>
                          <w:color w:val="000000"/>
                          <w:sz w:val="28"/>
                          <w:szCs w:val="28"/>
                        </w:rPr>
                      </w:pPr>
                      <w:r w:rsidRPr="006D684F">
                        <w:rPr>
                          <w:b/>
                          <w:color w:val="000000"/>
                          <w:sz w:val="28"/>
                          <w:szCs w:val="28"/>
                        </w:rPr>
                        <w:t>Место размещения</w:t>
                      </w:r>
                    </w:p>
                  </w:txbxContent>
                </v:textbox>
                <o:callout v:ext="edit" minusy="t"/>
                <w10:wrap anchorx="page"/>
              </v:shape>
            </w:pict>
          </mc:Fallback>
        </mc:AlternateContent>
      </w:r>
      <w:r>
        <w:rPr>
          <w:noProof/>
          <w:lang w:eastAsia="ru-RU"/>
        </w:rPr>
        <mc:AlternateContent>
          <mc:Choice Requires="wps">
            <w:drawing>
              <wp:anchor distT="0" distB="0" distL="114300" distR="114300" simplePos="0" relativeHeight="251663360" behindDoc="0" locked="0" layoutInCell="1" allowOverlap="1" wp14:anchorId="02CF40F9" wp14:editId="63FC4A60">
                <wp:simplePos x="0" y="0"/>
                <wp:positionH relativeFrom="column">
                  <wp:posOffset>2085341</wp:posOffset>
                </wp:positionH>
                <wp:positionV relativeFrom="paragraph">
                  <wp:posOffset>3079750</wp:posOffset>
                </wp:positionV>
                <wp:extent cx="232843" cy="438119"/>
                <wp:effectExtent l="152400" t="57150" r="148590" b="57785"/>
                <wp:wrapNone/>
                <wp:docPr id="7" name="Прямоугольник 7"/>
                <wp:cNvGraphicFramePr/>
                <a:graphic xmlns:a="http://schemas.openxmlformats.org/drawingml/2006/main">
                  <a:graphicData uri="http://schemas.microsoft.com/office/word/2010/wordprocessingShape">
                    <wps:wsp>
                      <wps:cNvSpPr/>
                      <wps:spPr>
                        <a:xfrm rot="19035672">
                          <a:off x="0" y="0"/>
                          <a:ext cx="232843" cy="43811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9541" id="Прямоугольник 7" o:spid="_x0000_s1026" style="position:absolute;margin-left:164.2pt;margin-top:242.5pt;width:18.35pt;height:34.5pt;rotation:-280093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" filled="f" strokecolor="red" strokeweight="2.25pt"/>
            </w:pict>
          </mc:Fallback>
        </mc:AlternateContent>
      </w:r>
      <w:r w:rsidRPr="00043FE1">
        <w:rPr>
          <w:noProof/>
          <w:lang w:eastAsia="ru-RU"/>
        </w:rPr>
        <w:drawing>
          <wp:inline distT="0" distB="0" distL="0" distR="0" wp14:anchorId="60BE2E60" wp14:editId="7B06001F">
            <wp:extent cx="4895850" cy="5857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343" t="33638" r="19027" b="12486"/>
                    <a:stretch/>
                  </pic:blipFill>
                  <pic:spPr bwMode="auto">
                    <a:xfrm>
                      <a:off x="0" y="0"/>
                      <a:ext cx="4911392" cy="5876470"/>
                    </a:xfrm>
                    <a:prstGeom prst="rect">
                      <a:avLst/>
                    </a:prstGeom>
                    <a:ln>
                      <a:noFill/>
                    </a:ln>
                    <a:extLst>
                      <a:ext uri="{53640926-AAD7-44D8-BBD7-CCE9431645EC}">
                        <a14:shadowObscured xmlns:a14="http://schemas.microsoft.com/office/drawing/2010/main"/>
                      </a:ext>
                    </a:extLst>
                  </pic:spPr>
                </pic:pic>
              </a:graphicData>
            </a:graphic>
          </wp:inline>
        </w:drawing>
      </w:r>
    </w:p>
    <w:p w:rsidR="006F52B6" w:rsidRDefault="006F52B6" w:rsidP="00532F49">
      <w:pPr>
        <w:jc w:val="both"/>
        <w:rPr>
          <w:rFonts w:ascii="PT Astra Serif" w:hAnsi="PT Astra Serif" w:cs="Arial"/>
          <w:sz w:val="28"/>
          <w:szCs w:val="28"/>
        </w:rPr>
      </w:pPr>
    </w:p>
    <w:sectPr w:rsidR="006F52B6" w:rsidSect="00724E8F">
      <w:headerReference w:type="default" r:id="rId10"/>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008" w:rsidRDefault="001D7008">
      <w:r>
        <w:separator/>
      </w:r>
    </w:p>
  </w:endnote>
  <w:endnote w:type="continuationSeparator" w:id="0">
    <w:p w:rsidR="001D7008" w:rsidRDefault="001D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008" w:rsidRDefault="001D7008">
      <w:r>
        <w:separator/>
      </w:r>
    </w:p>
  </w:footnote>
  <w:footnote w:type="continuationSeparator" w:id="0">
    <w:p w:rsidR="001D7008" w:rsidRDefault="001D7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4" w:rsidRDefault="00105D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8BF2828"/>
    <w:multiLevelType w:val="hybridMultilevel"/>
    <w:tmpl w:val="A2B6AE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7"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3"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4"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5"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7"/>
  </w:num>
  <w:num w:numId="5">
    <w:abstractNumId w:val="5"/>
  </w:num>
  <w:num w:numId="6">
    <w:abstractNumId w:val="9"/>
  </w:num>
  <w:num w:numId="7">
    <w:abstractNumId w:val="11"/>
  </w:num>
  <w:num w:numId="8">
    <w:abstractNumId w:val="3"/>
  </w:num>
  <w:num w:numId="9">
    <w:abstractNumId w:val="12"/>
  </w:num>
  <w:num w:numId="10">
    <w:abstractNumId w:val="1"/>
  </w:num>
  <w:num w:numId="11">
    <w:abstractNumId w:val="8"/>
  </w:num>
  <w:num w:numId="12">
    <w:abstractNumId w:val="16"/>
  </w:num>
  <w:num w:numId="13">
    <w:abstractNumId w:val="6"/>
  </w:num>
  <w:num w:numId="14">
    <w:abstractNumId w:val="2"/>
  </w:num>
  <w:num w:numId="15">
    <w:abstractNumId w:val="15"/>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10179"/>
    <w:rsid w:val="0004561B"/>
    <w:rsid w:val="00097D31"/>
    <w:rsid w:val="000A5AD2"/>
    <w:rsid w:val="000D05A0"/>
    <w:rsid w:val="000E6231"/>
    <w:rsid w:val="000F03B2"/>
    <w:rsid w:val="00105D84"/>
    <w:rsid w:val="00115CE3"/>
    <w:rsid w:val="0011670F"/>
    <w:rsid w:val="0012626D"/>
    <w:rsid w:val="00140632"/>
    <w:rsid w:val="0016136D"/>
    <w:rsid w:val="001616E0"/>
    <w:rsid w:val="001679F3"/>
    <w:rsid w:val="00173F67"/>
    <w:rsid w:val="00174BF8"/>
    <w:rsid w:val="00195621"/>
    <w:rsid w:val="001A5FBD"/>
    <w:rsid w:val="001C32A8"/>
    <w:rsid w:val="001C6EAE"/>
    <w:rsid w:val="001C7CE2"/>
    <w:rsid w:val="001D7008"/>
    <w:rsid w:val="001E53E5"/>
    <w:rsid w:val="002013D6"/>
    <w:rsid w:val="0020312B"/>
    <w:rsid w:val="0021412F"/>
    <w:rsid w:val="002147F8"/>
    <w:rsid w:val="00222A4C"/>
    <w:rsid w:val="0022460E"/>
    <w:rsid w:val="00236560"/>
    <w:rsid w:val="00253750"/>
    <w:rsid w:val="00254C3A"/>
    <w:rsid w:val="00260B37"/>
    <w:rsid w:val="00270C3B"/>
    <w:rsid w:val="0027725A"/>
    <w:rsid w:val="0029794D"/>
    <w:rsid w:val="002A16C1"/>
    <w:rsid w:val="002B4FD2"/>
    <w:rsid w:val="002B6456"/>
    <w:rsid w:val="002C5703"/>
    <w:rsid w:val="002E54BE"/>
    <w:rsid w:val="00300EBF"/>
    <w:rsid w:val="0031279A"/>
    <w:rsid w:val="00322635"/>
    <w:rsid w:val="00341807"/>
    <w:rsid w:val="00352D11"/>
    <w:rsid w:val="00386410"/>
    <w:rsid w:val="003A2384"/>
    <w:rsid w:val="003C4BD5"/>
    <w:rsid w:val="003D216B"/>
    <w:rsid w:val="003F1676"/>
    <w:rsid w:val="00443AD3"/>
    <w:rsid w:val="00447CB8"/>
    <w:rsid w:val="004544AE"/>
    <w:rsid w:val="0048387B"/>
    <w:rsid w:val="004964FF"/>
    <w:rsid w:val="004A1B7A"/>
    <w:rsid w:val="004A3E4D"/>
    <w:rsid w:val="004C74A2"/>
    <w:rsid w:val="004D45B4"/>
    <w:rsid w:val="004F6A58"/>
    <w:rsid w:val="00527B97"/>
    <w:rsid w:val="00532F49"/>
    <w:rsid w:val="005A6A47"/>
    <w:rsid w:val="005B2800"/>
    <w:rsid w:val="005B3753"/>
    <w:rsid w:val="005C6B9A"/>
    <w:rsid w:val="005F6D36"/>
    <w:rsid w:val="005F7562"/>
    <w:rsid w:val="005F7DEF"/>
    <w:rsid w:val="00621F7D"/>
    <w:rsid w:val="006237D1"/>
    <w:rsid w:val="0062411E"/>
    <w:rsid w:val="00631C5C"/>
    <w:rsid w:val="00645302"/>
    <w:rsid w:val="00653F9A"/>
    <w:rsid w:val="00672034"/>
    <w:rsid w:val="006F2075"/>
    <w:rsid w:val="006F50CC"/>
    <w:rsid w:val="006F52B6"/>
    <w:rsid w:val="007112E3"/>
    <w:rsid w:val="007143EE"/>
    <w:rsid w:val="007148F6"/>
    <w:rsid w:val="00724E8F"/>
    <w:rsid w:val="00735804"/>
    <w:rsid w:val="00750ABC"/>
    <w:rsid w:val="00751008"/>
    <w:rsid w:val="00765826"/>
    <w:rsid w:val="00796661"/>
    <w:rsid w:val="007A7FC6"/>
    <w:rsid w:val="007F12CE"/>
    <w:rsid w:val="007F4F01"/>
    <w:rsid w:val="0080488C"/>
    <w:rsid w:val="00826211"/>
    <w:rsid w:val="0083223B"/>
    <w:rsid w:val="00856FDA"/>
    <w:rsid w:val="00886A38"/>
    <w:rsid w:val="00893062"/>
    <w:rsid w:val="008A457D"/>
    <w:rsid w:val="008F2E0C"/>
    <w:rsid w:val="009110D2"/>
    <w:rsid w:val="0093278D"/>
    <w:rsid w:val="00955224"/>
    <w:rsid w:val="009A7968"/>
    <w:rsid w:val="00A24EB9"/>
    <w:rsid w:val="00A333F8"/>
    <w:rsid w:val="00A63759"/>
    <w:rsid w:val="00A72288"/>
    <w:rsid w:val="00A9089D"/>
    <w:rsid w:val="00AA487E"/>
    <w:rsid w:val="00B0593F"/>
    <w:rsid w:val="00B17426"/>
    <w:rsid w:val="00B3438A"/>
    <w:rsid w:val="00B562C1"/>
    <w:rsid w:val="00B63641"/>
    <w:rsid w:val="00B74AE2"/>
    <w:rsid w:val="00BA4658"/>
    <w:rsid w:val="00BD2261"/>
    <w:rsid w:val="00BE669C"/>
    <w:rsid w:val="00C42B89"/>
    <w:rsid w:val="00C65EE5"/>
    <w:rsid w:val="00CC4111"/>
    <w:rsid w:val="00CF25B5"/>
    <w:rsid w:val="00CF3559"/>
    <w:rsid w:val="00CF60B7"/>
    <w:rsid w:val="00D04551"/>
    <w:rsid w:val="00D37F14"/>
    <w:rsid w:val="00D9605C"/>
    <w:rsid w:val="00DA507B"/>
    <w:rsid w:val="00DB686A"/>
    <w:rsid w:val="00DE43C0"/>
    <w:rsid w:val="00E03E77"/>
    <w:rsid w:val="00E06FAE"/>
    <w:rsid w:val="00E07F02"/>
    <w:rsid w:val="00E11B07"/>
    <w:rsid w:val="00E239F0"/>
    <w:rsid w:val="00E35DD3"/>
    <w:rsid w:val="00E41E47"/>
    <w:rsid w:val="00E54A83"/>
    <w:rsid w:val="00E67319"/>
    <w:rsid w:val="00E727C9"/>
    <w:rsid w:val="00E972A0"/>
    <w:rsid w:val="00F40B57"/>
    <w:rsid w:val="00F523C4"/>
    <w:rsid w:val="00F63BDF"/>
    <w:rsid w:val="00F737E5"/>
    <w:rsid w:val="00F825D0"/>
    <w:rsid w:val="00F95817"/>
    <w:rsid w:val="00F96022"/>
    <w:rsid w:val="00FB1569"/>
    <w:rsid w:val="00FC176A"/>
    <w:rsid w:val="00FD642B"/>
    <w:rsid w:val="00FE04D2"/>
    <w:rsid w:val="00FE125F"/>
    <w:rsid w:val="00FE79E6"/>
    <w:rsid w:val="00FF5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6D79939"/>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uiPriority w:val="99"/>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FC276-301A-48CF-ADA9-36EC7ADC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18</TotalTime>
  <Pages>1</Pages>
  <Words>6794</Words>
  <Characters>38729</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Соколова Галина Геннадьевна</cp:lastModifiedBy>
  <cp:revision>11</cp:revision>
  <cp:lastPrinted>2025-04-10T08:09:00Z</cp:lastPrinted>
  <dcterms:created xsi:type="dcterms:W3CDTF">2025-04-07T07:24:00Z</dcterms:created>
  <dcterms:modified xsi:type="dcterms:W3CDTF">2025-04-16T09:25:00Z</dcterms:modified>
</cp:coreProperties>
</file>