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9396"/>
      </w:tblGrid>
      <w:tr w:rsidR="00BD529C" w:rsidRPr="0052281B" w:rsidTr="00B90E16">
        <w:tc>
          <w:tcPr>
            <w:tcW w:w="4361" w:type="dxa"/>
          </w:tcPr>
          <w:tbl>
            <w:tblPr>
              <w:tblW w:w="9180" w:type="dxa"/>
              <w:tblLook w:val="04A0"/>
            </w:tblPr>
            <w:tblGrid>
              <w:gridCol w:w="4361"/>
              <w:gridCol w:w="4819"/>
            </w:tblGrid>
            <w:tr w:rsidR="00BD529C" w:rsidRPr="00540E61" w:rsidTr="00B90E16">
              <w:tc>
                <w:tcPr>
                  <w:tcW w:w="4361" w:type="dxa"/>
                </w:tcPr>
                <w:p w:rsidR="00BD529C" w:rsidRPr="00FF326F" w:rsidRDefault="00BD529C" w:rsidP="00B90E16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19" w:type="dxa"/>
                </w:tcPr>
                <w:p w:rsidR="00BD529C" w:rsidRPr="00FF326F" w:rsidRDefault="00BD529C" w:rsidP="00B90E16">
                  <w:pPr>
                    <w:jc w:val="center"/>
                    <w:rPr>
                      <w:rFonts w:eastAsia="Calibri"/>
                      <w:noProof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D529C" w:rsidRDefault="00BD529C" w:rsidP="00B90E16">
            <w:pPr>
              <w:ind w:left="-426"/>
              <w:jc w:val="center"/>
            </w:pPr>
            <w:r w:rsidRPr="00581ADD">
              <w:rPr>
                <w:noProof/>
              </w:rPr>
              <w:drawing>
                <wp:inline distT="0" distB="0" distL="0" distR="0">
                  <wp:extent cx="526415" cy="62928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 w:clear="all"/>
            </w:r>
          </w:p>
          <w:p w:rsidR="00BD529C" w:rsidRDefault="00BD529C" w:rsidP="00B90E16">
            <w:pPr>
              <w:jc w:val="center"/>
              <w:rPr>
                <w:sz w:val="24"/>
              </w:rPr>
            </w:pPr>
          </w:p>
          <w:p w:rsidR="00BD529C" w:rsidRPr="00035EBA" w:rsidRDefault="00BD529C" w:rsidP="00B90E16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>РОССИЙСКАЯ  ФЕДЕРАЦИЯ ТУЛЬСКАЯ   ОБЛАСТЬ</w:t>
            </w:r>
          </w:p>
          <w:p w:rsidR="00BD529C" w:rsidRPr="00035EBA" w:rsidRDefault="00BD529C" w:rsidP="00B90E16">
            <w:pPr>
              <w:jc w:val="center"/>
              <w:rPr>
                <w:sz w:val="24"/>
                <w:szCs w:val="24"/>
              </w:rPr>
            </w:pPr>
          </w:p>
          <w:p w:rsidR="00BD529C" w:rsidRPr="00035EBA" w:rsidRDefault="00BD529C" w:rsidP="00B90E16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 xml:space="preserve">МУНИЦИПАЛЬНОЕ ОБРАЗОВАНИЕ </w:t>
            </w:r>
          </w:p>
          <w:p w:rsidR="00BD529C" w:rsidRPr="00035EBA" w:rsidRDefault="00BD529C" w:rsidP="00B90E16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>БОГОРОДИЦКИЙ РАЙОН</w:t>
            </w:r>
          </w:p>
          <w:p w:rsidR="00BD529C" w:rsidRPr="00035EBA" w:rsidRDefault="00BD529C" w:rsidP="00B90E16">
            <w:pPr>
              <w:jc w:val="center"/>
              <w:rPr>
                <w:sz w:val="24"/>
                <w:szCs w:val="24"/>
              </w:rPr>
            </w:pPr>
          </w:p>
          <w:p w:rsidR="00BD529C" w:rsidRPr="00035EBA" w:rsidRDefault="00BD529C" w:rsidP="00B90E16">
            <w:pPr>
              <w:jc w:val="center"/>
              <w:rPr>
                <w:b/>
                <w:sz w:val="24"/>
                <w:szCs w:val="24"/>
              </w:rPr>
            </w:pPr>
            <w:r w:rsidRPr="00035EBA">
              <w:rPr>
                <w:b/>
                <w:sz w:val="24"/>
                <w:szCs w:val="24"/>
              </w:rPr>
              <w:t>КОНТРОЛЬНО-СЧЕТНАЯ ПАЛАТА</w:t>
            </w:r>
          </w:p>
          <w:p w:rsidR="00BD529C" w:rsidRDefault="00BD529C" w:rsidP="00B90E16">
            <w:pPr>
              <w:jc w:val="both"/>
              <w:rPr>
                <w:b/>
                <w:sz w:val="28"/>
                <w:szCs w:val="28"/>
              </w:rPr>
            </w:pPr>
          </w:p>
          <w:p w:rsidR="00BD529C" w:rsidRDefault="00BD529C" w:rsidP="00B90E16">
            <w:pPr>
              <w:jc w:val="both"/>
              <w:rPr>
                <w:u w:val="single"/>
              </w:rPr>
            </w:pPr>
            <w:r w:rsidRPr="009237A5">
              <w:rPr>
                <w:u w:val="single"/>
              </w:rPr>
              <w:t>301835, Тульская область, г.Богоро</w:t>
            </w:r>
            <w:r>
              <w:rPr>
                <w:u w:val="single"/>
              </w:rPr>
              <w:t>д</w:t>
            </w:r>
            <w:r w:rsidRPr="009237A5">
              <w:rPr>
                <w:u w:val="single"/>
              </w:rPr>
              <w:t xml:space="preserve">ицк, ул.Ленина, д.3 </w:t>
            </w:r>
            <w:r w:rsidR="00B80ABB">
              <w:rPr>
                <w:u w:val="single"/>
              </w:rPr>
              <w:t xml:space="preserve">                                                    </w:t>
            </w:r>
            <w:r w:rsidRPr="009237A5">
              <w:rPr>
                <w:u w:val="single"/>
              </w:rPr>
              <w:t>(8-48761) 2-27-30</w:t>
            </w:r>
          </w:p>
          <w:p w:rsidR="00BD529C" w:rsidRDefault="00BD529C" w:rsidP="00B90E16">
            <w:pPr>
              <w:jc w:val="both"/>
              <w:rPr>
                <w:u w:val="single"/>
              </w:rPr>
            </w:pPr>
          </w:p>
          <w:p w:rsidR="00BD529C" w:rsidRPr="0052281B" w:rsidRDefault="00BD529C" w:rsidP="00B90E16">
            <w:pPr>
              <w:spacing w:line="276" w:lineRule="auto"/>
              <w:ind w:left="142" w:firstLine="708"/>
              <w:jc w:val="center"/>
              <w:rPr>
                <w:rFonts w:eastAsia="Calibri"/>
              </w:rPr>
            </w:pPr>
          </w:p>
        </w:tc>
      </w:tr>
    </w:tbl>
    <w:p w:rsidR="00F61B5C" w:rsidRPr="00AF7A7F" w:rsidRDefault="00F61B5C" w:rsidP="00C248E0">
      <w:pPr>
        <w:ind w:left="5076"/>
        <w:rPr>
          <w:sz w:val="28"/>
          <w:szCs w:val="28"/>
        </w:rPr>
      </w:pPr>
    </w:p>
    <w:p w:rsidR="006B55E6" w:rsidRPr="00AF7A7F" w:rsidRDefault="006B55E6" w:rsidP="00F35D51">
      <w:pPr>
        <w:jc w:val="center"/>
        <w:rPr>
          <w:sz w:val="28"/>
          <w:szCs w:val="28"/>
        </w:rPr>
      </w:pPr>
    </w:p>
    <w:p w:rsidR="00C26FF3" w:rsidRPr="004F7481" w:rsidRDefault="00634D95" w:rsidP="00F35D51">
      <w:pPr>
        <w:jc w:val="center"/>
        <w:rPr>
          <w:sz w:val="26"/>
          <w:szCs w:val="26"/>
        </w:rPr>
      </w:pPr>
      <w:r w:rsidRPr="004F7481">
        <w:rPr>
          <w:sz w:val="26"/>
          <w:szCs w:val="26"/>
        </w:rPr>
        <w:t>Заключение</w:t>
      </w:r>
      <w:r w:rsidR="00BD529C" w:rsidRPr="004F7481">
        <w:rPr>
          <w:sz w:val="26"/>
          <w:szCs w:val="26"/>
        </w:rPr>
        <w:t xml:space="preserve"> от </w:t>
      </w:r>
      <w:r w:rsidR="00E20C87" w:rsidRPr="004F7481">
        <w:rPr>
          <w:sz w:val="26"/>
          <w:szCs w:val="26"/>
        </w:rPr>
        <w:t>2</w:t>
      </w:r>
      <w:r w:rsidR="00A65BB9">
        <w:rPr>
          <w:sz w:val="26"/>
          <w:szCs w:val="26"/>
        </w:rPr>
        <w:t>0</w:t>
      </w:r>
      <w:r w:rsidR="00BD529C" w:rsidRPr="004F7481">
        <w:rPr>
          <w:sz w:val="26"/>
          <w:szCs w:val="26"/>
        </w:rPr>
        <w:t>.</w:t>
      </w:r>
      <w:r w:rsidR="00ED19BB" w:rsidRPr="004F7481">
        <w:rPr>
          <w:sz w:val="26"/>
          <w:szCs w:val="26"/>
        </w:rPr>
        <w:t>11</w:t>
      </w:r>
      <w:r w:rsidR="00BD529C" w:rsidRPr="004F7481">
        <w:rPr>
          <w:sz w:val="26"/>
          <w:szCs w:val="26"/>
        </w:rPr>
        <w:t>.202</w:t>
      </w:r>
      <w:r w:rsidR="00E20C87" w:rsidRPr="004F7481">
        <w:rPr>
          <w:sz w:val="26"/>
          <w:szCs w:val="26"/>
        </w:rPr>
        <w:t>4</w:t>
      </w:r>
      <w:r w:rsidR="00BD529C" w:rsidRPr="004F7481">
        <w:rPr>
          <w:sz w:val="26"/>
          <w:szCs w:val="26"/>
        </w:rPr>
        <w:t xml:space="preserve"> №</w:t>
      </w:r>
      <w:r w:rsidR="00B80ABB" w:rsidRPr="004F7481">
        <w:rPr>
          <w:sz w:val="26"/>
          <w:szCs w:val="26"/>
        </w:rPr>
        <w:t xml:space="preserve"> </w:t>
      </w:r>
      <w:r w:rsidR="00FF5377" w:rsidRPr="004F7481">
        <w:rPr>
          <w:sz w:val="26"/>
          <w:szCs w:val="26"/>
        </w:rPr>
        <w:t>4</w:t>
      </w:r>
      <w:r w:rsidR="00F120F4">
        <w:rPr>
          <w:sz w:val="26"/>
          <w:szCs w:val="26"/>
        </w:rPr>
        <w:t>3</w:t>
      </w:r>
      <w:r w:rsidR="00BD529C" w:rsidRPr="004F7481">
        <w:rPr>
          <w:sz w:val="26"/>
          <w:szCs w:val="26"/>
        </w:rPr>
        <w:t>-202</w:t>
      </w:r>
      <w:r w:rsidR="00E20C87" w:rsidRPr="004F7481">
        <w:rPr>
          <w:sz w:val="26"/>
          <w:szCs w:val="26"/>
        </w:rPr>
        <w:t>4</w:t>
      </w:r>
    </w:p>
    <w:p w:rsidR="006D7E09" w:rsidRPr="004F7481" w:rsidRDefault="009405CC" w:rsidP="00C16944">
      <w:pPr>
        <w:jc w:val="both"/>
        <w:rPr>
          <w:sz w:val="26"/>
          <w:szCs w:val="26"/>
        </w:rPr>
      </w:pPr>
      <w:r w:rsidRPr="004F7481">
        <w:rPr>
          <w:sz w:val="26"/>
          <w:szCs w:val="26"/>
        </w:rPr>
        <w:t>н</w:t>
      </w:r>
      <w:r w:rsidR="00DF754B" w:rsidRPr="004F7481">
        <w:rPr>
          <w:sz w:val="26"/>
          <w:szCs w:val="26"/>
        </w:rPr>
        <w:t>а</w:t>
      </w:r>
      <w:r w:rsidRPr="004F7481">
        <w:rPr>
          <w:sz w:val="26"/>
          <w:szCs w:val="26"/>
        </w:rPr>
        <w:t xml:space="preserve"> </w:t>
      </w:r>
      <w:r w:rsidR="00DF754B" w:rsidRPr="004F7481">
        <w:rPr>
          <w:sz w:val="26"/>
          <w:szCs w:val="26"/>
        </w:rPr>
        <w:t xml:space="preserve">проект решения </w:t>
      </w:r>
      <w:r w:rsidR="005023AC" w:rsidRPr="004F7481">
        <w:rPr>
          <w:sz w:val="26"/>
          <w:szCs w:val="26"/>
        </w:rPr>
        <w:t>«</w:t>
      </w:r>
      <w:r w:rsidRPr="004F7481">
        <w:rPr>
          <w:sz w:val="26"/>
          <w:szCs w:val="26"/>
        </w:rPr>
        <w:t xml:space="preserve">О внесении изменений в решение Собрания депутатов муниципального образования </w:t>
      </w:r>
      <w:r w:rsidR="00CF77DE" w:rsidRPr="004F7481">
        <w:rPr>
          <w:sz w:val="26"/>
          <w:szCs w:val="26"/>
        </w:rPr>
        <w:t>город Богородицк Богородицкого района от 26.11.2019 № 22-82 «Об утверждении Положения «О земельном налоге муниципального образования город Богородицк Богородицкого района».</w:t>
      </w:r>
    </w:p>
    <w:p w:rsidR="00CF77DE" w:rsidRPr="004F7481" w:rsidRDefault="00CF77DE" w:rsidP="00516FD1">
      <w:pPr>
        <w:jc w:val="center"/>
        <w:rPr>
          <w:sz w:val="26"/>
          <w:szCs w:val="26"/>
        </w:rPr>
      </w:pPr>
    </w:p>
    <w:p w:rsidR="00634D95" w:rsidRPr="004F7481" w:rsidRDefault="006D7E09" w:rsidP="00516FD1">
      <w:pPr>
        <w:jc w:val="both"/>
        <w:rPr>
          <w:sz w:val="26"/>
          <w:szCs w:val="26"/>
        </w:rPr>
      </w:pPr>
      <w:r w:rsidRPr="004F7481">
        <w:rPr>
          <w:sz w:val="26"/>
          <w:szCs w:val="26"/>
        </w:rPr>
        <w:tab/>
      </w:r>
      <w:r w:rsidR="00A36831" w:rsidRPr="004F7481">
        <w:rPr>
          <w:sz w:val="26"/>
          <w:szCs w:val="26"/>
        </w:rPr>
        <w:t xml:space="preserve">Настоящее заключение подготовлено в соответствии </w:t>
      </w:r>
      <w:r w:rsidR="00192844" w:rsidRPr="004F7481">
        <w:rPr>
          <w:sz w:val="26"/>
          <w:szCs w:val="26"/>
        </w:rPr>
        <w:t xml:space="preserve"> с требованиями Бюджетног</w:t>
      </w:r>
      <w:r w:rsidR="00FF49B7" w:rsidRPr="004F7481">
        <w:rPr>
          <w:sz w:val="26"/>
          <w:szCs w:val="26"/>
        </w:rPr>
        <w:t xml:space="preserve">о Кодекса Российской Федерации, </w:t>
      </w:r>
      <w:r w:rsidR="00A36831" w:rsidRPr="004F7481">
        <w:rPr>
          <w:sz w:val="26"/>
          <w:szCs w:val="26"/>
        </w:rPr>
        <w:t>пункт</w:t>
      </w:r>
      <w:r w:rsidR="00CF77DE" w:rsidRPr="004F7481">
        <w:rPr>
          <w:sz w:val="26"/>
          <w:szCs w:val="26"/>
        </w:rPr>
        <w:t>ами 6 и</w:t>
      </w:r>
      <w:r w:rsidR="00A36831" w:rsidRPr="004F7481">
        <w:rPr>
          <w:sz w:val="26"/>
          <w:szCs w:val="26"/>
        </w:rPr>
        <w:t xml:space="preserve"> 7 части 1 статьи 9 Федерального закона от 7 февраля 2011г. №6</w:t>
      </w:r>
      <w:r w:rsidR="007812AA" w:rsidRPr="004F7481">
        <w:rPr>
          <w:sz w:val="26"/>
          <w:szCs w:val="26"/>
        </w:rPr>
        <w:t>-</w:t>
      </w:r>
      <w:r w:rsidR="00A36831" w:rsidRPr="004F7481">
        <w:rPr>
          <w:sz w:val="26"/>
          <w:szCs w:val="26"/>
        </w:rPr>
        <w:t xml:space="preserve">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CC0ED1" w:rsidRPr="004F7481">
        <w:rPr>
          <w:sz w:val="26"/>
          <w:szCs w:val="26"/>
        </w:rPr>
        <w:t xml:space="preserve">Положением </w:t>
      </w:r>
      <w:r w:rsidR="00634D95" w:rsidRPr="004F7481">
        <w:rPr>
          <w:sz w:val="26"/>
          <w:szCs w:val="26"/>
        </w:rPr>
        <w:t xml:space="preserve">«О контрольно-счетной палате </w:t>
      </w:r>
      <w:r w:rsidR="00CC0ED1" w:rsidRPr="004F7481">
        <w:rPr>
          <w:sz w:val="26"/>
          <w:szCs w:val="26"/>
        </w:rPr>
        <w:t>муниципального образования Богородицкий район</w:t>
      </w:r>
      <w:r w:rsidR="00634D95" w:rsidRPr="004F7481">
        <w:rPr>
          <w:sz w:val="26"/>
          <w:szCs w:val="26"/>
        </w:rPr>
        <w:t>»</w:t>
      </w:r>
      <w:r w:rsidR="00CC0ED1" w:rsidRPr="004F7481">
        <w:rPr>
          <w:sz w:val="26"/>
          <w:szCs w:val="26"/>
        </w:rPr>
        <w:t xml:space="preserve">, утвержденным Решением Собрания представителей муниципального образования Богородицкий район </w:t>
      </w:r>
      <w:r w:rsidR="00684BDA" w:rsidRPr="004F7481">
        <w:rPr>
          <w:sz w:val="26"/>
          <w:szCs w:val="26"/>
        </w:rPr>
        <w:t xml:space="preserve"> от 08.12.2021 </w:t>
      </w:r>
      <w:r w:rsidR="00CC0ED1" w:rsidRPr="004F7481">
        <w:rPr>
          <w:sz w:val="26"/>
          <w:szCs w:val="26"/>
        </w:rPr>
        <w:t>№</w:t>
      </w:r>
      <w:r w:rsidR="00684BDA" w:rsidRPr="004F7481">
        <w:rPr>
          <w:sz w:val="26"/>
          <w:szCs w:val="26"/>
        </w:rPr>
        <w:t xml:space="preserve"> 40-284</w:t>
      </w:r>
      <w:r w:rsidR="00CC0ED1" w:rsidRPr="004F7481">
        <w:rPr>
          <w:sz w:val="26"/>
          <w:szCs w:val="26"/>
        </w:rPr>
        <w:t xml:space="preserve"> </w:t>
      </w:r>
      <w:r w:rsidR="00684BDA" w:rsidRPr="004F7481">
        <w:rPr>
          <w:sz w:val="26"/>
          <w:szCs w:val="26"/>
        </w:rPr>
        <w:t>, п. 1.27 плана работы Контрольно-счетной палаты муниципального образования Богородицкий район на 2023 год</w:t>
      </w:r>
      <w:r w:rsidR="000144CE" w:rsidRPr="004F7481">
        <w:rPr>
          <w:sz w:val="26"/>
          <w:szCs w:val="26"/>
        </w:rPr>
        <w:t>, главой 31 «Земельный налог» Налогового кодекса Российской Федерации</w:t>
      </w:r>
      <w:r w:rsidR="00C64F04" w:rsidRPr="004F7481">
        <w:rPr>
          <w:sz w:val="26"/>
          <w:szCs w:val="26"/>
        </w:rPr>
        <w:t xml:space="preserve"> </w:t>
      </w:r>
      <w:r w:rsidR="00FF5377" w:rsidRPr="004F7481">
        <w:rPr>
          <w:sz w:val="26"/>
          <w:szCs w:val="26"/>
        </w:rPr>
        <w:t xml:space="preserve"> с учетом изменений и дополнений </w:t>
      </w:r>
      <w:r w:rsidR="00C64F04" w:rsidRPr="004F7481">
        <w:rPr>
          <w:sz w:val="26"/>
          <w:szCs w:val="26"/>
        </w:rPr>
        <w:t>(далее - НК РФ).</w:t>
      </w:r>
    </w:p>
    <w:p w:rsidR="00684BDA" w:rsidRPr="004F7481" w:rsidRDefault="00A36831" w:rsidP="000A1A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F7481">
        <w:rPr>
          <w:b/>
          <w:bCs/>
          <w:sz w:val="26"/>
          <w:szCs w:val="26"/>
        </w:rPr>
        <w:tab/>
      </w:r>
      <w:r w:rsidRPr="004F7481">
        <w:rPr>
          <w:bCs/>
          <w:sz w:val="26"/>
          <w:szCs w:val="26"/>
        </w:rPr>
        <w:t xml:space="preserve">Проанализировав в рамках своих полномочий </w:t>
      </w:r>
      <w:r w:rsidR="005454A4" w:rsidRPr="004F7481">
        <w:rPr>
          <w:sz w:val="26"/>
          <w:szCs w:val="26"/>
        </w:rPr>
        <w:t>проект</w:t>
      </w:r>
      <w:r w:rsidR="00684BDA" w:rsidRPr="004F7481">
        <w:rPr>
          <w:sz w:val="26"/>
          <w:szCs w:val="26"/>
        </w:rPr>
        <w:t xml:space="preserve"> решения «О внесении изменений в решение Собрания депутатов муниципального образования город Богородицк Богородицкого района от 26.11.2019 № 22-82 «Об утверждении Положения «О земельном налоге муниципального образования город Богородицк Богородицкого района»</w:t>
      </w:r>
      <w:r w:rsidR="005454A4" w:rsidRPr="004F7481">
        <w:rPr>
          <w:sz w:val="26"/>
          <w:szCs w:val="26"/>
        </w:rPr>
        <w:t>, Контрольно счетная палата отмечает следующее.</w:t>
      </w:r>
      <w:r w:rsidR="00516FD1" w:rsidRPr="004F7481">
        <w:rPr>
          <w:sz w:val="26"/>
          <w:szCs w:val="26"/>
        </w:rPr>
        <w:tab/>
      </w:r>
    </w:p>
    <w:p w:rsidR="00FC5FE3" w:rsidRPr="004F7481" w:rsidRDefault="00FC5FE3" w:rsidP="000A1A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E3" w:rsidRPr="004F7481" w:rsidRDefault="00FC5FE3" w:rsidP="00FC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В соответствии со статьей 15 НК РФ земельный налог относится к местным налогам, который является одним из основных источников формирования доходной части местного бюджета.</w:t>
      </w:r>
    </w:p>
    <w:p w:rsidR="00FC5FE3" w:rsidRPr="004F7481" w:rsidRDefault="00FC5FE3" w:rsidP="000A1A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4063" w:rsidRPr="004F7481" w:rsidRDefault="00684BDA" w:rsidP="00EB7B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  Согласно статье 387 Н</w:t>
      </w:r>
      <w:r w:rsidR="005E6DE3" w:rsidRPr="004F7481">
        <w:rPr>
          <w:sz w:val="26"/>
          <w:szCs w:val="26"/>
        </w:rPr>
        <w:t>К</w:t>
      </w:r>
      <w:r w:rsidRPr="004F7481">
        <w:rPr>
          <w:sz w:val="26"/>
          <w:szCs w:val="26"/>
        </w:rPr>
        <w:t xml:space="preserve"> Р</w:t>
      </w:r>
      <w:r w:rsidR="005E6DE3" w:rsidRPr="004F7481">
        <w:rPr>
          <w:sz w:val="26"/>
          <w:szCs w:val="26"/>
        </w:rPr>
        <w:t>Ф</w:t>
      </w:r>
      <w:r w:rsidR="00317A50" w:rsidRPr="004F7481">
        <w:rPr>
          <w:sz w:val="26"/>
          <w:szCs w:val="26"/>
        </w:rPr>
        <w:t xml:space="preserve"> земельный налог (далее - налог) устанавливается настоящим Кодексом и нормативными правовыми актами представительных органов муниципальных образований, вводится в действие и прекращает действовать в соответствии с настоящим Кодексом и нормативными правовыми </w:t>
      </w:r>
      <w:r w:rsidR="00317A50" w:rsidRPr="004F7481">
        <w:rPr>
          <w:sz w:val="26"/>
          <w:szCs w:val="26"/>
        </w:rPr>
        <w:lastRenderedPageBreak/>
        <w:t xml:space="preserve">актами представительных органов муниципальных образований и обязателен к уплате на территориях этих муниципальных образований. </w:t>
      </w:r>
    </w:p>
    <w:p w:rsidR="00EB7B73" w:rsidRPr="004F7481" w:rsidRDefault="00317A50" w:rsidP="00EB7B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Устанавливая налог, представительные органы муниципальных образований определяют налоговые ставки в пределах, установленных  главой 31 НК РФ, а также порядок и сроки уплаты налога.</w:t>
      </w:r>
      <w:r w:rsidR="00EB7B73" w:rsidRPr="004F7481">
        <w:rPr>
          <w:sz w:val="26"/>
          <w:szCs w:val="26"/>
        </w:rPr>
        <w:t xml:space="preserve"> При установлении налога нормативными правовыми актами представительных органов муниципальных образований 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FC5FE3" w:rsidRPr="004F7481" w:rsidRDefault="00FC5FE3" w:rsidP="00EB7B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F2144" w:rsidRPr="004F7481" w:rsidRDefault="007F2144" w:rsidP="003209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Статья 388 НК РФ определяет перечень налогоплательщиков земельного налога, ими признаются</w:t>
      </w:r>
      <w:r w:rsidR="00320957" w:rsidRPr="004F7481">
        <w:rPr>
          <w:sz w:val="26"/>
          <w:szCs w:val="26"/>
        </w:rPr>
        <w:t xml:space="preserve"> </w:t>
      </w:r>
      <w:r w:rsidRPr="004F7481">
        <w:rPr>
          <w:sz w:val="26"/>
          <w:szCs w:val="26"/>
        </w:rPr>
        <w:t xml:space="preserve">- организации и физические лица, обладающие земельными участками, признаваемыми объектом налогообложения в соответствии со </w:t>
      </w:r>
      <w:hyperlink r:id="rId9" w:history="1">
        <w:r w:rsidRPr="004F7481">
          <w:rPr>
            <w:sz w:val="26"/>
            <w:szCs w:val="26"/>
          </w:rPr>
          <w:t>ст</w:t>
        </w:r>
        <w:r w:rsidR="005E6DE3" w:rsidRPr="004F7481">
          <w:rPr>
            <w:sz w:val="26"/>
            <w:szCs w:val="26"/>
          </w:rPr>
          <w:t xml:space="preserve">. </w:t>
        </w:r>
        <w:r w:rsidRPr="004F7481">
          <w:rPr>
            <w:sz w:val="26"/>
            <w:szCs w:val="26"/>
          </w:rPr>
          <w:t xml:space="preserve"> 389</w:t>
        </w:r>
      </w:hyperlink>
      <w:r w:rsidRPr="004F7481">
        <w:rPr>
          <w:sz w:val="26"/>
          <w:szCs w:val="26"/>
        </w:rPr>
        <w:t xml:space="preserve"> настоящего Кодекса, на праве собственности, праве постоянного (бессрочного) пользования или </w:t>
      </w:r>
      <w:hyperlink r:id="rId10" w:history="1">
        <w:r w:rsidRPr="004F7481">
          <w:rPr>
            <w:sz w:val="26"/>
            <w:szCs w:val="26"/>
          </w:rPr>
          <w:t>праве</w:t>
        </w:r>
      </w:hyperlink>
      <w:r w:rsidRPr="004F7481">
        <w:rPr>
          <w:sz w:val="26"/>
          <w:szCs w:val="26"/>
        </w:rPr>
        <w:t xml:space="preserve"> пожизненного наследуемого владения, если иное не установлено настоящим пунктом.</w:t>
      </w:r>
    </w:p>
    <w:p w:rsidR="00FC5FE3" w:rsidRPr="004F7481" w:rsidRDefault="00FC5FE3" w:rsidP="00EB7B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C0E2B" w:rsidRPr="004F7481" w:rsidRDefault="0055530B" w:rsidP="00EB7B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Налоговые ставки по земельному налогу не могут превышать максимальные ставки, предусмотренные ст</w:t>
      </w:r>
      <w:r w:rsidR="00385822" w:rsidRPr="004F7481">
        <w:rPr>
          <w:sz w:val="26"/>
          <w:szCs w:val="26"/>
        </w:rPr>
        <w:t>.</w:t>
      </w:r>
      <w:r w:rsidRPr="004F7481">
        <w:rPr>
          <w:sz w:val="26"/>
          <w:szCs w:val="26"/>
        </w:rPr>
        <w:t xml:space="preserve"> 394 НК РФ.</w:t>
      </w:r>
      <w:r w:rsidR="004C0E2B" w:rsidRPr="004F7481">
        <w:rPr>
          <w:sz w:val="26"/>
          <w:szCs w:val="26"/>
        </w:rPr>
        <w:t xml:space="preserve"> </w:t>
      </w:r>
    </w:p>
    <w:p w:rsidR="0055530B" w:rsidRPr="004F7481" w:rsidRDefault="004C0E2B" w:rsidP="00EB7B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В данную статью внесены изменения  в соответствии с Федеральным законом от 12.07.2024 N 176-ФЗ (ред. от 29.10.2024)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43F84" w:rsidRPr="004F7481" w:rsidRDefault="004C0E2B" w:rsidP="00EB7B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 С учетом внесенных изменений и дополнений в д</w:t>
      </w:r>
      <w:r w:rsidR="00CD00B8" w:rsidRPr="004F7481">
        <w:rPr>
          <w:sz w:val="26"/>
          <w:szCs w:val="26"/>
        </w:rPr>
        <w:t>анн</w:t>
      </w:r>
      <w:r w:rsidRPr="004F7481">
        <w:rPr>
          <w:sz w:val="26"/>
          <w:szCs w:val="26"/>
        </w:rPr>
        <w:t>ую</w:t>
      </w:r>
      <w:r w:rsidR="00CD00B8" w:rsidRPr="004F7481">
        <w:rPr>
          <w:sz w:val="26"/>
          <w:szCs w:val="26"/>
        </w:rPr>
        <w:t xml:space="preserve"> стать</w:t>
      </w:r>
      <w:r w:rsidRPr="004F7481">
        <w:rPr>
          <w:sz w:val="26"/>
          <w:szCs w:val="26"/>
        </w:rPr>
        <w:t>ю</w:t>
      </w:r>
      <w:r w:rsidR="00CD00B8" w:rsidRPr="004F7481">
        <w:rPr>
          <w:sz w:val="26"/>
          <w:szCs w:val="26"/>
        </w:rPr>
        <w:t xml:space="preserve"> предусмотрены следующие налоговые ставки</w:t>
      </w:r>
      <w:r w:rsidR="00EE40F9" w:rsidRPr="004F7481">
        <w:rPr>
          <w:sz w:val="26"/>
          <w:szCs w:val="26"/>
        </w:rPr>
        <w:t xml:space="preserve"> (изменения вступают в силу с 01.01.2025 г.)</w:t>
      </w:r>
      <w:r w:rsidR="00CD00B8" w:rsidRPr="004F7481">
        <w:rPr>
          <w:sz w:val="26"/>
          <w:szCs w:val="26"/>
        </w:rPr>
        <w:t>:</w:t>
      </w:r>
    </w:p>
    <w:p w:rsidR="004C0E2B" w:rsidRPr="004F7481" w:rsidRDefault="004C0E2B" w:rsidP="00EB7B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C0E2B" w:rsidRPr="004F7481" w:rsidRDefault="004C0E2B" w:rsidP="004C0E2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1) 0,3 процента в отношении земельных участков:</w:t>
      </w:r>
    </w:p>
    <w:p w:rsidR="004C0E2B" w:rsidRPr="004F7481" w:rsidRDefault="004C0E2B" w:rsidP="004C0E2B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C0E2B" w:rsidRPr="004F7481" w:rsidRDefault="004C0E2B" w:rsidP="004C0E2B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- занятых </w:t>
      </w:r>
      <w:hyperlink r:id="rId11" w:history="1">
        <w:r w:rsidRPr="004F7481">
          <w:rPr>
            <w:sz w:val="26"/>
            <w:szCs w:val="26"/>
          </w:rPr>
          <w:t>жилищным фондом</w:t>
        </w:r>
      </w:hyperlink>
      <w:r w:rsidRPr="004F7481">
        <w:rPr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</w:t>
      </w:r>
      <w:hyperlink r:id="rId12" w:history="1">
        <w:r w:rsidRPr="004F7481">
          <w:rPr>
            <w:sz w:val="26"/>
            <w:szCs w:val="26"/>
          </w:rPr>
          <w:t>части</w:t>
        </w:r>
      </w:hyperlink>
      <w:r w:rsidRPr="004F7481">
        <w:rPr>
          <w:sz w:val="26"/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4C0E2B" w:rsidRPr="004F7481" w:rsidRDefault="004C0E2B" w:rsidP="00DD2060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-</w:t>
      </w:r>
      <w:r w:rsidR="007E1707" w:rsidRPr="004F7481">
        <w:rPr>
          <w:sz w:val="26"/>
          <w:szCs w:val="26"/>
        </w:rPr>
        <w:t xml:space="preserve"> </w:t>
      </w:r>
      <w:r w:rsidRPr="004F7481"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3" w:history="1">
        <w:r w:rsidRPr="004F7481">
          <w:rPr>
            <w:sz w:val="26"/>
            <w:szCs w:val="26"/>
          </w:rPr>
          <w:t>личного подсобного хозяйства</w:t>
        </w:r>
      </w:hyperlink>
      <w:r w:rsidRPr="004F7481">
        <w:rPr>
          <w:sz w:val="26"/>
          <w:szCs w:val="26"/>
        </w:rPr>
        <w:t xml:space="preserve">, садоводства или огородничества, а также земельных </w:t>
      </w:r>
      <w:hyperlink r:id="rId14" w:history="1">
        <w:r w:rsidRPr="004F7481">
          <w:rPr>
            <w:sz w:val="26"/>
            <w:szCs w:val="26"/>
          </w:rPr>
          <w:t>участков общего назначения</w:t>
        </w:r>
      </w:hyperlink>
      <w:r w:rsidRPr="004F7481">
        <w:rPr>
          <w:sz w:val="26"/>
          <w:szCs w:val="26"/>
        </w:rPr>
        <w:t xml:space="preserve">, предусмотренных </w:t>
      </w:r>
      <w:r w:rsidRPr="004F7481">
        <w:rPr>
          <w:sz w:val="26"/>
          <w:szCs w:val="26"/>
        </w:rPr>
        <w:lastRenderedPageBreak/>
        <w:t xml:space="preserve">Федеральным </w:t>
      </w:r>
      <w:hyperlink r:id="rId15" w:history="1">
        <w:r w:rsidRPr="004F7481">
          <w:rPr>
            <w:sz w:val="26"/>
            <w:szCs w:val="26"/>
          </w:rPr>
          <w:t>законом</w:t>
        </w:r>
      </w:hyperlink>
      <w:r w:rsidRPr="004F7481">
        <w:rPr>
          <w:sz w:val="26"/>
          <w:szCs w:val="26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4C0E2B" w:rsidRPr="004F7481" w:rsidRDefault="00435FFF" w:rsidP="00DD2060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- </w:t>
      </w:r>
      <w:hyperlink r:id="rId16" w:history="1">
        <w:r w:rsidR="004C0E2B" w:rsidRPr="004F7481">
          <w:rPr>
            <w:sz w:val="26"/>
            <w:szCs w:val="26"/>
          </w:rPr>
          <w:t>ограниченных в обороте</w:t>
        </w:r>
      </w:hyperlink>
      <w:r w:rsidR="004C0E2B" w:rsidRPr="004F7481">
        <w:rPr>
          <w:sz w:val="26"/>
          <w:szCs w:val="26"/>
        </w:rPr>
        <w:t xml:space="preserve"> в соответствии с </w:t>
      </w:r>
      <w:hyperlink r:id="rId17" w:history="1">
        <w:r w:rsidR="004C0E2B" w:rsidRPr="004F7481">
          <w:rPr>
            <w:sz w:val="26"/>
            <w:szCs w:val="26"/>
          </w:rPr>
          <w:t>законодательством</w:t>
        </w:r>
      </w:hyperlink>
      <w:r w:rsidR="004C0E2B" w:rsidRPr="004F7481">
        <w:rPr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</w:t>
      </w:r>
      <w:r w:rsidRPr="004F7481">
        <w:rPr>
          <w:sz w:val="26"/>
          <w:szCs w:val="26"/>
        </w:rPr>
        <w:t>.</w:t>
      </w:r>
    </w:p>
    <w:p w:rsidR="004C0E2B" w:rsidRPr="004F7481" w:rsidRDefault="004C0E2B" w:rsidP="004C0E2B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2) 1,5 процента в отношении </w:t>
      </w:r>
      <w:hyperlink r:id="rId18" w:history="1">
        <w:r w:rsidRPr="004F7481">
          <w:rPr>
            <w:sz w:val="26"/>
            <w:szCs w:val="26"/>
          </w:rPr>
          <w:t>прочих</w:t>
        </w:r>
      </w:hyperlink>
      <w:r w:rsidRPr="004F7481">
        <w:rPr>
          <w:sz w:val="26"/>
          <w:szCs w:val="26"/>
        </w:rPr>
        <w:t xml:space="preserve"> земельных участков.</w:t>
      </w:r>
    </w:p>
    <w:p w:rsidR="004C0E2B" w:rsidRPr="004F7481" w:rsidRDefault="004C0E2B" w:rsidP="00DD2060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2. Допускается установление дифференцированных налоговых ставок в зависимости от </w:t>
      </w:r>
      <w:hyperlink r:id="rId19" w:history="1">
        <w:r w:rsidRPr="004F7481">
          <w:rPr>
            <w:sz w:val="26"/>
            <w:szCs w:val="26"/>
          </w:rPr>
          <w:t>категорий</w:t>
        </w:r>
      </w:hyperlink>
      <w:r w:rsidRPr="004F7481">
        <w:rPr>
          <w:sz w:val="26"/>
          <w:szCs w:val="26"/>
        </w:rPr>
        <w:t xml:space="preserve"> земель и (или) разрешенного использования земельного участка.</w:t>
      </w:r>
    </w:p>
    <w:p w:rsidR="004C0E2B" w:rsidRPr="004F7481" w:rsidRDefault="004C0E2B" w:rsidP="004C0E2B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3. В случае, если налоговые ставки не определены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"Сириус"), налогообложение производится по налоговым ставкам, указанным в </w:t>
      </w:r>
      <w:hyperlink r:id="rId20" w:history="1">
        <w:r w:rsidRPr="004F7481">
          <w:rPr>
            <w:sz w:val="26"/>
            <w:szCs w:val="26"/>
          </w:rPr>
          <w:t>пункте 1</w:t>
        </w:r>
      </w:hyperlink>
      <w:r w:rsidRPr="004F7481">
        <w:rPr>
          <w:sz w:val="26"/>
          <w:szCs w:val="26"/>
        </w:rPr>
        <w:t xml:space="preserve"> настоящей статьи.</w:t>
      </w:r>
    </w:p>
    <w:p w:rsidR="00385822" w:rsidRPr="004F7481" w:rsidRDefault="005E6DE3" w:rsidP="004204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       </w:t>
      </w:r>
      <w:r w:rsidR="00420479" w:rsidRPr="004F7481">
        <w:rPr>
          <w:sz w:val="26"/>
          <w:szCs w:val="26"/>
        </w:rPr>
        <w:t xml:space="preserve"> </w:t>
      </w:r>
    </w:p>
    <w:p w:rsidR="00385822" w:rsidRPr="004F7481" w:rsidRDefault="00385822" w:rsidP="0038582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4F7481">
        <w:rPr>
          <w:bCs/>
          <w:sz w:val="26"/>
          <w:szCs w:val="26"/>
        </w:rPr>
        <w:t>Статья 393 НК РФ определяет</w:t>
      </w:r>
      <w:r w:rsidR="00991C8C" w:rsidRPr="004F7481">
        <w:rPr>
          <w:bCs/>
          <w:sz w:val="26"/>
          <w:szCs w:val="26"/>
        </w:rPr>
        <w:t xml:space="preserve"> </w:t>
      </w:r>
      <w:r w:rsidRPr="004F7481">
        <w:rPr>
          <w:bCs/>
          <w:sz w:val="26"/>
          <w:szCs w:val="26"/>
        </w:rPr>
        <w:t xml:space="preserve"> налоговый период и отчетный период:</w:t>
      </w:r>
    </w:p>
    <w:p w:rsidR="00385822" w:rsidRPr="004F7481" w:rsidRDefault="00991C8C" w:rsidP="003858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     </w:t>
      </w:r>
      <w:r w:rsidR="00385822" w:rsidRPr="004F7481">
        <w:rPr>
          <w:sz w:val="26"/>
          <w:szCs w:val="26"/>
        </w:rPr>
        <w:t>- налоговым периодом признается календарный год;</w:t>
      </w:r>
    </w:p>
    <w:p w:rsidR="00385822" w:rsidRPr="004F7481" w:rsidRDefault="00991C8C" w:rsidP="003858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     </w:t>
      </w:r>
      <w:r w:rsidR="00385822" w:rsidRPr="004F7481">
        <w:rPr>
          <w:sz w:val="26"/>
          <w:szCs w:val="26"/>
        </w:rPr>
        <w:t>-отчетными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385822" w:rsidRPr="004F7481" w:rsidRDefault="00385822" w:rsidP="004204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3C32" w:rsidRPr="004F7481" w:rsidRDefault="000B1CB8" w:rsidP="000B1CB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F7481">
        <w:rPr>
          <w:bCs/>
          <w:sz w:val="26"/>
          <w:szCs w:val="26"/>
        </w:rPr>
        <w:t xml:space="preserve">       </w:t>
      </w:r>
      <w:r w:rsidR="00991C8C" w:rsidRPr="004F7481">
        <w:rPr>
          <w:bCs/>
          <w:sz w:val="26"/>
          <w:szCs w:val="26"/>
        </w:rPr>
        <w:t xml:space="preserve">Порядок и сроки уплаты налога и авансовых платежей по налогу </w:t>
      </w:r>
      <w:r w:rsidR="00113C32" w:rsidRPr="004F7481">
        <w:rPr>
          <w:bCs/>
          <w:sz w:val="26"/>
          <w:szCs w:val="26"/>
        </w:rPr>
        <w:t>предусмотрены ст.397 НК РФ</w:t>
      </w:r>
      <w:r w:rsidR="00EE40F9" w:rsidRPr="004F7481">
        <w:rPr>
          <w:bCs/>
          <w:sz w:val="26"/>
          <w:szCs w:val="26"/>
        </w:rPr>
        <w:t xml:space="preserve"> (в</w:t>
      </w:r>
      <w:r w:rsidR="00EE40F9" w:rsidRPr="004F7481">
        <w:rPr>
          <w:sz w:val="26"/>
          <w:szCs w:val="26"/>
        </w:rPr>
        <w:t xml:space="preserve"> связи с введением единого налогового платежа унифицировали срок уплаты налогов и взносов - 28-е число месяца</w:t>
      </w:r>
      <w:r w:rsidR="00244840" w:rsidRPr="004F7481">
        <w:rPr>
          <w:sz w:val="26"/>
          <w:szCs w:val="26"/>
        </w:rPr>
        <w:t>, изменения вступают в силу с 01.01.2023 г.</w:t>
      </w:r>
      <w:r w:rsidR="00EE40F9" w:rsidRPr="004F7481">
        <w:rPr>
          <w:sz w:val="26"/>
          <w:szCs w:val="26"/>
        </w:rPr>
        <w:t>)</w:t>
      </w:r>
      <w:r w:rsidR="00113C32" w:rsidRPr="004F7481">
        <w:rPr>
          <w:bCs/>
          <w:sz w:val="26"/>
          <w:szCs w:val="26"/>
        </w:rPr>
        <w:t>:</w:t>
      </w:r>
    </w:p>
    <w:p w:rsidR="00EE40F9" w:rsidRPr="004F7481" w:rsidRDefault="00EE40F9" w:rsidP="00113C3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</w:p>
    <w:p w:rsidR="00113C32" w:rsidRPr="004F7481" w:rsidRDefault="00113C32" w:rsidP="0004416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4F7481">
        <w:rPr>
          <w:sz w:val="26"/>
          <w:szCs w:val="26"/>
        </w:rPr>
        <w:t>1.</w:t>
      </w:r>
      <w:r w:rsidR="00991C8C" w:rsidRPr="004F7481">
        <w:rPr>
          <w:sz w:val="26"/>
          <w:szCs w:val="26"/>
        </w:rPr>
        <w:t xml:space="preserve">Налог подлежит уплате налогоплательщиками-организациями в срок не позднее 28 февраля года, следующего за истекшим налоговым периодом. </w:t>
      </w:r>
      <w:r w:rsidR="0004416D" w:rsidRPr="004F7481">
        <w:rPr>
          <w:sz w:val="26"/>
          <w:szCs w:val="26"/>
        </w:rPr>
        <w:t xml:space="preserve">                                 </w:t>
      </w:r>
      <w:r w:rsidR="00EE40F9" w:rsidRPr="004F7481">
        <w:rPr>
          <w:sz w:val="26"/>
          <w:szCs w:val="26"/>
        </w:rPr>
        <w:t xml:space="preserve">   </w:t>
      </w:r>
      <w:r w:rsidR="00991C8C" w:rsidRPr="004F7481">
        <w:rPr>
          <w:sz w:val="26"/>
          <w:szCs w:val="26"/>
        </w:rPr>
        <w:t>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FC3F19" w:rsidRPr="004F7481" w:rsidRDefault="00991C8C" w:rsidP="00FC3F1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4F7481">
        <w:rPr>
          <w:sz w:val="26"/>
          <w:szCs w:val="26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FC3F19" w:rsidRPr="004F7481" w:rsidRDefault="00991C8C" w:rsidP="00FC3F1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4F7481">
        <w:rPr>
          <w:sz w:val="26"/>
          <w:szCs w:val="26"/>
        </w:rPr>
        <w:t xml:space="preserve">2. В течение налогового периода налогоплательщики-организации уплачивают авансовые платежи по налогу, если нормативным правовым актом представительного органа муниципального образования  не предусмотрено иное. По истечении налогового периода налогоплательщики-организации уплачивают сумму налога, исчисленную в порядке, предусмотренном </w:t>
      </w:r>
      <w:hyperlink r:id="rId21" w:history="1">
        <w:r w:rsidRPr="004F7481">
          <w:rPr>
            <w:sz w:val="26"/>
            <w:szCs w:val="26"/>
          </w:rPr>
          <w:t>п</w:t>
        </w:r>
        <w:r w:rsidR="00113C32" w:rsidRPr="004F7481">
          <w:rPr>
            <w:sz w:val="26"/>
            <w:szCs w:val="26"/>
          </w:rPr>
          <w:t>.</w:t>
        </w:r>
        <w:r w:rsidRPr="004F7481">
          <w:rPr>
            <w:sz w:val="26"/>
            <w:szCs w:val="26"/>
          </w:rPr>
          <w:t xml:space="preserve"> 5 ст</w:t>
        </w:r>
        <w:r w:rsidR="00113C32" w:rsidRPr="004F7481">
          <w:rPr>
            <w:sz w:val="26"/>
            <w:szCs w:val="26"/>
          </w:rPr>
          <w:t>.</w:t>
        </w:r>
        <w:r w:rsidRPr="004F7481">
          <w:rPr>
            <w:sz w:val="26"/>
            <w:szCs w:val="26"/>
          </w:rPr>
          <w:t xml:space="preserve"> 396</w:t>
        </w:r>
      </w:hyperlink>
      <w:r w:rsidRPr="004F7481">
        <w:rPr>
          <w:sz w:val="26"/>
          <w:szCs w:val="26"/>
        </w:rPr>
        <w:t xml:space="preserve"> настоящего Кодекса.</w:t>
      </w:r>
    </w:p>
    <w:p w:rsidR="00FC3F19" w:rsidRPr="004F7481" w:rsidRDefault="00991C8C" w:rsidP="00FC3F1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4F7481">
        <w:rPr>
          <w:sz w:val="26"/>
          <w:szCs w:val="26"/>
        </w:rPr>
        <w:lastRenderedPageBreak/>
        <w:t xml:space="preserve">3. Налог и авансовые платежи по налогу уплачиваются налогоплательщиками в бюджет по месту нахождения земельных участков, признаваемых объектом налогообложения в соответствии со </w:t>
      </w:r>
      <w:hyperlink r:id="rId22" w:history="1">
        <w:r w:rsidRPr="004F7481">
          <w:rPr>
            <w:sz w:val="26"/>
            <w:szCs w:val="26"/>
          </w:rPr>
          <w:t>ст</w:t>
        </w:r>
        <w:r w:rsidR="00113C32" w:rsidRPr="004F7481">
          <w:rPr>
            <w:sz w:val="26"/>
            <w:szCs w:val="26"/>
          </w:rPr>
          <w:t>.</w:t>
        </w:r>
        <w:r w:rsidRPr="004F7481">
          <w:rPr>
            <w:sz w:val="26"/>
            <w:szCs w:val="26"/>
          </w:rPr>
          <w:t>389</w:t>
        </w:r>
      </w:hyperlink>
      <w:r w:rsidRPr="004F7481">
        <w:rPr>
          <w:sz w:val="26"/>
          <w:szCs w:val="26"/>
        </w:rPr>
        <w:t xml:space="preserve"> настоящего Кодекса.</w:t>
      </w:r>
    </w:p>
    <w:p w:rsidR="00991C8C" w:rsidRPr="004F7481" w:rsidRDefault="00991C8C" w:rsidP="00FC3F1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4F7481">
        <w:rPr>
          <w:sz w:val="26"/>
          <w:szCs w:val="26"/>
        </w:rPr>
        <w:t>4.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991C8C" w:rsidRPr="004F7481" w:rsidRDefault="00991C8C" w:rsidP="004204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1C8C" w:rsidRPr="004F7481" w:rsidRDefault="00A154E5" w:rsidP="004204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 </w:t>
      </w:r>
      <w:r w:rsidR="00FF3E3C" w:rsidRPr="004F7481">
        <w:rPr>
          <w:sz w:val="26"/>
          <w:szCs w:val="26"/>
        </w:rPr>
        <w:t xml:space="preserve">      </w:t>
      </w:r>
      <w:r w:rsidRPr="004F7481">
        <w:rPr>
          <w:sz w:val="26"/>
          <w:szCs w:val="26"/>
        </w:rPr>
        <w:t>Налоговые льготы по земельному налогу предусмотрены ст.395 НК РФ.</w:t>
      </w:r>
    </w:p>
    <w:p w:rsidR="00FF3E3C" w:rsidRPr="004F7481" w:rsidRDefault="00FF3E3C" w:rsidP="00FF3E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      Указом Губернатора Тульской области от 18.06.2024 № 52 «О мерах социальной поддержки многодетных семей в Тульской области» предусмотрено предоставление многодетным гражданам земельных участков в порядке и на условиях, установленных </w:t>
      </w:r>
      <w:hyperlink r:id="rId23" w:history="1">
        <w:r w:rsidRPr="004F7481">
          <w:rPr>
            <w:sz w:val="26"/>
            <w:szCs w:val="26"/>
          </w:rPr>
          <w:t>Законом</w:t>
        </w:r>
      </w:hyperlink>
      <w:r w:rsidRPr="004F7481">
        <w:rPr>
          <w:sz w:val="26"/>
          <w:szCs w:val="26"/>
        </w:rPr>
        <w:t xml:space="preserve"> Тульской области от 21 декабря 2011 года N 1708-ЗТО "О бесплатном предоставлении земельных участков в собственность гражданам, имеющим трех и более детей".</w:t>
      </w:r>
    </w:p>
    <w:p w:rsidR="00A154E5" w:rsidRPr="004F7481" w:rsidRDefault="00FF3E3C" w:rsidP="00FF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 При установлении налога нормативными правовыми актами представительных органов муниципальных образований 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 (п.2 ст. 387 НК РФ).</w:t>
      </w:r>
    </w:p>
    <w:p w:rsidR="00FF3E3C" w:rsidRPr="004F7481" w:rsidRDefault="00A154E5" w:rsidP="00A154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 В соответствии с п. 10 ст. 396 НК РФ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A154E5" w:rsidRPr="004F7481" w:rsidRDefault="00A154E5" w:rsidP="00A154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 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A154E5" w:rsidRPr="004F7481" w:rsidRDefault="00A154E5" w:rsidP="00A15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65D8" w:rsidRPr="004F7481" w:rsidRDefault="00A9003F" w:rsidP="00C010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В представленном проекте </w:t>
      </w:r>
      <w:r w:rsidR="00327E51" w:rsidRPr="004F7481">
        <w:rPr>
          <w:sz w:val="26"/>
          <w:szCs w:val="26"/>
        </w:rPr>
        <w:t>решения Собрания депутатов муниципального образования город Богородицк Богородицкого района предлагается</w:t>
      </w:r>
      <w:r w:rsidR="00C0101C" w:rsidRPr="004F7481">
        <w:rPr>
          <w:sz w:val="26"/>
          <w:szCs w:val="26"/>
        </w:rPr>
        <w:t xml:space="preserve"> внести в решение Собрания депутатов муниципального образования город Богородицк Богородицкого района от 26.11.2019 № 22-82 «Об утверждении Положения «О земельном налоге муниципального образования город Богородицк Богородицкого района» </w:t>
      </w:r>
      <w:r w:rsidR="00D8145F" w:rsidRPr="004F7481">
        <w:rPr>
          <w:sz w:val="26"/>
          <w:szCs w:val="26"/>
        </w:rPr>
        <w:t>следующие</w:t>
      </w:r>
      <w:r w:rsidR="00C0101C" w:rsidRPr="004F7481">
        <w:rPr>
          <w:sz w:val="26"/>
          <w:szCs w:val="26"/>
        </w:rPr>
        <w:t xml:space="preserve"> изменения</w:t>
      </w:r>
      <w:r w:rsidR="00C465D8" w:rsidRPr="004F7481">
        <w:rPr>
          <w:sz w:val="26"/>
          <w:szCs w:val="26"/>
        </w:rPr>
        <w:t>:</w:t>
      </w:r>
    </w:p>
    <w:p w:rsidR="00FF3E3C" w:rsidRPr="004F7481" w:rsidRDefault="00FF3E3C" w:rsidP="00C010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7481" w:rsidRPr="004F7481" w:rsidRDefault="004F7481" w:rsidP="004F7481">
      <w:pPr>
        <w:widowControl w:val="0"/>
        <w:autoSpaceDE w:val="0"/>
        <w:autoSpaceDN w:val="0"/>
        <w:adjustRightInd w:val="0"/>
        <w:ind w:firstLine="284"/>
        <w:jc w:val="both"/>
        <w:rPr>
          <w:bCs/>
          <w:color w:val="000000"/>
          <w:sz w:val="26"/>
          <w:szCs w:val="26"/>
        </w:rPr>
      </w:pPr>
      <w:r w:rsidRPr="004F7481">
        <w:rPr>
          <w:color w:val="414141"/>
          <w:sz w:val="26"/>
          <w:szCs w:val="26"/>
          <w:shd w:val="clear" w:color="auto" w:fill="FFFFFF"/>
        </w:rPr>
        <w:t>1.1.</w:t>
      </w:r>
      <w:r w:rsidRPr="004F7481">
        <w:rPr>
          <w:bCs/>
          <w:color w:val="000000"/>
          <w:sz w:val="26"/>
          <w:szCs w:val="26"/>
        </w:rPr>
        <w:t xml:space="preserve">  Подпункт 1 пункта 2.1 раздела 2 «Налоговые ставки» приложения к решению Собрания</w:t>
      </w:r>
      <w:r w:rsidRPr="004F7481">
        <w:rPr>
          <w:sz w:val="26"/>
          <w:szCs w:val="26"/>
        </w:rPr>
        <w:t xml:space="preserve"> депутатов муниципального образования город Богородицк Богородицкого района читать в следующей редакции:</w:t>
      </w:r>
    </w:p>
    <w:p w:rsidR="004F7481" w:rsidRPr="004F7481" w:rsidRDefault="004F7481" w:rsidP="004F74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"1) 0,3 процента в отношении земельных участков:</w:t>
      </w:r>
    </w:p>
    <w:p w:rsidR="004F7481" w:rsidRPr="004F7481" w:rsidRDefault="004F7481" w:rsidP="004F74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- занятых </w:t>
      </w:r>
      <w:hyperlink r:id="rId24" w:history="1">
        <w:r w:rsidRPr="004F7481">
          <w:rPr>
            <w:sz w:val="26"/>
            <w:szCs w:val="26"/>
          </w:rPr>
          <w:t>жилищным фондом</w:t>
        </w:r>
      </w:hyperlink>
      <w:r w:rsidRPr="004F7481">
        <w:rPr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</w:t>
      </w:r>
      <w:hyperlink r:id="rId25" w:history="1">
        <w:r w:rsidRPr="004F7481">
          <w:rPr>
            <w:sz w:val="26"/>
            <w:szCs w:val="26"/>
          </w:rPr>
          <w:t>части</w:t>
        </w:r>
      </w:hyperlink>
      <w:r w:rsidRPr="004F7481">
        <w:rPr>
          <w:sz w:val="26"/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</w:t>
      </w:r>
      <w:r w:rsidRPr="004F7481">
        <w:rPr>
          <w:sz w:val="26"/>
          <w:szCs w:val="26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4F7481" w:rsidRPr="004F7481" w:rsidRDefault="004F7481" w:rsidP="004F74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26" w:history="1">
        <w:r w:rsidRPr="004F7481">
          <w:rPr>
            <w:sz w:val="26"/>
            <w:szCs w:val="26"/>
          </w:rPr>
          <w:t>личного подсобного хозяйства</w:t>
        </w:r>
      </w:hyperlink>
      <w:r w:rsidRPr="004F7481">
        <w:rPr>
          <w:sz w:val="26"/>
          <w:szCs w:val="26"/>
        </w:rPr>
        <w:t xml:space="preserve">, садоводства или огородничества, а также земельных </w:t>
      </w:r>
      <w:hyperlink r:id="rId27" w:history="1">
        <w:r w:rsidRPr="004F7481">
          <w:rPr>
            <w:sz w:val="26"/>
            <w:szCs w:val="26"/>
          </w:rPr>
          <w:t>участков общего назначения</w:t>
        </w:r>
      </w:hyperlink>
      <w:r w:rsidRPr="004F7481">
        <w:rPr>
          <w:sz w:val="26"/>
          <w:szCs w:val="26"/>
        </w:rPr>
        <w:t xml:space="preserve">, предусмотренных Федеральным </w:t>
      </w:r>
      <w:hyperlink r:id="rId28" w:history="1">
        <w:r w:rsidRPr="004F7481">
          <w:rPr>
            <w:sz w:val="26"/>
            <w:szCs w:val="26"/>
          </w:rPr>
          <w:t>законом</w:t>
        </w:r>
      </w:hyperlink>
      <w:r w:rsidRPr="004F7481">
        <w:rPr>
          <w:sz w:val="26"/>
          <w:szCs w:val="26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4F7481" w:rsidRPr="004F7481" w:rsidRDefault="004F7481" w:rsidP="004F74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F7481" w:rsidRPr="004F7481" w:rsidRDefault="004F7481" w:rsidP="004F74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F7481" w:rsidRPr="004F7481" w:rsidRDefault="004F7481" w:rsidP="004F7481">
      <w:pPr>
        <w:tabs>
          <w:tab w:val="right" w:pos="935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4F7481">
        <w:rPr>
          <w:b/>
          <w:sz w:val="26"/>
          <w:szCs w:val="26"/>
        </w:rPr>
        <w:t>Налоговая льгота действует  с 01.01.2025 года.</w:t>
      </w:r>
      <w:r w:rsidRPr="004F7481">
        <w:rPr>
          <w:b/>
          <w:sz w:val="26"/>
          <w:szCs w:val="26"/>
        </w:rPr>
        <w:tab/>
      </w:r>
    </w:p>
    <w:p w:rsidR="004F7481" w:rsidRPr="004F7481" w:rsidRDefault="004F7481" w:rsidP="004F74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1.2.</w:t>
      </w:r>
      <w:r w:rsidRPr="004F7481">
        <w:rPr>
          <w:bCs/>
          <w:sz w:val="26"/>
          <w:szCs w:val="26"/>
        </w:rPr>
        <w:t xml:space="preserve"> Пункт 4.2 раздела 4 «Порядок уплаты налога и авансовых платежей по налогу» приложения к решению Собрания</w:t>
      </w:r>
      <w:r w:rsidRPr="004F7481">
        <w:rPr>
          <w:sz w:val="26"/>
          <w:szCs w:val="26"/>
        </w:rPr>
        <w:t xml:space="preserve"> депутатов муниципального образования город Богородицк Богородицкого района читать в следующей редакции:</w:t>
      </w:r>
    </w:p>
    <w:p w:rsidR="004F7481" w:rsidRPr="004F7481" w:rsidRDefault="004F7481" w:rsidP="004F74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«4.2.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</w:p>
    <w:p w:rsidR="004F7481" w:rsidRPr="004F7481" w:rsidRDefault="004F7481" w:rsidP="004F74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4F7481" w:rsidRPr="004F7481" w:rsidRDefault="004F7481" w:rsidP="004F748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4F7481">
        <w:rPr>
          <w:sz w:val="26"/>
          <w:szCs w:val="26"/>
        </w:rPr>
        <w:t xml:space="preserve"> </w:t>
      </w:r>
      <w:r w:rsidRPr="004F7481">
        <w:rPr>
          <w:b/>
          <w:sz w:val="26"/>
          <w:szCs w:val="26"/>
        </w:rPr>
        <w:t>Налоговая льгота действует  с 01.01.2023 года.</w:t>
      </w:r>
    </w:p>
    <w:p w:rsidR="004F7481" w:rsidRPr="004F7481" w:rsidRDefault="004F7481" w:rsidP="004F7481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  <w:r w:rsidRPr="004F7481">
        <w:rPr>
          <w:sz w:val="26"/>
          <w:szCs w:val="26"/>
        </w:rPr>
        <w:t>1.3.</w:t>
      </w:r>
      <w:r w:rsidRPr="004F7481">
        <w:rPr>
          <w:b/>
          <w:sz w:val="26"/>
          <w:szCs w:val="26"/>
        </w:rPr>
        <w:t xml:space="preserve"> </w:t>
      </w:r>
      <w:r w:rsidRPr="004F7481">
        <w:rPr>
          <w:sz w:val="26"/>
          <w:szCs w:val="26"/>
          <w:shd w:val="clear" w:color="auto" w:fill="FFFFFF"/>
        </w:rPr>
        <w:t>.</w:t>
      </w:r>
      <w:r w:rsidRPr="004F7481">
        <w:rPr>
          <w:bCs/>
          <w:sz w:val="26"/>
          <w:szCs w:val="26"/>
        </w:rPr>
        <w:t xml:space="preserve">  Подпункт 6  пункта 3.1 раздела 3 «Налоговые льготы» приложения к решению Собрания</w:t>
      </w:r>
      <w:r w:rsidRPr="004F7481">
        <w:rPr>
          <w:sz w:val="26"/>
          <w:szCs w:val="26"/>
        </w:rPr>
        <w:t xml:space="preserve"> депутатов муниципального образования город Богородицк Богородицкого района читать в следующей редакции:</w:t>
      </w:r>
    </w:p>
    <w:p w:rsidR="004F7481" w:rsidRPr="004F7481" w:rsidRDefault="004F7481" w:rsidP="004F7481">
      <w:pPr>
        <w:autoSpaceDE w:val="0"/>
        <w:autoSpaceDN w:val="0"/>
        <w:adjustRightInd w:val="0"/>
        <w:ind w:firstLine="120"/>
        <w:jc w:val="both"/>
        <w:rPr>
          <w:sz w:val="26"/>
          <w:szCs w:val="26"/>
        </w:rPr>
      </w:pPr>
      <w:r w:rsidRPr="004F7481">
        <w:rPr>
          <w:b/>
          <w:sz w:val="26"/>
          <w:szCs w:val="26"/>
        </w:rPr>
        <w:t>«</w:t>
      </w:r>
      <w:r w:rsidRPr="004F7481">
        <w:rPr>
          <w:sz w:val="26"/>
          <w:szCs w:val="26"/>
        </w:rPr>
        <w:t xml:space="preserve">6. Физические лица, являющиеся членами многодетной семьи, признанной таковой в соответствии с Указом Губернатора Тульской области от 18.06.2024 № 52 «О мерах социальной поддержки многодетных семей в Тульской области», имеющие в собственности земельные участки, полученные бесплатно согласно </w:t>
      </w:r>
      <w:hyperlink r:id="rId29" w:history="1">
        <w:r w:rsidRPr="004F7481">
          <w:rPr>
            <w:sz w:val="26"/>
            <w:szCs w:val="26"/>
          </w:rPr>
          <w:t>Закону</w:t>
        </w:r>
      </w:hyperlink>
      <w:r w:rsidRPr="004F7481">
        <w:rPr>
          <w:sz w:val="26"/>
          <w:szCs w:val="26"/>
        </w:rPr>
        <w:t xml:space="preserve"> Тульской области от 21.12.2011 N 1708-ЗТО "О бесплатном предоставлении земельных участков в собственность гражданам, имеющим трех и более детей", предназначенные для индивидуального жилищного строительства или ведения личного подсобного хозяйства.</w:t>
      </w:r>
    </w:p>
    <w:p w:rsidR="004F7481" w:rsidRPr="004F7481" w:rsidRDefault="004F7481" w:rsidP="004F7481">
      <w:pPr>
        <w:autoSpaceDE w:val="0"/>
        <w:autoSpaceDN w:val="0"/>
        <w:adjustRightInd w:val="0"/>
        <w:ind w:firstLine="12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>Налоговая льгота действует  с 01.07.2024 года.</w:t>
      </w:r>
    </w:p>
    <w:p w:rsidR="004F7481" w:rsidRPr="004F7481" w:rsidRDefault="004F7481" w:rsidP="004F748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4F7481" w:rsidRPr="004F7481" w:rsidRDefault="004F7481" w:rsidP="00B90E16">
      <w:pPr>
        <w:tabs>
          <w:tab w:val="left" w:pos="120"/>
          <w:tab w:val="left" w:pos="705"/>
          <w:tab w:val="left" w:pos="765"/>
        </w:tabs>
        <w:ind w:left="120"/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      </w:t>
      </w:r>
      <w:r w:rsidRPr="004F7481">
        <w:rPr>
          <w:sz w:val="26"/>
          <w:szCs w:val="26"/>
          <w:shd w:val="clear" w:color="auto" w:fill="FFFFFF"/>
        </w:rPr>
        <w:t xml:space="preserve">2.  Решение вступает в силу со дня официального опубликования. </w:t>
      </w:r>
    </w:p>
    <w:p w:rsidR="00FF3E3C" w:rsidRPr="004F7481" w:rsidRDefault="00FF3E3C" w:rsidP="00C010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3E3C" w:rsidRPr="004F7481" w:rsidRDefault="00FF3E3C" w:rsidP="00C010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3E3C" w:rsidRPr="004F7481" w:rsidRDefault="00FF3E3C" w:rsidP="00C010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1B45" w:rsidRPr="004F7481" w:rsidRDefault="00FF4181" w:rsidP="00FF4181">
      <w:pPr>
        <w:jc w:val="both"/>
        <w:rPr>
          <w:sz w:val="26"/>
          <w:szCs w:val="26"/>
        </w:rPr>
      </w:pPr>
      <w:r w:rsidRPr="004F7481">
        <w:rPr>
          <w:sz w:val="26"/>
          <w:szCs w:val="26"/>
        </w:rPr>
        <w:lastRenderedPageBreak/>
        <w:t xml:space="preserve">                                         </w:t>
      </w:r>
      <w:r w:rsidR="00B90E16">
        <w:rPr>
          <w:sz w:val="26"/>
          <w:szCs w:val="26"/>
        </w:rPr>
        <w:t xml:space="preserve">              </w:t>
      </w:r>
      <w:r w:rsidRPr="004F7481">
        <w:rPr>
          <w:sz w:val="26"/>
          <w:szCs w:val="26"/>
        </w:rPr>
        <w:t xml:space="preserve">  </w:t>
      </w:r>
      <w:r w:rsidR="00B33479" w:rsidRPr="004F7481">
        <w:rPr>
          <w:sz w:val="26"/>
          <w:szCs w:val="26"/>
        </w:rPr>
        <w:t>Выводы</w:t>
      </w:r>
      <w:r w:rsidR="00552EE0" w:rsidRPr="004F7481">
        <w:rPr>
          <w:sz w:val="26"/>
          <w:szCs w:val="26"/>
        </w:rPr>
        <w:t>:</w:t>
      </w:r>
    </w:p>
    <w:p w:rsidR="00B33479" w:rsidRPr="004F7481" w:rsidRDefault="00B33479" w:rsidP="00FF4181">
      <w:pPr>
        <w:jc w:val="both"/>
        <w:rPr>
          <w:b/>
          <w:sz w:val="26"/>
          <w:szCs w:val="26"/>
        </w:rPr>
      </w:pPr>
    </w:p>
    <w:p w:rsidR="00714DFB" w:rsidRPr="004F7481" w:rsidRDefault="00714DFB" w:rsidP="00FF4181">
      <w:pPr>
        <w:pStyle w:val="af9"/>
        <w:tabs>
          <w:tab w:val="left" w:pos="113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4F7481">
        <w:rPr>
          <w:rFonts w:ascii="Times New Roman" w:hAnsi="Times New Roman"/>
          <w:sz w:val="26"/>
          <w:szCs w:val="26"/>
        </w:rPr>
        <w:t xml:space="preserve">      </w:t>
      </w:r>
      <w:r w:rsidR="00D8145F" w:rsidRPr="004F7481">
        <w:rPr>
          <w:rFonts w:ascii="Times New Roman" w:hAnsi="Times New Roman"/>
          <w:sz w:val="26"/>
          <w:szCs w:val="26"/>
        </w:rPr>
        <w:t>1.</w:t>
      </w:r>
      <w:r w:rsidRPr="004F7481">
        <w:rPr>
          <w:rFonts w:ascii="Times New Roman" w:hAnsi="Times New Roman"/>
          <w:sz w:val="26"/>
          <w:szCs w:val="26"/>
        </w:rPr>
        <w:t>Проект  решения «О внесении изменений в решение Собрания депутатов муниципального образования город Богородицк Богородицкого района от 26.11.2019 № 22-82 «Об утверждении Положения «О земельном налоге муниципального образования город Богородицк Богородицкого района» соответствует действующему законодательству.</w:t>
      </w:r>
    </w:p>
    <w:p w:rsidR="00D8145F" w:rsidRDefault="00D8145F" w:rsidP="00D8145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4F7481">
        <w:rPr>
          <w:sz w:val="26"/>
          <w:szCs w:val="26"/>
        </w:rPr>
        <w:t xml:space="preserve">2. </w:t>
      </w:r>
      <w:r w:rsidR="00B90E16">
        <w:rPr>
          <w:sz w:val="26"/>
          <w:szCs w:val="26"/>
        </w:rPr>
        <w:t xml:space="preserve"> В п.1.1 слова «налоговая льгота действует с 01.01.2025 года» заменить на слова</w:t>
      </w:r>
      <w:r w:rsidR="008A66CB">
        <w:rPr>
          <w:sz w:val="26"/>
          <w:szCs w:val="26"/>
        </w:rPr>
        <w:t xml:space="preserve"> </w:t>
      </w:r>
      <w:r w:rsidR="000228EA">
        <w:rPr>
          <w:sz w:val="26"/>
          <w:szCs w:val="26"/>
        </w:rPr>
        <w:t xml:space="preserve">- </w:t>
      </w:r>
      <w:r w:rsidR="00B90E16">
        <w:rPr>
          <w:sz w:val="26"/>
          <w:szCs w:val="26"/>
        </w:rPr>
        <w:t xml:space="preserve"> «налоговые ставки действуют с 01.01.202</w:t>
      </w:r>
      <w:r w:rsidR="0044400A">
        <w:rPr>
          <w:sz w:val="26"/>
          <w:szCs w:val="26"/>
        </w:rPr>
        <w:t>5</w:t>
      </w:r>
      <w:r w:rsidR="00B90E16">
        <w:rPr>
          <w:sz w:val="26"/>
          <w:szCs w:val="26"/>
        </w:rPr>
        <w:t xml:space="preserve"> года»</w:t>
      </w:r>
      <w:r w:rsidR="000228EA">
        <w:rPr>
          <w:sz w:val="26"/>
          <w:szCs w:val="26"/>
        </w:rPr>
        <w:t>.</w:t>
      </w:r>
      <w:r w:rsidR="00B90E16">
        <w:rPr>
          <w:sz w:val="26"/>
          <w:szCs w:val="26"/>
        </w:rPr>
        <w:t xml:space="preserve"> </w:t>
      </w:r>
    </w:p>
    <w:p w:rsidR="00A040C4" w:rsidRDefault="00A040C4" w:rsidP="00D8145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Кроме того, Положением «О земельном налоге муниципального образования город Богородицк Богородицкого района» предусмотрена налоговая ставка 0,75 процентов в отношении земельных участков, предназначенных для размещения торговых центров, торгово-развлекательных центров на 2022 год (налоговая ставка действует до 31.12.2022 года</w:t>
      </w:r>
      <w:r w:rsidR="00C55992">
        <w:rPr>
          <w:sz w:val="26"/>
          <w:szCs w:val="26"/>
        </w:rPr>
        <w:t>,</w:t>
      </w:r>
      <w:r>
        <w:rPr>
          <w:sz w:val="26"/>
          <w:szCs w:val="26"/>
        </w:rPr>
        <w:t xml:space="preserve"> р.2 п.4</w:t>
      </w:r>
      <w:r w:rsidR="00C55992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). </w:t>
      </w:r>
    </w:p>
    <w:p w:rsidR="00B90E16" w:rsidRDefault="00B90E16" w:rsidP="00B90E1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п. 1.2 слова «налоговая льгота действует с 01.01.2023 года»</w:t>
      </w:r>
      <w:r w:rsidRPr="00B90E16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на слова</w:t>
      </w:r>
      <w:r w:rsidR="000228EA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«</w:t>
      </w:r>
      <w:r w:rsidR="0044400A">
        <w:rPr>
          <w:sz w:val="26"/>
          <w:szCs w:val="26"/>
        </w:rPr>
        <w:t>порядок и сроки уплаты налога и авансовых платежей</w:t>
      </w:r>
      <w:r>
        <w:rPr>
          <w:sz w:val="26"/>
          <w:szCs w:val="26"/>
        </w:rPr>
        <w:t xml:space="preserve">   действу</w:t>
      </w:r>
      <w:r w:rsidR="0044400A">
        <w:rPr>
          <w:sz w:val="26"/>
          <w:szCs w:val="26"/>
        </w:rPr>
        <w:t>е</w:t>
      </w:r>
      <w:r>
        <w:rPr>
          <w:sz w:val="26"/>
          <w:szCs w:val="26"/>
        </w:rPr>
        <w:t>т с 01.01.202</w:t>
      </w:r>
      <w:r w:rsidR="0044400A">
        <w:rPr>
          <w:sz w:val="26"/>
          <w:szCs w:val="26"/>
        </w:rPr>
        <w:t>3</w:t>
      </w:r>
      <w:r>
        <w:rPr>
          <w:sz w:val="26"/>
          <w:szCs w:val="26"/>
        </w:rPr>
        <w:t xml:space="preserve"> года»</w:t>
      </w:r>
      <w:r w:rsidR="008A66C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90E16" w:rsidRPr="004F7481" w:rsidRDefault="00B90E16" w:rsidP="00D8145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</w:p>
    <w:p w:rsidR="00D92026" w:rsidRPr="004F7481" w:rsidRDefault="00D92026" w:rsidP="00516FD1">
      <w:pPr>
        <w:ind w:firstLine="708"/>
        <w:jc w:val="both"/>
        <w:rPr>
          <w:sz w:val="26"/>
          <w:szCs w:val="26"/>
        </w:rPr>
      </w:pPr>
    </w:p>
    <w:p w:rsidR="003348FD" w:rsidRPr="004F7481" w:rsidRDefault="003348FD" w:rsidP="00516FD1">
      <w:pPr>
        <w:ind w:firstLine="708"/>
        <w:jc w:val="both"/>
        <w:rPr>
          <w:sz w:val="26"/>
          <w:szCs w:val="26"/>
        </w:rPr>
      </w:pPr>
    </w:p>
    <w:p w:rsidR="003348FD" w:rsidRPr="004F7481" w:rsidRDefault="003348FD" w:rsidP="00516FD1">
      <w:pPr>
        <w:ind w:firstLine="708"/>
        <w:jc w:val="both"/>
        <w:rPr>
          <w:sz w:val="26"/>
          <w:szCs w:val="26"/>
        </w:rPr>
      </w:pPr>
    </w:p>
    <w:p w:rsidR="00D92026" w:rsidRPr="004F7481" w:rsidRDefault="00D92026" w:rsidP="00516FD1">
      <w:pPr>
        <w:jc w:val="both"/>
        <w:rPr>
          <w:sz w:val="26"/>
          <w:szCs w:val="26"/>
        </w:rPr>
      </w:pPr>
      <w:r w:rsidRPr="004F7481">
        <w:rPr>
          <w:sz w:val="26"/>
          <w:szCs w:val="26"/>
        </w:rPr>
        <w:t>Председатель Контрольно-счетной палаты</w:t>
      </w:r>
      <w:bookmarkStart w:id="0" w:name="_GoBack"/>
      <w:bookmarkEnd w:id="0"/>
    </w:p>
    <w:p w:rsidR="00D92026" w:rsidRPr="004F7481" w:rsidRDefault="00D92026" w:rsidP="00516FD1">
      <w:pPr>
        <w:jc w:val="both"/>
        <w:rPr>
          <w:sz w:val="26"/>
          <w:szCs w:val="26"/>
        </w:rPr>
      </w:pPr>
      <w:r w:rsidRPr="004F7481">
        <w:rPr>
          <w:sz w:val="26"/>
          <w:szCs w:val="26"/>
        </w:rPr>
        <w:t xml:space="preserve">муниципального образования </w:t>
      </w:r>
    </w:p>
    <w:p w:rsidR="00D92026" w:rsidRPr="004D1D24" w:rsidRDefault="00D92026" w:rsidP="00516FD1">
      <w:pPr>
        <w:jc w:val="both"/>
        <w:rPr>
          <w:rFonts w:ascii="Arial" w:hAnsi="Arial" w:cs="Arial"/>
          <w:sz w:val="24"/>
          <w:szCs w:val="24"/>
        </w:rPr>
      </w:pPr>
      <w:r w:rsidRPr="004F7481">
        <w:rPr>
          <w:sz w:val="26"/>
          <w:szCs w:val="26"/>
        </w:rPr>
        <w:t>Богородицкий</w:t>
      </w:r>
      <w:r w:rsidR="00714DFB" w:rsidRPr="004F7481">
        <w:rPr>
          <w:sz w:val="26"/>
          <w:szCs w:val="26"/>
        </w:rPr>
        <w:t xml:space="preserve"> </w:t>
      </w:r>
      <w:r w:rsidRPr="004F7481">
        <w:rPr>
          <w:sz w:val="26"/>
          <w:szCs w:val="26"/>
        </w:rPr>
        <w:t xml:space="preserve">район                                               </w:t>
      </w:r>
      <w:r w:rsidR="00714DFB" w:rsidRPr="004F7481">
        <w:rPr>
          <w:sz w:val="26"/>
          <w:szCs w:val="26"/>
        </w:rPr>
        <w:t xml:space="preserve">              Г.В. Трегубова</w:t>
      </w:r>
      <w:r w:rsidRPr="004E2417">
        <w:rPr>
          <w:sz w:val="28"/>
          <w:szCs w:val="28"/>
        </w:rPr>
        <w:t xml:space="preserve">                           </w:t>
      </w:r>
    </w:p>
    <w:sectPr w:rsidR="00D92026" w:rsidRPr="004D1D24" w:rsidSect="006B0224">
      <w:head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2F" w:rsidRDefault="00D7172F" w:rsidP="00C64F04">
      <w:r>
        <w:separator/>
      </w:r>
    </w:p>
  </w:endnote>
  <w:endnote w:type="continuationSeparator" w:id="1">
    <w:p w:rsidR="00D7172F" w:rsidRDefault="00D7172F" w:rsidP="00C6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2F" w:rsidRDefault="00D7172F" w:rsidP="00C64F04">
      <w:r>
        <w:separator/>
      </w:r>
    </w:p>
  </w:footnote>
  <w:footnote w:type="continuationSeparator" w:id="1">
    <w:p w:rsidR="00D7172F" w:rsidRDefault="00D7172F" w:rsidP="00C6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3719"/>
      <w:docPartObj>
        <w:docPartGallery w:val="Page Numbers (Top of Page)"/>
        <w:docPartUnique/>
      </w:docPartObj>
    </w:sdtPr>
    <w:sdtContent>
      <w:p w:rsidR="00B90E16" w:rsidRDefault="009D66CE">
        <w:pPr>
          <w:pStyle w:val="a8"/>
          <w:jc w:val="center"/>
        </w:pPr>
        <w:fldSimple w:instr=" PAGE   \* MERGEFORMAT ">
          <w:r w:rsidR="00F120F4">
            <w:rPr>
              <w:noProof/>
            </w:rPr>
            <w:t>1</w:t>
          </w:r>
        </w:fldSimple>
      </w:p>
    </w:sdtContent>
  </w:sdt>
  <w:p w:rsidR="00B90E16" w:rsidRDefault="00B90E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</w:abstractNum>
  <w:abstractNum w:abstractNumId="1">
    <w:nsid w:val="12E346E2"/>
    <w:multiLevelType w:val="hybridMultilevel"/>
    <w:tmpl w:val="DDAA5012"/>
    <w:lvl w:ilvl="0" w:tplc="34CCF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E3F30"/>
    <w:multiLevelType w:val="hybridMultilevel"/>
    <w:tmpl w:val="C594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C0812"/>
    <w:multiLevelType w:val="hybridMultilevel"/>
    <w:tmpl w:val="73E8005C"/>
    <w:lvl w:ilvl="0" w:tplc="3ECEF7A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F27EB2"/>
    <w:multiLevelType w:val="hybridMultilevel"/>
    <w:tmpl w:val="4134CAA8"/>
    <w:lvl w:ilvl="0" w:tplc="9712F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B0D4A94"/>
    <w:multiLevelType w:val="hybridMultilevel"/>
    <w:tmpl w:val="FD9282CE"/>
    <w:lvl w:ilvl="0" w:tplc="8A929F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043A4"/>
    <w:multiLevelType w:val="hybridMultilevel"/>
    <w:tmpl w:val="9BE64880"/>
    <w:lvl w:ilvl="0" w:tplc="7D64C41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5A5025"/>
    <w:multiLevelType w:val="hybridMultilevel"/>
    <w:tmpl w:val="2FE608C6"/>
    <w:lvl w:ilvl="0" w:tplc="DBACEC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BF42C2"/>
    <w:multiLevelType w:val="hybridMultilevel"/>
    <w:tmpl w:val="909E97CC"/>
    <w:lvl w:ilvl="0" w:tplc="CFD83D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D99"/>
    <w:rsid w:val="00003BD5"/>
    <w:rsid w:val="00010D42"/>
    <w:rsid w:val="000144CE"/>
    <w:rsid w:val="000205E3"/>
    <w:rsid w:val="00021B67"/>
    <w:rsid w:val="00021D55"/>
    <w:rsid w:val="000228EA"/>
    <w:rsid w:val="00025FE7"/>
    <w:rsid w:val="00031BCD"/>
    <w:rsid w:val="00033803"/>
    <w:rsid w:val="00035EBA"/>
    <w:rsid w:val="00037867"/>
    <w:rsid w:val="000408FB"/>
    <w:rsid w:val="00041F89"/>
    <w:rsid w:val="00043F84"/>
    <w:rsid w:val="0004416D"/>
    <w:rsid w:val="000464E9"/>
    <w:rsid w:val="000512D2"/>
    <w:rsid w:val="00082252"/>
    <w:rsid w:val="000850B8"/>
    <w:rsid w:val="00085BE6"/>
    <w:rsid w:val="0009570B"/>
    <w:rsid w:val="0009687E"/>
    <w:rsid w:val="000A186A"/>
    <w:rsid w:val="000A1A9A"/>
    <w:rsid w:val="000A4F51"/>
    <w:rsid w:val="000A6422"/>
    <w:rsid w:val="000A7B2F"/>
    <w:rsid w:val="000B1CB8"/>
    <w:rsid w:val="000B2709"/>
    <w:rsid w:val="000B41B6"/>
    <w:rsid w:val="000B4269"/>
    <w:rsid w:val="000B6492"/>
    <w:rsid w:val="000B678F"/>
    <w:rsid w:val="000C18FF"/>
    <w:rsid w:val="000C2F59"/>
    <w:rsid w:val="000C31AD"/>
    <w:rsid w:val="000C57FA"/>
    <w:rsid w:val="000D1789"/>
    <w:rsid w:val="000D42AF"/>
    <w:rsid w:val="000D667B"/>
    <w:rsid w:val="000E1800"/>
    <w:rsid w:val="000E58A6"/>
    <w:rsid w:val="000E5FB0"/>
    <w:rsid w:val="000F0F1E"/>
    <w:rsid w:val="000F7C81"/>
    <w:rsid w:val="00105165"/>
    <w:rsid w:val="00107290"/>
    <w:rsid w:val="00113C32"/>
    <w:rsid w:val="00116DCD"/>
    <w:rsid w:val="001221C8"/>
    <w:rsid w:val="00126075"/>
    <w:rsid w:val="001333A2"/>
    <w:rsid w:val="001334C1"/>
    <w:rsid w:val="001354D7"/>
    <w:rsid w:val="0013735D"/>
    <w:rsid w:val="00145FF0"/>
    <w:rsid w:val="001472D4"/>
    <w:rsid w:val="00147438"/>
    <w:rsid w:val="001511C1"/>
    <w:rsid w:val="001542FC"/>
    <w:rsid w:val="00154BCF"/>
    <w:rsid w:val="00160170"/>
    <w:rsid w:val="0016254D"/>
    <w:rsid w:val="00162C8B"/>
    <w:rsid w:val="00165F9F"/>
    <w:rsid w:val="00167519"/>
    <w:rsid w:val="00172A5B"/>
    <w:rsid w:val="00180A30"/>
    <w:rsid w:val="001843FA"/>
    <w:rsid w:val="00187CFA"/>
    <w:rsid w:val="00190A67"/>
    <w:rsid w:val="00191B10"/>
    <w:rsid w:val="00192844"/>
    <w:rsid w:val="001969CE"/>
    <w:rsid w:val="001A13B2"/>
    <w:rsid w:val="001A54C4"/>
    <w:rsid w:val="001B4CFC"/>
    <w:rsid w:val="001C1DB8"/>
    <w:rsid w:val="001C65B7"/>
    <w:rsid w:val="001D6245"/>
    <w:rsid w:val="001E38C7"/>
    <w:rsid w:val="001F4701"/>
    <w:rsid w:val="001F4A80"/>
    <w:rsid w:val="00201C25"/>
    <w:rsid w:val="00210BE3"/>
    <w:rsid w:val="00215A9A"/>
    <w:rsid w:val="002160DE"/>
    <w:rsid w:val="002308DB"/>
    <w:rsid w:val="002311FA"/>
    <w:rsid w:val="002336CE"/>
    <w:rsid w:val="00240C86"/>
    <w:rsid w:val="00243108"/>
    <w:rsid w:val="00243B2E"/>
    <w:rsid w:val="00244840"/>
    <w:rsid w:val="002454E9"/>
    <w:rsid w:val="002513C6"/>
    <w:rsid w:val="00252DFD"/>
    <w:rsid w:val="00255206"/>
    <w:rsid w:val="002574D5"/>
    <w:rsid w:val="002601A8"/>
    <w:rsid w:val="0026127D"/>
    <w:rsid w:val="0026472C"/>
    <w:rsid w:val="00275031"/>
    <w:rsid w:val="00280DD9"/>
    <w:rsid w:val="00281C7C"/>
    <w:rsid w:val="002852DD"/>
    <w:rsid w:val="00285844"/>
    <w:rsid w:val="002905BE"/>
    <w:rsid w:val="0029187C"/>
    <w:rsid w:val="002A776A"/>
    <w:rsid w:val="002B48E9"/>
    <w:rsid w:val="002C0579"/>
    <w:rsid w:val="002C275B"/>
    <w:rsid w:val="002D18A9"/>
    <w:rsid w:val="002D18F6"/>
    <w:rsid w:val="002D2592"/>
    <w:rsid w:val="002D26CC"/>
    <w:rsid w:val="002D7B2F"/>
    <w:rsid w:val="002E76FE"/>
    <w:rsid w:val="002F2C26"/>
    <w:rsid w:val="002F542C"/>
    <w:rsid w:val="0030261C"/>
    <w:rsid w:val="003028C0"/>
    <w:rsid w:val="00306FF6"/>
    <w:rsid w:val="003121F4"/>
    <w:rsid w:val="00313C0E"/>
    <w:rsid w:val="00314C01"/>
    <w:rsid w:val="00316D80"/>
    <w:rsid w:val="00317A50"/>
    <w:rsid w:val="00320957"/>
    <w:rsid w:val="003252AC"/>
    <w:rsid w:val="00326478"/>
    <w:rsid w:val="00327E51"/>
    <w:rsid w:val="00330021"/>
    <w:rsid w:val="00331004"/>
    <w:rsid w:val="0033206E"/>
    <w:rsid w:val="003348FD"/>
    <w:rsid w:val="003452BA"/>
    <w:rsid w:val="00346611"/>
    <w:rsid w:val="00354712"/>
    <w:rsid w:val="0035519E"/>
    <w:rsid w:val="00355CCE"/>
    <w:rsid w:val="00361702"/>
    <w:rsid w:val="0037518A"/>
    <w:rsid w:val="003849ED"/>
    <w:rsid w:val="00385822"/>
    <w:rsid w:val="00386605"/>
    <w:rsid w:val="003914EF"/>
    <w:rsid w:val="00393F90"/>
    <w:rsid w:val="00397761"/>
    <w:rsid w:val="003B2479"/>
    <w:rsid w:val="003B797D"/>
    <w:rsid w:val="003C0204"/>
    <w:rsid w:val="003C088D"/>
    <w:rsid w:val="003C3082"/>
    <w:rsid w:val="003C3743"/>
    <w:rsid w:val="003C6F87"/>
    <w:rsid w:val="003D1D5F"/>
    <w:rsid w:val="003D4D3A"/>
    <w:rsid w:val="003E13A8"/>
    <w:rsid w:val="003E231D"/>
    <w:rsid w:val="003E5067"/>
    <w:rsid w:val="003E58D9"/>
    <w:rsid w:val="003F30E1"/>
    <w:rsid w:val="00403416"/>
    <w:rsid w:val="004067BA"/>
    <w:rsid w:val="00413781"/>
    <w:rsid w:val="00416EA8"/>
    <w:rsid w:val="00420479"/>
    <w:rsid w:val="0043331B"/>
    <w:rsid w:val="004333A5"/>
    <w:rsid w:val="00435FFF"/>
    <w:rsid w:val="004375C6"/>
    <w:rsid w:val="00440932"/>
    <w:rsid w:val="0044400A"/>
    <w:rsid w:val="004613E1"/>
    <w:rsid w:val="0046725B"/>
    <w:rsid w:val="00471818"/>
    <w:rsid w:val="00472DFE"/>
    <w:rsid w:val="00473B0D"/>
    <w:rsid w:val="00475C68"/>
    <w:rsid w:val="00476726"/>
    <w:rsid w:val="004771C5"/>
    <w:rsid w:val="0047724D"/>
    <w:rsid w:val="00481197"/>
    <w:rsid w:val="00484236"/>
    <w:rsid w:val="00493203"/>
    <w:rsid w:val="00493BB6"/>
    <w:rsid w:val="00493EAE"/>
    <w:rsid w:val="004952D6"/>
    <w:rsid w:val="004952D9"/>
    <w:rsid w:val="0049531B"/>
    <w:rsid w:val="00497D0C"/>
    <w:rsid w:val="004A55EF"/>
    <w:rsid w:val="004A5772"/>
    <w:rsid w:val="004A5F41"/>
    <w:rsid w:val="004A7D15"/>
    <w:rsid w:val="004B1092"/>
    <w:rsid w:val="004B3E9B"/>
    <w:rsid w:val="004B7ADB"/>
    <w:rsid w:val="004C0E2B"/>
    <w:rsid w:val="004C5783"/>
    <w:rsid w:val="004D0DD8"/>
    <w:rsid w:val="004D1D24"/>
    <w:rsid w:val="004D6EF0"/>
    <w:rsid w:val="004E1585"/>
    <w:rsid w:val="004E2417"/>
    <w:rsid w:val="004E2C49"/>
    <w:rsid w:val="004E4838"/>
    <w:rsid w:val="004F2435"/>
    <w:rsid w:val="004F7481"/>
    <w:rsid w:val="005023AC"/>
    <w:rsid w:val="005055E9"/>
    <w:rsid w:val="00506B83"/>
    <w:rsid w:val="00506BAE"/>
    <w:rsid w:val="00516FD1"/>
    <w:rsid w:val="0051782B"/>
    <w:rsid w:val="005213B3"/>
    <w:rsid w:val="0053731C"/>
    <w:rsid w:val="00543554"/>
    <w:rsid w:val="00543FCB"/>
    <w:rsid w:val="005454A4"/>
    <w:rsid w:val="00547D9E"/>
    <w:rsid w:val="00552EE0"/>
    <w:rsid w:val="0055530B"/>
    <w:rsid w:val="00561764"/>
    <w:rsid w:val="00563682"/>
    <w:rsid w:val="00570461"/>
    <w:rsid w:val="00585A1F"/>
    <w:rsid w:val="005A41B6"/>
    <w:rsid w:val="005B7692"/>
    <w:rsid w:val="005C135D"/>
    <w:rsid w:val="005C3E89"/>
    <w:rsid w:val="005D0946"/>
    <w:rsid w:val="005D2843"/>
    <w:rsid w:val="005D3957"/>
    <w:rsid w:val="005E1856"/>
    <w:rsid w:val="005E6DE3"/>
    <w:rsid w:val="005F0691"/>
    <w:rsid w:val="005F3E38"/>
    <w:rsid w:val="0060378D"/>
    <w:rsid w:val="00606144"/>
    <w:rsid w:val="00621EC3"/>
    <w:rsid w:val="00622304"/>
    <w:rsid w:val="00625A83"/>
    <w:rsid w:val="00634D95"/>
    <w:rsid w:val="006547F8"/>
    <w:rsid w:val="00654A5B"/>
    <w:rsid w:val="0065751A"/>
    <w:rsid w:val="006627B1"/>
    <w:rsid w:val="00662979"/>
    <w:rsid w:val="00665980"/>
    <w:rsid w:val="00666604"/>
    <w:rsid w:val="006802AD"/>
    <w:rsid w:val="00684BDA"/>
    <w:rsid w:val="00686D14"/>
    <w:rsid w:val="00687245"/>
    <w:rsid w:val="00692E9F"/>
    <w:rsid w:val="0069370C"/>
    <w:rsid w:val="006A254F"/>
    <w:rsid w:val="006A7C5B"/>
    <w:rsid w:val="006B0224"/>
    <w:rsid w:val="006B04DA"/>
    <w:rsid w:val="006B29B6"/>
    <w:rsid w:val="006B3495"/>
    <w:rsid w:val="006B55E6"/>
    <w:rsid w:val="006B7630"/>
    <w:rsid w:val="006B7F90"/>
    <w:rsid w:val="006C4F29"/>
    <w:rsid w:val="006C7F75"/>
    <w:rsid w:val="006D1C48"/>
    <w:rsid w:val="006D5FA3"/>
    <w:rsid w:val="006D7E09"/>
    <w:rsid w:val="006E1B9E"/>
    <w:rsid w:val="006E5638"/>
    <w:rsid w:val="006E608E"/>
    <w:rsid w:val="006E790F"/>
    <w:rsid w:val="006F007C"/>
    <w:rsid w:val="006F207E"/>
    <w:rsid w:val="006F7141"/>
    <w:rsid w:val="00703603"/>
    <w:rsid w:val="00704AA2"/>
    <w:rsid w:val="00714DFB"/>
    <w:rsid w:val="0071530F"/>
    <w:rsid w:val="00722445"/>
    <w:rsid w:val="00726B42"/>
    <w:rsid w:val="007365AC"/>
    <w:rsid w:val="007406D7"/>
    <w:rsid w:val="00741C48"/>
    <w:rsid w:val="00746A2E"/>
    <w:rsid w:val="00757F45"/>
    <w:rsid w:val="00760806"/>
    <w:rsid w:val="007623D1"/>
    <w:rsid w:val="00762418"/>
    <w:rsid w:val="0076428F"/>
    <w:rsid w:val="00767A8A"/>
    <w:rsid w:val="007769E1"/>
    <w:rsid w:val="00780FCF"/>
    <w:rsid w:val="007812AA"/>
    <w:rsid w:val="00781314"/>
    <w:rsid w:val="00785D60"/>
    <w:rsid w:val="00793E45"/>
    <w:rsid w:val="007A3EEE"/>
    <w:rsid w:val="007A4060"/>
    <w:rsid w:val="007A563B"/>
    <w:rsid w:val="007A635E"/>
    <w:rsid w:val="007B065A"/>
    <w:rsid w:val="007B1A90"/>
    <w:rsid w:val="007C20C5"/>
    <w:rsid w:val="007C24F3"/>
    <w:rsid w:val="007C72FB"/>
    <w:rsid w:val="007D2125"/>
    <w:rsid w:val="007D22C2"/>
    <w:rsid w:val="007D3161"/>
    <w:rsid w:val="007E0E2B"/>
    <w:rsid w:val="007E1707"/>
    <w:rsid w:val="007F18B6"/>
    <w:rsid w:val="007F2144"/>
    <w:rsid w:val="007F38F4"/>
    <w:rsid w:val="007F7AC8"/>
    <w:rsid w:val="007F7DB7"/>
    <w:rsid w:val="00800FFC"/>
    <w:rsid w:val="00810289"/>
    <w:rsid w:val="00814C5E"/>
    <w:rsid w:val="00823B59"/>
    <w:rsid w:val="008250A8"/>
    <w:rsid w:val="00832C79"/>
    <w:rsid w:val="00833AB0"/>
    <w:rsid w:val="008368F7"/>
    <w:rsid w:val="00840E20"/>
    <w:rsid w:val="008427C0"/>
    <w:rsid w:val="008450B7"/>
    <w:rsid w:val="00846A01"/>
    <w:rsid w:val="00847045"/>
    <w:rsid w:val="008503BD"/>
    <w:rsid w:val="00851691"/>
    <w:rsid w:val="00853AEE"/>
    <w:rsid w:val="0085666B"/>
    <w:rsid w:val="00861937"/>
    <w:rsid w:val="00862412"/>
    <w:rsid w:val="0087002C"/>
    <w:rsid w:val="00870AFD"/>
    <w:rsid w:val="0087409A"/>
    <w:rsid w:val="00874F7B"/>
    <w:rsid w:val="008750E3"/>
    <w:rsid w:val="0087575E"/>
    <w:rsid w:val="00876FC8"/>
    <w:rsid w:val="00883F4E"/>
    <w:rsid w:val="00885225"/>
    <w:rsid w:val="00891E96"/>
    <w:rsid w:val="008A1EA7"/>
    <w:rsid w:val="008A3F05"/>
    <w:rsid w:val="008A66CB"/>
    <w:rsid w:val="008B0160"/>
    <w:rsid w:val="008B2731"/>
    <w:rsid w:val="008B59E3"/>
    <w:rsid w:val="008B69B4"/>
    <w:rsid w:val="008C234E"/>
    <w:rsid w:val="008C3C35"/>
    <w:rsid w:val="008C5623"/>
    <w:rsid w:val="008C5FFF"/>
    <w:rsid w:val="008C6C00"/>
    <w:rsid w:val="008D260A"/>
    <w:rsid w:val="008D5A50"/>
    <w:rsid w:val="008D6A68"/>
    <w:rsid w:val="008E1D99"/>
    <w:rsid w:val="008E244F"/>
    <w:rsid w:val="008E293B"/>
    <w:rsid w:val="008E2C86"/>
    <w:rsid w:val="008F0618"/>
    <w:rsid w:val="008F0BF0"/>
    <w:rsid w:val="008F5372"/>
    <w:rsid w:val="00901051"/>
    <w:rsid w:val="00901F02"/>
    <w:rsid w:val="00904594"/>
    <w:rsid w:val="00907A2C"/>
    <w:rsid w:val="00911611"/>
    <w:rsid w:val="00914057"/>
    <w:rsid w:val="00917021"/>
    <w:rsid w:val="009237A5"/>
    <w:rsid w:val="00927B7F"/>
    <w:rsid w:val="00927E15"/>
    <w:rsid w:val="009303BF"/>
    <w:rsid w:val="0093150C"/>
    <w:rsid w:val="00933005"/>
    <w:rsid w:val="009351F1"/>
    <w:rsid w:val="009405CC"/>
    <w:rsid w:val="00943BA3"/>
    <w:rsid w:val="009465D1"/>
    <w:rsid w:val="00950925"/>
    <w:rsid w:val="00954063"/>
    <w:rsid w:val="00956E47"/>
    <w:rsid w:val="00964D49"/>
    <w:rsid w:val="00965B4E"/>
    <w:rsid w:val="00966C99"/>
    <w:rsid w:val="00971F05"/>
    <w:rsid w:val="00972F0A"/>
    <w:rsid w:val="0097742E"/>
    <w:rsid w:val="009811B1"/>
    <w:rsid w:val="00981DF0"/>
    <w:rsid w:val="0098540E"/>
    <w:rsid w:val="009865C8"/>
    <w:rsid w:val="00990211"/>
    <w:rsid w:val="00991C8C"/>
    <w:rsid w:val="00992E1B"/>
    <w:rsid w:val="00994758"/>
    <w:rsid w:val="009967F8"/>
    <w:rsid w:val="009A34D0"/>
    <w:rsid w:val="009B5103"/>
    <w:rsid w:val="009B7E82"/>
    <w:rsid w:val="009C01C0"/>
    <w:rsid w:val="009D41C8"/>
    <w:rsid w:val="009D62BD"/>
    <w:rsid w:val="009D66CE"/>
    <w:rsid w:val="009D6E2A"/>
    <w:rsid w:val="009E1419"/>
    <w:rsid w:val="009E45B8"/>
    <w:rsid w:val="009E7151"/>
    <w:rsid w:val="009F10CB"/>
    <w:rsid w:val="009F34AB"/>
    <w:rsid w:val="009F41B8"/>
    <w:rsid w:val="00A027DE"/>
    <w:rsid w:val="00A040C4"/>
    <w:rsid w:val="00A138D2"/>
    <w:rsid w:val="00A154E5"/>
    <w:rsid w:val="00A2381F"/>
    <w:rsid w:val="00A26438"/>
    <w:rsid w:val="00A35705"/>
    <w:rsid w:val="00A36831"/>
    <w:rsid w:val="00A65BB9"/>
    <w:rsid w:val="00A721B7"/>
    <w:rsid w:val="00A7254D"/>
    <w:rsid w:val="00A8256B"/>
    <w:rsid w:val="00A82624"/>
    <w:rsid w:val="00A82F9C"/>
    <w:rsid w:val="00A857EF"/>
    <w:rsid w:val="00A862EF"/>
    <w:rsid w:val="00A9003F"/>
    <w:rsid w:val="00A97075"/>
    <w:rsid w:val="00AA1770"/>
    <w:rsid w:val="00AA1987"/>
    <w:rsid w:val="00AA665D"/>
    <w:rsid w:val="00AB507D"/>
    <w:rsid w:val="00AB6F39"/>
    <w:rsid w:val="00AC5F1A"/>
    <w:rsid w:val="00AD1AA1"/>
    <w:rsid w:val="00AD52BF"/>
    <w:rsid w:val="00AF22EB"/>
    <w:rsid w:val="00AF28DD"/>
    <w:rsid w:val="00AF3AAD"/>
    <w:rsid w:val="00AF48DC"/>
    <w:rsid w:val="00AF6C03"/>
    <w:rsid w:val="00AF7A7F"/>
    <w:rsid w:val="00B129FF"/>
    <w:rsid w:val="00B21AC9"/>
    <w:rsid w:val="00B33479"/>
    <w:rsid w:val="00B36CE5"/>
    <w:rsid w:val="00B41F2E"/>
    <w:rsid w:val="00B4679C"/>
    <w:rsid w:val="00B47810"/>
    <w:rsid w:val="00B47DC6"/>
    <w:rsid w:val="00B51ECF"/>
    <w:rsid w:val="00B52742"/>
    <w:rsid w:val="00B57D93"/>
    <w:rsid w:val="00B6201A"/>
    <w:rsid w:val="00B633D5"/>
    <w:rsid w:val="00B654B0"/>
    <w:rsid w:val="00B740C2"/>
    <w:rsid w:val="00B771B3"/>
    <w:rsid w:val="00B80ABB"/>
    <w:rsid w:val="00B82013"/>
    <w:rsid w:val="00B868CA"/>
    <w:rsid w:val="00B90E16"/>
    <w:rsid w:val="00BA0A8F"/>
    <w:rsid w:val="00BB02CD"/>
    <w:rsid w:val="00BB5F5F"/>
    <w:rsid w:val="00BC2599"/>
    <w:rsid w:val="00BC32F3"/>
    <w:rsid w:val="00BC7926"/>
    <w:rsid w:val="00BD160F"/>
    <w:rsid w:val="00BD336F"/>
    <w:rsid w:val="00BD529C"/>
    <w:rsid w:val="00BD590A"/>
    <w:rsid w:val="00BD775D"/>
    <w:rsid w:val="00BE44AA"/>
    <w:rsid w:val="00BF14D8"/>
    <w:rsid w:val="00C0101C"/>
    <w:rsid w:val="00C036DA"/>
    <w:rsid w:val="00C1138C"/>
    <w:rsid w:val="00C14421"/>
    <w:rsid w:val="00C1553C"/>
    <w:rsid w:val="00C16944"/>
    <w:rsid w:val="00C201B2"/>
    <w:rsid w:val="00C21B8C"/>
    <w:rsid w:val="00C23A9B"/>
    <w:rsid w:val="00C248E0"/>
    <w:rsid w:val="00C2549C"/>
    <w:rsid w:val="00C26FF3"/>
    <w:rsid w:val="00C3680C"/>
    <w:rsid w:val="00C36863"/>
    <w:rsid w:val="00C465D8"/>
    <w:rsid w:val="00C5047E"/>
    <w:rsid w:val="00C52837"/>
    <w:rsid w:val="00C55621"/>
    <w:rsid w:val="00C55992"/>
    <w:rsid w:val="00C64F04"/>
    <w:rsid w:val="00C72F2C"/>
    <w:rsid w:val="00C75817"/>
    <w:rsid w:val="00C865F7"/>
    <w:rsid w:val="00C8735D"/>
    <w:rsid w:val="00C9075B"/>
    <w:rsid w:val="00C92003"/>
    <w:rsid w:val="00C92DF2"/>
    <w:rsid w:val="00C93447"/>
    <w:rsid w:val="00C96088"/>
    <w:rsid w:val="00CA0F1F"/>
    <w:rsid w:val="00CA1BD2"/>
    <w:rsid w:val="00CA1C88"/>
    <w:rsid w:val="00CA1D7B"/>
    <w:rsid w:val="00CA6EDC"/>
    <w:rsid w:val="00CB73F7"/>
    <w:rsid w:val="00CC0ED1"/>
    <w:rsid w:val="00CD00B8"/>
    <w:rsid w:val="00CD0E15"/>
    <w:rsid w:val="00CD44C6"/>
    <w:rsid w:val="00CD6952"/>
    <w:rsid w:val="00CD7159"/>
    <w:rsid w:val="00CD73A2"/>
    <w:rsid w:val="00CE300A"/>
    <w:rsid w:val="00CE4DF4"/>
    <w:rsid w:val="00CF74E0"/>
    <w:rsid w:val="00CF77DE"/>
    <w:rsid w:val="00D00A14"/>
    <w:rsid w:val="00D04123"/>
    <w:rsid w:val="00D056C3"/>
    <w:rsid w:val="00D10583"/>
    <w:rsid w:val="00D111DF"/>
    <w:rsid w:val="00D170C4"/>
    <w:rsid w:val="00D2243D"/>
    <w:rsid w:val="00D24223"/>
    <w:rsid w:val="00D24DD5"/>
    <w:rsid w:val="00D2702E"/>
    <w:rsid w:val="00D41DFE"/>
    <w:rsid w:val="00D438B3"/>
    <w:rsid w:val="00D47792"/>
    <w:rsid w:val="00D47D89"/>
    <w:rsid w:val="00D54ED3"/>
    <w:rsid w:val="00D654EA"/>
    <w:rsid w:val="00D7172F"/>
    <w:rsid w:val="00D72C10"/>
    <w:rsid w:val="00D73252"/>
    <w:rsid w:val="00D73444"/>
    <w:rsid w:val="00D75402"/>
    <w:rsid w:val="00D801F3"/>
    <w:rsid w:val="00D81204"/>
    <w:rsid w:val="00D8145F"/>
    <w:rsid w:val="00D83FD8"/>
    <w:rsid w:val="00D91BFF"/>
    <w:rsid w:val="00D92026"/>
    <w:rsid w:val="00D93D3A"/>
    <w:rsid w:val="00D93D83"/>
    <w:rsid w:val="00D96FF5"/>
    <w:rsid w:val="00D97B89"/>
    <w:rsid w:val="00DA77AB"/>
    <w:rsid w:val="00DB269E"/>
    <w:rsid w:val="00DB2EFF"/>
    <w:rsid w:val="00DB59CF"/>
    <w:rsid w:val="00DC3B24"/>
    <w:rsid w:val="00DD2060"/>
    <w:rsid w:val="00DD20C6"/>
    <w:rsid w:val="00DD78EE"/>
    <w:rsid w:val="00DE35C8"/>
    <w:rsid w:val="00DE3B33"/>
    <w:rsid w:val="00DE4F32"/>
    <w:rsid w:val="00DE679C"/>
    <w:rsid w:val="00DF2542"/>
    <w:rsid w:val="00DF754B"/>
    <w:rsid w:val="00DF787E"/>
    <w:rsid w:val="00E00A73"/>
    <w:rsid w:val="00E01935"/>
    <w:rsid w:val="00E02E73"/>
    <w:rsid w:val="00E03B79"/>
    <w:rsid w:val="00E03BA8"/>
    <w:rsid w:val="00E12218"/>
    <w:rsid w:val="00E127EF"/>
    <w:rsid w:val="00E12EA5"/>
    <w:rsid w:val="00E14917"/>
    <w:rsid w:val="00E16F65"/>
    <w:rsid w:val="00E20A52"/>
    <w:rsid w:val="00E20C87"/>
    <w:rsid w:val="00E22BF2"/>
    <w:rsid w:val="00E40070"/>
    <w:rsid w:val="00E403DE"/>
    <w:rsid w:val="00E50F6E"/>
    <w:rsid w:val="00E62EF6"/>
    <w:rsid w:val="00E677DC"/>
    <w:rsid w:val="00E70FE3"/>
    <w:rsid w:val="00E73CC1"/>
    <w:rsid w:val="00E7472A"/>
    <w:rsid w:val="00E749B5"/>
    <w:rsid w:val="00E819AC"/>
    <w:rsid w:val="00E839F9"/>
    <w:rsid w:val="00E9618E"/>
    <w:rsid w:val="00EA0016"/>
    <w:rsid w:val="00EA0599"/>
    <w:rsid w:val="00EA74BB"/>
    <w:rsid w:val="00EA7BB8"/>
    <w:rsid w:val="00EB7B73"/>
    <w:rsid w:val="00ED19BB"/>
    <w:rsid w:val="00ED3A73"/>
    <w:rsid w:val="00ED6B3C"/>
    <w:rsid w:val="00EE40F9"/>
    <w:rsid w:val="00EE42C4"/>
    <w:rsid w:val="00EF2AA3"/>
    <w:rsid w:val="00EF7B0D"/>
    <w:rsid w:val="00F00948"/>
    <w:rsid w:val="00F0661E"/>
    <w:rsid w:val="00F06BD2"/>
    <w:rsid w:val="00F120F4"/>
    <w:rsid w:val="00F149F3"/>
    <w:rsid w:val="00F15B44"/>
    <w:rsid w:val="00F1648B"/>
    <w:rsid w:val="00F17E21"/>
    <w:rsid w:val="00F2060A"/>
    <w:rsid w:val="00F22F61"/>
    <w:rsid w:val="00F31A68"/>
    <w:rsid w:val="00F33000"/>
    <w:rsid w:val="00F35D51"/>
    <w:rsid w:val="00F40606"/>
    <w:rsid w:val="00F41B45"/>
    <w:rsid w:val="00F457C5"/>
    <w:rsid w:val="00F52BE8"/>
    <w:rsid w:val="00F54983"/>
    <w:rsid w:val="00F55289"/>
    <w:rsid w:val="00F57A6B"/>
    <w:rsid w:val="00F61B5C"/>
    <w:rsid w:val="00F62711"/>
    <w:rsid w:val="00F647A4"/>
    <w:rsid w:val="00F671F4"/>
    <w:rsid w:val="00F671FB"/>
    <w:rsid w:val="00F91104"/>
    <w:rsid w:val="00F941BB"/>
    <w:rsid w:val="00F94D1A"/>
    <w:rsid w:val="00F95AD9"/>
    <w:rsid w:val="00FB2EA8"/>
    <w:rsid w:val="00FB3B0F"/>
    <w:rsid w:val="00FB59B2"/>
    <w:rsid w:val="00FC2592"/>
    <w:rsid w:val="00FC2EBA"/>
    <w:rsid w:val="00FC2F8C"/>
    <w:rsid w:val="00FC3F19"/>
    <w:rsid w:val="00FC4E1E"/>
    <w:rsid w:val="00FC5FE3"/>
    <w:rsid w:val="00FC77D3"/>
    <w:rsid w:val="00FD5D14"/>
    <w:rsid w:val="00FD75D7"/>
    <w:rsid w:val="00FE77AA"/>
    <w:rsid w:val="00FF15E0"/>
    <w:rsid w:val="00FF22F7"/>
    <w:rsid w:val="00FF30D2"/>
    <w:rsid w:val="00FF33B0"/>
    <w:rsid w:val="00FF3E3C"/>
    <w:rsid w:val="00FF4181"/>
    <w:rsid w:val="00FF49B7"/>
    <w:rsid w:val="00FF4EC1"/>
    <w:rsid w:val="00FF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99"/>
  </w:style>
  <w:style w:type="paragraph" w:styleId="1">
    <w:name w:val="heading 1"/>
    <w:basedOn w:val="a"/>
    <w:next w:val="a"/>
    <w:link w:val="10"/>
    <w:qFormat/>
    <w:rsid w:val="003914E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914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14EF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3914EF"/>
    <w:pPr>
      <w:keepNext/>
      <w:ind w:left="720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3914EF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3914EF"/>
    <w:pPr>
      <w:keepNext/>
      <w:ind w:left="360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3914EF"/>
    <w:pPr>
      <w:keepNext/>
      <w:ind w:left="884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914E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914EF"/>
    <w:pPr>
      <w:keepNext/>
      <w:ind w:firstLine="720"/>
      <w:jc w:val="center"/>
      <w:outlineLvl w:val="8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7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14EF"/>
    <w:rPr>
      <w:sz w:val="24"/>
    </w:rPr>
  </w:style>
  <w:style w:type="character" w:customStyle="1" w:styleId="20">
    <w:name w:val="Заголовок 2 Знак"/>
    <w:basedOn w:val="a0"/>
    <w:link w:val="2"/>
    <w:rsid w:val="003914E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14EF"/>
    <w:rPr>
      <w:b/>
      <w:bCs/>
      <w:sz w:val="24"/>
    </w:rPr>
  </w:style>
  <w:style w:type="character" w:customStyle="1" w:styleId="40">
    <w:name w:val="Заголовок 4 Знак"/>
    <w:basedOn w:val="a0"/>
    <w:link w:val="4"/>
    <w:rsid w:val="003914EF"/>
    <w:rPr>
      <w:b/>
      <w:bCs/>
      <w:sz w:val="24"/>
    </w:rPr>
  </w:style>
  <w:style w:type="character" w:customStyle="1" w:styleId="50">
    <w:name w:val="Заголовок 5 Знак"/>
    <w:basedOn w:val="a0"/>
    <w:link w:val="5"/>
    <w:rsid w:val="003914EF"/>
    <w:rPr>
      <w:b/>
      <w:bCs/>
      <w:sz w:val="24"/>
    </w:rPr>
  </w:style>
  <w:style w:type="character" w:customStyle="1" w:styleId="60">
    <w:name w:val="Заголовок 6 Знак"/>
    <w:basedOn w:val="a0"/>
    <w:link w:val="6"/>
    <w:rsid w:val="003914EF"/>
    <w:rPr>
      <w:b/>
      <w:bCs/>
      <w:sz w:val="24"/>
    </w:rPr>
  </w:style>
  <w:style w:type="character" w:customStyle="1" w:styleId="70">
    <w:name w:val="Заголовок 7 Знак"/>
    <w:basedOn w:val="a0"/>
    <w:link w:val="7"/>
    <w:rsid w:val="003914EF"/>
    <w:rPr>
      <w:sz w:val="28"/>
    </w:rPr>
  </w:style>
  <w:style w:type="character" w:customStyle="1" w:styleId="80">
    <w:name w:val="Заголовок 8 Знак"/>
    <w:basedOn w:val="a0"/>
    <w:link w:val="8"/>
    <w:rsid w:val="003914EF"/>
    <w:rPr>
      <w:sz w:val="28"/>
    </w:rPr>
  </w:style>
  <w:style w:type="character" w:customStyle="1" w:styleId="90">
    <w:name w:val="Заголовок 9 Знак"/>
    <w:basedOn w:val="a0"/>
    <w:link w:val="9"/>
    <w:rsid w:val="003914EF"/>
    <w:rPr>
      <w:rFonts w:eastAsia="MS Mincho"/>
      <w:b/>
      <w:bCs/>
      <w:sz w:val="28"/>
    </w:rPr>
  </w:style>
  <w:style w:type="paragraph" w:styleId="a4">
    <w:name w:val="Body Text"/>
    <w:basedOn w:val="a"/>
    <w:link w:val="a5"/>
    <w:rsid w:val="003914EF"/>
    <w:pPr>
      <w:spacing w:after="120"/>
    </w:pPr>
  </w:style>
  <w:style w:type="character" w:customStyle="1" w:styleId="a5">
    <w:name w:val="Основной текст Знак"/>
    <w:basedOn w:val="a0"/>
    <w:link w:val="a4"/>
    <w:rsid w:val="003914EF"/>
  </w:style>
  <w:style w:type="paragraph" w:styleId="21">
    <w:name w:val="Body Text Indent 2"/>
    <w:basedOn w:val="a"/>
    <w:link w:val="22"/>
    <w:rsid w:val="003914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914EF"/>
  </w:style>
  <w:style w:type="paragraph" w:customStyle="1" w:styleId="ConsPlusNormal">
    <w:name w:val="ConsPlusNormal"/>
    <w:rsid w:val="00391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1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7"/>
    <w:rsid w:val="003914EF"/>
    <w:pPr>
      <w:spacing w:after="120"/>
      <w:ind w:left="283"/>
    </w:p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6"/>
    <w:rsid w:val="003914EF"/>
  </w:style>
  <w:style w:type="paragraph" w:styleId="23">
    <w:name w:val="Body Text First Indent 2"/>
    <w:basedOn w:val="a6"/>
    <w:link w:val="24"/>
    <w:rsid w:val="003914EF"/>
    <w:pPr>
      <w:ind w:firstLine="210"/>
    </w:pPr>
  </w:style>
  <w:style w:type="character" w:customStyle="1" w:styleId="24">
    <w:name w:val="Красная строка 2 Знак"/>
    <w:basedOn w:val="a7"/>
    <w:link w:val="23"/>
    <w:rsid w:val="003914EF"/>
  </w:style>
  <w:style w:type="paragraph" w:styleId="31">
    <w:name w:val="Body Text Indent 3"/>
    <w:basedOn w:val="a"/>
    <w:link w:val="32"/>
    <w:rsid w:val="003914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914EF"/>
    <w:rPr>
      <w:sz w:val="16"/>
      <w:szCs w:val="16"/>
    </w:rPr>
  </w:style>
  <w:style w:type="paragraph" w:styleId="25">
    <w:name w:val="Body Text 2"/>
    <w:basedOn w:val="a"/>
    <w:link w:val="26"/>
    <w:rsid w:val="003914EF"/>
    <w:rPr>
      <w:sz w:val="24"/>
    </w:rPr>
  </w:style>
  <w:style w:type="character" w:customStyle="1" w:styleId="26">
    <w:name w:val="Основной текст 2 Знак"/>
    <w:basedOn w:val="a0"/>
    <w:link w:val="25"/>
    <w:rsid w:val="003914EF"/>
    <w:rPr>
      <w:sz w:val="24"/>
    </w:rPr>
  </w:style>
  <w:style w:type="paragraph" w:styleId="33">
    <w:name w:val="Body Text 3"/>
    <w:basedOn w:val="a"/>
    <w:link w:val="34"/>
    <w:rsid w:val="003914EF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3914EF"/>
    <w:rPr>
      <w:sz w:val="24"/>
    </w:rPr>
  </w:style>
  <w:style w:type="paragraph" w:styleId="a8">
    <w:name w:val="header"/>
    <w:basedOn w:val="a"/>
    <w:link w:val="a9"/>
    <w:uiPriority w:val="99"/>
    <w:rsid w:val="00391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4EF"/>
  </w:style>
  <w:style w:type="paragraph" w:styleId="aa">
    <w:name w:val="footer"/>
    <w:basedOn w:val="a"/>
    <w:link w:val="ab"/>
    <w:uiPriority w:val="99"/>
    <w:rsid w:val="00391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4EF"/>
  </w:style>
  <w:style w:type="paragraph" w:styleId="ac">
    <w:name w:val="Plain Text"/>
    <w:basedOn w:val="a"/>
    <w:link w:val="ad"/>
    <w:rsid w:val="003914EF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3914EF"/>
    <w:rPr>
      <w:rFonts w:ascii="Courier New" w:hAnsi="Courier New" w:cs="Courier New"/>
    </w:rPr>
  </w:style>
  <w:style w:type="paragraph" w:styleId="ae">
    <w:name w:val="Block Text"/>
    <w:basedOn w:val="a"/>
    <w:rsid w:val="003914EF"/>
    <w:pPr>
      <w:ind w:left="284" w:right="284" w:firstLine="720"/>
      <w:jc w:val="both"/>
    </w:pPr>
    <w:rPr>
      <w:rFonts w:ascii="Courier New" w:hAnsi="Courier New"/>
      <w:sz w:val="28"/>
    </w:rPr>
  </w:style>
  <w:style w:type="character" w:styleId="af">
    <w:name w:val="page number"/>
    <w:basedOn w:val="a0"/>
    <w:rsid w:val="003914EF"/>
  </w:style>
  <w:style w:type="paragraph" w:customStyle="1" w:styleId="ConsNormal">
    <w:name w:val="ConsNormal"/>
    <w:rsid w:val="003914EF"/>
    <w:pPr>
      <w:widowControl w:val="0"/>
      <w:ind w:firstLine="720"/>
    </w:pPr>
    <w:rPr>
      <w:snapToGrid w:val="0"/>
      <w:sz w:val="24"/>
    </w:rPr>
  </w:style>
  <w:style w:type="numbering" w:customStyle="1" w:styleId="-">
    <w:name w:val="-"/>
    <w:rsid w:val="003914EF"/>
    <w:pPr>
      <w:numPr>
        <w:numId w:val="1"/>
      </w:numPr>
    </w:pPr>
  </w:style>
  <w:style w:type="paragraph" w:customStyle="1" w:styleId="ConsPlusTitle">
    <w:name w:val="ConsPlusTitle"/>
    <w:rsid w:val="00391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Основной текст с отступом.Нумерованный список !!.Надин стиль"/>
    <w:basedOn w:val="a"/>
    <w:rsid w:val="003914EF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customStyle="1" w:styleId="Style2">
    <w:name w:val="Style2"/>
    <w:basedOn w:val="a"/>
    <w:rsid w:val="003914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3914EF"/>
    <w:pPr>
      <w:widowControl w:val="0"/>
      <w:autoSpaceDE w:val="0"/>
      <w:autoSpaceDN w:val="0"/>
      <w:adjustRightInd w:val="0"/>
      <w:spacing w:line="325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73"/>
    </w:pPr>
    <w:rPr>
      <w:sz w:val="24"/>
      <w:szCs w:val="24"/>
    </w:rPr>
  </w:style>
  <w:style w:type="paragraph" w:customStyle="1" w:styleId="Style16">
    <w:name w:val="Style16"/>
    <w:basedOn w:val="a"/>
    <w:rsid w:val="003914EF"/>
    <w:pPr>
      <w:widowControl w:val="0"/>
      <w:autoSpaceDE w:val="0"/>
      <w:autoSpaceDN w:val="0"/>
      <w:adjustRightInd w:val="0"/>
      <w:spacing w:line="329" w:lineRule="exact"/>
      <w:ind w:firstLine="557"/>
    </w:pPr>
    <w:rPr>
      <w:sz w:val="24"/>
      <w:szCs w:val="24"/>
    </w:rPr>
  </w:style>
  <w:style w:type="paragraph" w:customStyle="1" w:styleId="Style18">
    <w:name w:val="Style1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63"/>
    </w:pPr>
    <w:rPr>
      <w:sz w:val="24"/>
      <w:szCs w:val="24"/>
    </w:rPr>
  </w:style>
  <w:style w:type="character" w:customStyle="1" w:styleId="FontStyle22">
    <w:name w:val="Font Style22"/>
    <w:basedOn w:val="a0"/>
    <w:rsid w:val="003914EF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3914EF"/>
    <w:rPr>
      <w:rFonts w:ascii="Franklin Gothic Medium" w:hAnsi="Franklin Gothic Medium" w:cs="Franklin Gothic Medium"/>
      <w:b/>
      <w:bCs/>
      <w:sz w:val="34"/>
      <w:szCs w:val="34"/>
    </w:rPr>
  </w:style>
  <w:style w:type="character" w:customStyle="1" w:styleId="FontStyle29">
    <w:name w:val="Font Style29"/>
    <w:basedOn w:val="a0"/>
    <w:rsid w:val="003914EF"/>
    <w:rPr>
      <w:rFonts w:ascii="Arial Black" w:hAnsi="Arial Black" w:cs="Arial Black"/>
      <w:sz w:val="30"/>
      <w:szCs w:val="30"/>
    </w:rPr>
  </w:style>
  <w:style w:type="character" w:customStyle="1" w:styleId="FontStyle33">
    <w:name w:val="Font Style33"/>
    <w:basedOn w:val="a0"/>
    <w:rsid w:val="003914EF"/>
    <w:rPr>
      <w:rFonts w:ascii="Times New Roman" w:hAnsi="Times New Roman" w:cs="Times New Roman"/>
      <w:w w:val="75"/>
      <w:sz w:val="24"/>
      <w:szCs w:val="24"/>
    </w:rPr>
  </w:style>
  <w:style w:type="paragraph" w:customStyle="1" w:styleId="Style14">
    <w:name w:val="Style14"/>
    <w:basedOn w:val="a"/>
    <w:rsid w:val="003914EF"/>
    <w:pPr>
      <w:widowControl w:val="0"/>
      <w:autoSpaceDE w:val="0"/>
      <w:autoSpaceDN w:val="0"/>
      <w:adjustRightInd w:val="0"/>
      <w:spacing w:line="326" w:lineRule="exact"/>
      <w:ind w:firstLine="173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914E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NormalANX">
    <w:name w:val="NormalANX"/>
    <w:basedOn w:val="a"/>
    <w:rsid w:val="003914EF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11">
    <w:name w:val="Обычный.1"/>
    <w:rsid w:val="003914EF"/>
    <w:pPr>
      <w:spacing w:after="20"/>
      <w:ind w:firstLine="709"/>
      <w:jc w:val="both"/>
    </w:pPr>
    <w:rPr>
      <w:sz w:val="24"/>
    </w:rPr>
  </w:style>
  <w:style w:type="paragraph" w:customStyle="1" w:styleId="rvps698610">
    <w:name w:val="rvps698610"/>
    <w:basedOn w:val="a"/>
    <w:rsid w:val="003914EF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f1">
    <w:name w:val="Знак Знак Знак Знак"/>
    <w:basedOn w:val="a"/>
    <w:rsid w:val="003914E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No Spacing"/>
    <w:qFormat/>
    <w:rsid w:val="003914EF"/>
    <w:pPr>
      <w:widowControl w:val="0"/>
      <w:autoSpaceDE w:val="0"/>
      <w:autoSpaceDN w:val="0"/>
      <w:adjustRightInd w:val="0"/>
    </w:pPr>
  </w:style>
  <w:style w:type="paragraph" w:styleId="af3">
    <w:name w:val="Balloon Text"/>
    <w:basedOn w:val="a"/>
    <w:link w:val="af4"/>
    <w:rsid w:val="001A54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A54C4"/>
    <w:rPr>
      <w:rFonts w:ascii="Tahoma" w:hAnsi="Tahoma" w:cs="Tahoma"/>
      <w:sz w:val="16"/>
      <w:szCs w:val="16"/>
    </w:rPr>
  </w:style>
  <w:style w:type="paragraph" w:customStyle="1" w:styleId="af5">
    <w:name w:val="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Title"/>
    <w:basedOn w:val="a"/>
    <w:link w:val="af7"/>
    <w:qFormat/>
    <w:rsid w:val="00162C8B"/>
    <w:pPr>
      <w:jc w:val="center"/>
    </w:pPr>
    <w:rPr>
      <w:b/>
      <w:sz w:val="28"/>
    </w:rPr>
  </w:style>
  <w:style w:type="character" w:customStyle="1" w:styleId="af7">
    <w:name w:val="Название Знак"/>
    <w:basedOn w:val="a0"/>
    <w:link w:val="af6"/>
    <w:rsid w:val="00162C8B"/>
    <w:rPr>
      <w:b/>
      <w:sz w:val="28"/>
    </w:rPr>
  </w:style>
  <w:style w:type="paragraph" w:customStyle="1" w:styleId="ConsPlusCell">
    <w:name w:val="ConsPlusCell"/>
    <w:rsid w:val="00162C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 Знак Знак Знак1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9">
    <w:name w:val="List Paragraph"/>
    <w:basedOn w:val="a"/>
    <w:uiPriority w:val="34"/>
    <w:qFormat/>
    <w:rsid w:val="00162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0101C"/>
    <w:pPr>
      <w:suppressAutoHyphens/>
      <w:autoSpaceDN w:val="0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4116&amp;dst=100022" TargetMode="External"/><Relationship Id="rId18" Type="http://schemas.openxmlformats.org/officeDocument/2006/relationships/hyperlink" Target="https://login.consultant.ru/link/?req=doc&amp;base=LAW&amp;n=478864&amp;dst=100133" TargetMode="External"/><Relationship Id="rId26" Type="http://schemas.openxmlformats.org/officeDocument/2006/relationships/hyperlink" Target="https://login.consultant.ru/link/?req=doc&amp;base=LAW&amp;n=454116&amp;dst=100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3191&amp;dst=14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86&amp;dst=100005" TargetMode="External"/><Relationship Id="rId17" Type="http://schemas.openxmlformats.org/officeDocument/2006/relationships/hyperlink" Target="https://login.consultant.ru/link/?req=doc&amp;base=LAW&amp;n=471068&amp;dst=100241" TargetMode="External"/><Relationship Id="rId25" Type="http://schemas.openxmlformats.org/officeDocument/2006/relationships/hyperlink" Target="https://login.consultant.ru/link/?req=doc&amp;base=LAW&amp;n=466786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5436&amp;dst=100019" TargetMode="External"/><Relationship Id="rId20" Type="http://schemas.openxmlformats.org/officeDocument/2006/relationships/hyperlink" Target="https://login.consultant.ru/link/?req=doc&amp;base=LAW&amp;n=466890&amp;dst=1392" TargetMode="External"/><Relationship Id="rId29" Type="http://schemas.openxmlformats.org/officeDocument/2006/relationships/hyperlink" Target="https://login.consultant.ru/link/?req=doc&amp;base=RLAW067&amp;n=1303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87&amp;dst=100149" TargetMode="External"/><Relationship Id="rId24" Type="http://schemas.openxmlformats.org/officeDocument/2006/relationships/hyperlink" Target="https://login.consultant.ru/link/?req=doc&amp;base=LAW&amp;n=466787&amp;dst=10014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366" TargetMode="External"/><Relationship Id="rId23" Type="http://schemas.openxmlformats.org/officeDocument/2006/relationships/hyperlink" Target="https://login.consultant.ru/link/?req=doc&amp;base=RLAW067&amp;n=130325" TargetMode="External"/><Relationship Id="rId28" Type="http://schemas.openxmlformats.org/officeDocument/2006/relationships/hyperlink" Target="https://login.consultant.ru/link/?req=doc&amp;base=LAW&amp;n=481366" TargetMode="External"/><Relationship Id="rId10" Type="http://schemas.openxmlformats.org/officeDocument/2006/relationships/hyperlink" Target="https://login.consultant.ru/link/?req=doc&amp;base=LAW&amp;n=471848&amp;dst=101383" TargetMode="External"/><Relationship Id="rId19" Type="http://schemas.openxmlformats.org/officeDocument/2006/relationships/hyperlink" Target="https://login.consultant.ru/link/?req=doc&amp;base=LAW&amp;n=471068&amp;dst=10005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191&amp;dst=1354" TargetMode="External"/><Relationship Id="rId14" Type="http://schemas.openxmlformats.org/officeDocument/2006/relationships/hyperlink" Target="https://login.consultant.ru/link/?req=doc&amp;base=LAW&amp;n=412647&amp;dst=100011" TargetMode="External"/><Relationship Id="rId22" Type="http://schemas.openxmlformats.org/officeDocument/2006/relationships/hyperlink" Target="https://login.consultant.ru/link/?req=doc&amp;base=LAW&amp;n=463191&amp;dst=1354" TargetMode="External"/><Relationship Id="rId27" Type="http://schemas.openxmlformats.org/officeDocument/2006/relationships/hyperlink" Target="https://login.consultant.ru/link/?req=doc&amp;base=LAW&amp;n=412647&amp;dst=10001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A644-89D7-4C30-BFF0-BE392C91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Aprelev</dc:creator>
  <cp:lastModifiedBy>Admin</cp:lastModifiedBy>
  <cp:revision>21</cp:revision>
  <cp:lastPrinted>2024-11-20T09:05:00Z</cp:lastPrinted>
  <dcterms:created xsi:type="dcterms:W3CDTF">2024-11-20T07:19:00Z</dcterms:created>
  <dcterms:modified xsi:type="dcterms:W3CDTF">2024-11-20T09:46:00Z</dcterms:modified>
</cp:coreProperties>
</file>