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8E5" w:rsidRDefault="00293990">
      <w:pPr>
        <w:pStyle w:val="a4"/>
        <w:spacing w:before="69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6868E5" w:rsidRDefault="006868E5">
      <w:pPr>
        <w:pStyle w:val="a3"/>
        <w:spacing w:before="140"/>
        <w:rPr>
          <w:b/>
        </w:rPr>
      </w:pPr>
    </w:p>
    <w:p w:rsidR="006868E5" w:rsidRDefault="00293990">
      <w:pPr>
        <w:pStyle w:val="a4"/>
        <w:ind w:left="2"/>
      </w:pPr>
      <w:r>
        <w:t xml:space="preserve">обл. Тульская, р-н. Богородицкий, г. Богородицк, рп. Товарковский, ул. Трудовая, д. </w:t>
      </w:r>
      <w:r>
        <w:rPr>
          <w:spacing w:val="-5"/>
        </w:rPr>
        <w:t>92</w:t>
      </w:r>
    </w:p>
    <w:p w:rsidR="006868E5" w:rsidRDefault="006868E5">
      <w:pPr>
        <w:pStyle w:val="a3"/>
        <w:spacing w:before="75"/>
        <w:rPr>
          <w:b/>
        </w:rPr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6868E5" w:rsidRDefault="006868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6868E5">
        <w:trPr>
          <w:trHeight w:val="330"/>
        </w:trPr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ЖКХ"</w:t>
            </w:r>
          </w:p>
        </w:tc>
      </w:tr>
      <w:tr w:rsidR="006868E5">
        <w:trPr>
          <w:trHeight w:val="330"/>
        </w:trPr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01.06.2018</w:t>
            </w:r>
          </w:p>
        </w:tc>
      </w:tr>
      <w:tr w:rsidR="006868E5">
        <w:trPr>
          <w:trHeight w:val="510"/>
        </w:trPr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МКД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Товарковское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Богородицкого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района Тульской области от 01.06.2018 года.</w:t>
            </w:r>
          </w:p>
          <w:p w:rsidR="006868E5" w:rsidRDefault="00323820" w:rsidP="00323820">
            <w:pPr>
              <w:pStyle w:val="TableParagraph"/>
              <w:spacing w:before="30" w:line="230" w:lineRule="atLeast"/>
              <w:ind w:right="39"/>
              <w:rPr>
                <w:sz w:val="20"/>
              </w:rPr>
            </w:pPr>
            <w:r>
              <w:rPr>
                <w:sz w:val="20"/>
              </w:rPr>
              <w:t xml:space="preserve"> Договор №25 управления МКД МО Товарковское Богородицкого района Тульской области от 19.06.2024 года</w:t>
            </w:r>
          </w:p>
        </w:tc>
      </w:tr>
    </w:tbl>
    <w:p w:rsidR="006868E5" w:rsidRDefault="006868E5">
      <w:pPr>
        <w:pStyle w:val="a3"/>
        <w:spacing w:before="9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68E5" w:rsidRDefault="0029399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323820">
              <w:rPr>
                <w:sz w:val="20"/>
              </w:rPr>
              <w:t>7</w:t>
            </w:r>
            <w:r>
              <w:rPr>
                <w:sz w:val="20"/>
              </w:rPr>
              <w:t>.202</w:t>
            </w:r>
            <w:r w:rsidR="00323820">
              <w:rPr>
                <w:sz w:val="20"/>
              </w:rPr>
              <w:t>4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13:37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323820">
        <w:trPr>
          <w:trHeight w:val="750"/>
        </w:trPr>
        <w:tc>
          <w:tcPr>
            <w:tcW w:w="8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КЧС, Постановление администрации МО Товарковское</w:t>
            </w:r>
          </w:p>
        </w:tc>
      </w:tr>
      <w:tr w:rsidR="0032382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28.05.2018,   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05.06.2024</w:t>
            </w:r>
          </w:p>
        </w:tc>
      </w:tr>
      <w:tr w:rsidR="00323820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 xml:space="preserve">8, 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64</w:t>
            </w:r>
          </w:p>
        </w:tc>
      </w:tr>
      <w:tr w:rsidR="00323820">
        <w:trPr>
          <w:trHeight w:val="510"/>
        </w:trPr>
        <w:tc>
          <w:tcPr>
            <w:tcW w:w="8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01.06.2018,   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19.06.2024</w:t>
            </w: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39.PDF 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КЧС.PDF, </w:t>
            </w:r>
          </w:p>
          <w:p w:rsidR="00323820" w:rsidRDefault="00323820" w:rsidP="00323820">
            <w:pPr>
              <w:pStyle w:val="TableParagraph"/>
              <w:spacing w:before="30" w:line="230" w:lineRule="atLeast"/>
              <w:ind w:right="1710"/>
              <w:rPr>
                <w:sz w:val="20"/>
              </w:rPr>
            </w:pPr>
            <w:r>
              <w:rPr>
                <w:sz w:val="20"/>
              </w:rPr>
              <w:t>договор 25.PDF Постановление.PDF</w:t>
            </w:r>
          </w:p>
        </w:tc>
      </w:tr>
      <w:tr w:rsidR="00323820">
        <w:trPr>
          <w:trHeight w:val="510"/>
        </w:trPr>
        <w:tc>
          <w:tcPr>
            <w:tcW w:w="8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определен</w:t>
            </w:r>
          </w:p>
        </w:tc>
      </w:tr>
      <w:tr w:rsidR="00323820">
        <w:trPr>
          <w:trHeight w:val="510"/>
        </w:trPr>
        <w:tc>
          <w:tcPr>
            <w:tcW w:w="8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Богородицкий,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г. Богородицк, рп. Товарковский, ул. Трудовая, д. 92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14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</w:t>
            </w:r>
          </w:p>
        </w:tc>
        <w:tc>
          <w:tcPr>
            <w:tcW w:w="352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</w:tr>
    </w:tbl>
    <w:p w:rsidR="006868E5" w:rsidRDefault="006868E5">
      <w:pPr>
        <w:rPr>
          <w:sz w:val="2"/>
          <w:szCs w:val="2"/>
        </w:rPr>
        <w:sectPr w:rsidR="006868E5">
          <w:footerReference w:type="default" r:id="rId6"/>
          <w:type w:val="continuous"/>
          <w:pgSz w:w="11900" w:h="16840"/>
          <w:pgMar w:top="520" w:right="220" w:bottom="1689" w:left="280" w:header="0" w:footer="752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6.</w:t>
            </w: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1993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1993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133.80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133.80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тех.паспорте</w:t>
            </w:r>
          </w:p>
        </w:tc>
      </w:tr>
      <w:tr w:rsidR="006868E5">
        <w:trPr>
          <w:trHeight w:val="97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976.00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904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энергетической </w:t>
            </w:r>
            <w:r>
              <w:rPr>
                <w:spacing w:val="-2"/>
                <w:sz w:val="20"/>
              </w:rPr>
              <w:t>эффективности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6868E5" w:rsidRDefault="006868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117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Панельные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Соответствует материалу </w:t>
            </w:r>
            <w:r>
              <w:rPr>
                <w:spacing w:val="-4"/>
                <w:sz w:val="20"/>
              </w:rPr>
              <w:t>стен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6868E5" w:rsidRDefault="0029399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6868E5" w:rsidRDefault="0029399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волнистых и полуволнистых асбестоцементных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(шиферная)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spacing w:line="559" w:lineRule="auto"/>
        <w:ind w:left="920" w:right="6477"/>
      </w:pPr>
      <w:r>
        <w:t>Лифты</w:t>
      </w:r>
      <w:r>
        <w:rPr>
          <w:spacing w:val="-11"/>
        </w:rPr>
        <w:t xml:space="preserve"> </w:t>
      </w:r>
      <w:r>
        <w:t>(заполняется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лифта) Лифты в доме отсутствуют</w:t>
      </w:r>
    </w:p>
    <w:p w:rsidR="006868E5" w:rsidRDefault="0029399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18:07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интерфейса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кВт/ч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27.12.2017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поверки/замены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прибора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27.12.2022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278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(квартирный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Квартирное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(квартирный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котел)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Вытяжная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6868E5">
        <w:trPr>
          <w:trHeight w:val="330"/>
        </w:trPr>
        <w:tc>
          <w:tcPr>
            <w:tcW w:w="11100" w:type="dxa"/>
            <w:gridSpan w:val="5"/>
          </w:tcPr>
          <w:p w:rsidR="006868E5" w:rsidRDefault="0029399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6868E5">
        <w:trPr>
          <w:trHeight w:val="14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868E5" w:rsidRDefault="0029399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right="1981"/>
              <w:rPr>
                <w:sz w:val="20"/>
              </w:rPr>
            </w:pPr>
            <w:r>
              <w:rPr>
                <w:sz w:val="20"/>
              </w:rPr>
              <w:t>проемы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дверные </w:t>
            </w:r>
            <w:r>
              <w:rPr>
                <w:spacing w:val="-2"/>
                <w:sz w:val="20"/>
              </w:rPr>
              <w:t>филенчатые</w:t>
            </w:r>
          </w:p>
        </w:tc>
      </w:tr>
      <w:tr w:rsidR="006868E5">
        <w:trPr>
          <w:trHeight w:val="14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6868E5" w:rsidRDefault="0029399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right="1818"/>
              <w:rPr>
                <w:sz w:val="20"/>
              </w:rPr>
            </w:pPr>
            <w:r>
              <w:rPr>
                <w:sz w:val="20"/>
              </w:rPr>
              <w:t>проемы оконные двойные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створные</w:t>
            </w:r>
          </w:p>
        </w:tc>
      </w:tr>
      <w:tr w:rsidR="006868E5">
        <w:trPr>
          <w:trHeight w:val="14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  <w:p w:rsidR="006868E5" w:rsidRDefault="0029399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  <w:p w:rsidR="006868E5" w:rsidRDefault="0029399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 xml:space="preserve">оборудования/конструктивног </w:t>
            </w:r>
            <w:r>
              <w:rPr>
                <w:sz w:val="20"/>
              </w:rPr>
              <w:t>о элемента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right="264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полы </w:t>
            </w:r>
            <w:r>
              <w:rPr>
                <w:spacing w:val="-2"/>
                <w:sz w:val="20"/>
              </w:rPr>
              <w:t>дощатые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p w:rsidR="006868E5" w:rsidRDefault="00293990">
      <w:pPr>
        <w:pStyle w:val="a3"/>
        <w:spacing w:before="64"/>
        <w:ind w:left="920" w:right="124"/>
      </w:pPr>
      <w:r>
        <w:lastRenderedPageBreak/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6868E5" w:rsidRDefault="006868E5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68E5" w:rsidRDefault="00293990" w:rsidP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E73EF0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E73EF0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351C9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13:31</w:t>
            </w:r>
          </w:p>
        </w:tc>
      </w:tr>
      <w:tr w:rsidR="006868E5">
        <w:trPr>
          <w:trHeight w:val="75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523,55</w:t>
            </w:r>
          </w:p>
        </w:tc>
      </w:tr>
      <w:tr w:rsidR="006868E5">
        <w:trPr>
          <w:trHeight w:val="5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2879,50</w:t>
            </w:r>
          </w:p>
        </w:tc>
      </w:tr>
      <w:tr w:rsidR="006868E5">
        <w:trPr>
          <w:trHeight w:val="12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13873,97</w:t>
            </w:r>
          </w:p>
        </w:tc>
      </w:tr>
      <w:tr w:rsidR="006868E5">
        <w:trPr>
          <w:trHeight w:val="97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8638,51</w:t>
            </w:r>
          </w:p>
        </w:tc>
      </w:tr>
      <w:tr w:rsidR="006868E5">
        <w:trPr>
          <w:trHeight w:val="5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868E5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261,77</w:t>
            </w:r>
          </w:p>
        </w:tc>
      </w:tr>
    </w:tbl>
    <w:p w:rsidR="006868E5" w:rsidRDefault="006868E5">
      <w:pPr>
        <w:pStyle w:val="a3"/>
        <w:spacing w:before="9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6868E5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</w:t>
            </w:r>
            <w:r w:rsidR="00293990">
              <w:rPr>
                <w:sz w:val="20"/>
              </w:rPr>
              <w:t>.</w:t>
            </w:r>
            <w:r>
              <w:rPr>
                <w:sz w:val="20"/>
              </w:rPr>
              <w:t>07</w:t>
            </w:r>
            <w:r w:rsidR="0029399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  <w:r w:rsidR="00293990">
              <w:rPr>
                <w:sz w:val="20"/>
              </w:rPr>
              <w:t xml:space="preserve"> в</w:t>
            </w:r>
            <w:r w:rsidR="00293990">
              <w:rPr>
                <w:spacing w:val="-1"/>
                <w:sz w:val="20"/>
              </w:rPr>
              <w:t xml:space="preserve"> </w:t>
            </w:r>
            <w:r w:rsidR="00293990">
              <w:rPr>
                <w:spacing w:val="-2"/>
                <w:sz w:val="20"/>
              </w:rPr>
              <w:t>15:20</w:t>
            </w: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5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34,42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36,87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2382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2382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2382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2382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3820" w:rsidRDefault="00323820" w:rsidP="0032382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23,48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25,00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2382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907"/>
              <w:rPr>
                <w:sz w:val="20"/>
              </w:rPr>
            </w:pPr>
            <w:r>
              <w:rPr>
                <w:sz w:val="20"/>
              </w:rPr>
              <w:t>МКП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"Водоканализационное </w:t>
            </w:r>
            <w:r>
              <w:rPr>
                <w:spacing w:val="-2"/>
                <w:sz w:val="20"/>
              </w:rPr>
              <w:t>хозяйство"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7112028381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14.12.2023</w:t>
            </w:r>
          </w:p>
        </w:tc>
      </w:tr>
      <w:tr w:rsidR="0032382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49/1</w:t>
            </w:r>
          </w:p>
        </w:tc>
      </w:tr>
      <w:tr w:rsidR="0032382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6.95100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4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водоотведению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2382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3820" w:rsidRDefault="00323820" w:rsidP="0032382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3,84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01.01.2024г </w:t>
            </w:r>
          </w:p>
          <w:p w:rsidR="00323820" w:rsidRDefault="00323820" w:rsidP="00323820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4,19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руб./квт*ч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01.07.2024г</w:t>
            </w:r>
          </w:p>
        </w:tc>
      </w:tr>
      <w:tr w:rsidR="0032382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 «ТНС энерго Тула»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7105037307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27.12.2023</w:t>
            </w:r>
          </w:p>
        </w:tc>
      </w:tr>
      <w:tr w:rsidR="0032382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53/9</w:t>
            </w:r>
          </w:p>
        </w:tc>
      </w:tr>
      <w:tr w:rsidR="0032382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 степени благоустройства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кВт*ч/кв.м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7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ind w:right="186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степени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323820">
        <w:trPr>
          <w:trHeight w:val="7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3820" w:rsidRDefault="00323820" w:rsidP="0032382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51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Обращение с твердыми коммунальными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отходами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758,46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руб./куб.м</w:t>
            </w:r>
            <w:r>
              <w:rPr>
                <w:spacing w:val="-12"/>
                <w:sz w:val="20"/>
              </w:rPr>
              <w:t xml:space="preserve">  </w:t>
            </w:r>
            <w:r>
              <w:rPr>
                <w:spacing w:val="-13"/>
                <w:sz w:val="20"/>
              </w:rPr>
              <w:t xml:space="preserve">с  </w:t>
            </w:r>
            <w:r>
              <w:rPr>
                <w:sz w:val="20"/>
              </w:rPr>
              <w:t>01.01.2024г    146,63 руб./чел.в месяц</w:t>
            </w:r>
          </w:p>
          <w:p w:rsidR="00323820" w:rsidRDefault="00323820" w:rsidP="00323820">
            <w:pPr>
              <w:pStyle w:val="TableParagraph"/>
              <w:ind w:left="0" w:right="660"/>
              <w:rPr>
                <w:sz w:val="20"/>
              </w:rPr>
            </w:pPr>
            <w:r>
              <w:rPr>
                <w:sz w:val="20"/>
              </w:rPr>
              <w:t xml:space="preserve">  831,27 руб./куб.м </w:t>
            </w:r>
            <w:r>
              <w:rPr>
                <w:spacing w:val="-13"/>
                <w:sz w:val="20"/>
              </w:rPr>
              <w:t>с 01.07.2024г</w:t>
            </w:r>
            <w:r>
              <w:rPr>
                <w:sz w:val="20"/>
              </w:rPr>
              <w:t xml:space="preserve">  160,71 руб./чел. в месяц</w:t>
            </w:r>
          </w:p>
        </w:tc>
      </w:tr>
      <w:tr w:rsidR="0032382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"МСК-</w:t>
            </w:r>
            <w:r>
              <w:rPr>
                <w:spacing w:val="-5"/>
                <w:sz w:val="20"/>
              </w:rPr>
              <w:t>НТ"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7734699480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18.12.2023</w:t>
            </w:r>
          </w:p>
        </w:tc>
      </w:tr>
      <w:tr w:rsidR="0032382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51/2</w:t>
            </w:r>
          </w:p>
        </w:tc>
      </w:tr>
      <w:tr w:rsidR="0032382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2.30000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куб.м./чел.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323820">
        <w:trPr>
          <w:trHeight w:val="5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  <w:p w:rsidR="00323820" w:rsidRDefault="00323820" w:rsidP="00323820">
            <w:pPr>
              <w:pStyle w:val="TableParagraph"/>
              <w:spacing w:before="0" w:line="221" w:lineRule="exact"/>
              <w:rPr>
                <w:sz w:val="20"/>
              </w:rPr>
            </w:pPr>
            <w:r>
              <w:rPr>
                <w:sz w:val="20"/>
              </w:rPr>
              <w:t xml:space="preserve">№93 от </w:t>
            </w:r>
            <w:r>
              <w:rPr>
                <w:spacing w:val="-2"/>
                <w:sz w:val="20"/>
              </w:rPr>
              <w:t>31.10.2017г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23820">
        <w:trPr>
          <w:trHeight w:val="101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3820" w:rsidRDefault="00323820" w:rsidP="0032382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>6976,37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01.01.2024г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7674,41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руб./1000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куб.м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01.07.2024г</w:t>
            </w:r>
          </w:p>
          <w:p w:rsidR="00323820" w:rsidRDefault="00323820" w:rsidP="00323820">
            <w:pPr>
              <w:pStyle w:val="TableParagraph"/>
              <w:rPr>
                <w:sz w:val="20"/>
              </w:rPr>
            </w:pPr>
          </w:p>
          <w:p w:rsidR="00323820" w:rsidRDefault="00323820" w:rsidP="0032382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323820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ООО «Газпром межрегионгаз Тула»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7107049989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15.12.2023</w:t>
            </w:r>
          </w:p>
        </w:tc>
      </w:tr>
      <w:tr w:rsidR="00323820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50/4</w:t>
            </w:r>
          </w:p>
        </w:tc>
      </w:tr>
      <w:tr w:rsidR="00323820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Комитет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тарифам</w:t>
            </w:r>
          </w:p>
        </w:tc>
      </w:tr>
      <w:tr w:rsidR="00323820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15.90000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куб.м/чел.в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7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Постановление администрации Тульской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25.06.2007г</w:t>
            </w:r>
          </w:p>
          <w:p w:rsidR="00323820" w:rsidRDefault="00323820" w:rsidP="0032382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4"/>
                <w:sz w:val="20"/>
              </w:rPr>
              <w:t>№289</w:t>
            </w:r>
          </w:p>
        </w:tc>
      </w:tr>
      <w:tr w:rsidR="00323820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323820" w:rsidRDefault="00323820" w:rsidP="0032382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0.00000</w:t>
            </w:r>
          </w:p>
        </w:tc>
      </w:tr>
      <w:tr w:rsidR="0032382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323820" w:rsidRDefault="00323820" w:rsidP="003238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куб.м/кв.м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мес.</w:t>
            </w:r>
          </w:p>
        </w:tc>
      </w:tr>
      <w:tr w:rsidR="00323820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23820" w:rsidRDefault="00323820" w:rsidP="0032382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323820" w:rsidRDefault="00323820" w:rsidP="0032382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Норматив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устанавливался</w:t>
            </w:r>
          </w:p>
        </w:tc>
      </w:tr>
      <w:tr w:rsidR="00323820">
        <w:trPr>
          <w:trHeight w:val="95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323820" w:rsidRDefault="00323820" w:rsidP="0032382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6)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868E5" w:rsidRDefault="0029399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868E5" w:rsidRDefault="0029399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7)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6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 xml:space="preserve">Описание дифференциации тарифов в случаях, </w:t>
            </w:r>
            <w:r>
              <w:rPr>
                <w:spacing w:val="-2"/>
                <w:sz w:val="20"/>
              </w:rPr>
              <w:t xml:space="preserve">предусмотренных </w:t>
            </w:r>
            <w:r>
              <w:rPr>
                <w:sz w:val="20"/>
              </w:rPr>
              <w:t>законодательством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о государственном регулировании цен (тарифов)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3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17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 тарифов в виде файла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04"/>
              <w:rPr>
                <w:sz w:val="20"/>
              </w:rPr>
            </w:pPr>
            <w:r>
              <w:rPr>
                <w:sz w:val="20"/>
              </w:rPr>
              <w:t>Данное поле является расширяющим к полю "Описание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дифференциации"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заполняется при </w:t>
            </w:r>
            <w:r>
              <w:rPr>
                <w:spacing w:val="-2"/>
                <w:sz w:val="20"/>
              </w:rPr>
              <w:t>необходимости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Файл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прикреплен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Реквизиты договора на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коммунального ресурса (номер и дата)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тариф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(дата, номер, наименование принявшего акт органа)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7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тарифа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980" w:type="dxa"/>
            <w:vMerge w:val="restart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 потребления коммунальной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общедомовые нужды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норматива потребления услуги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3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double" w:sz="4" w:space="0" w:color="000000"/>
            </w:tcBorders>
          </w:tcPr>
          <w:p w:rsidR="006868E5" w:rsidRDefault="0029399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Дополнительно</w:t>
            </w:r>
          </w:p>
        </w:tc>
        <w:tc>
          <w:tcPr>
            <w:tcW w:w="3520" w:type="dxa"/>
            <w:tcBorders>
              <w:top w:val="double" w:sz="4" w:space="0" w:color="000000"/>
            </w:tcBorders>
          </w:tcPr>
          <w:p w:rsidR="006868E5" w:rsidRDefault="0029399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1375"/>
        </w:trPr>
        <w:tc>
          <w:tcPr>
            <w:tcW w:w="11100" w:type="dxa"/>
            <w:gridSpan w:val="5"/>
            <w:tcBorders>
              <w:top w:val="nil"/>
              <w:bottom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1464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660"/>
        </w:trPr>
        <w:tc>
          <w:tcPr>
            <w:tcW w:w="800" w:type="dxa"/>
            <w:vMerge w:val="restart"/>
            <w:tcBorders>
              <w:top w:val="nil"/>
            </w:tcBorders>
          </w:tcPr>
          <w:p w:rsidR="006868E5" w:rsidRDefault="006868E5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290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Нормативный правовой акт, устанавливающий норматив потребления коммунальной услуги (дата, номер, 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органа)</w:t>
            </w:r>
          </w:p>
        </w:tc>
        <w:tc>
          <w:tcPr>
            <w:tcW w:w="980" w:type="dxa"/>
            <w:vMerge w:val="restart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правового </w:t>
            </w:r>
            <w:r>
              <w:rPr>
                <w:spacing w:val="-4"/>
                <w:sz w:val="20"/>
              </w:rPr>
              <w:t>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29"/>
              <w:ind w:right="972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868E5">
        <w:trPr>
          <w:trHeight w:val="67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double" w:sz="4" w:space="0" w:color="000000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принявшего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акт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3520" w:type="dxa"/>
            <w:tcBorders>
              <w:bottom w:val="double" w:sz="4" w:space="0" w:color="000000"/>
            </w:tcBorders>
          </w:tcPr>
          <w:p w:rsidR="006868E5" w:rsidRDefault="0029399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</w:tbl>
    <w:p w:rsidR="006868E5" w:rsidRDefault="006868E5">
      <w:pPr>
        <w:pStyle w:val="a3"/>
        <w:spacing w:before="34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6868E5" w:rsidRDefault="006868E5">
      <w:pPr>
        <w:pStyle w:val="a3"/>
        <w:spacing w:before="25"/>
      </w:pPr>
    </w:p>
    <w:p w:rsidR="006868E5" w:rsidRDefault="00293990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6868E5" w:rsidRDefault="006868E5">
      <w:pPr>
        <w:pStyle w:val="a3"/>
        <w:spacing w:before="5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6868E5" w:rsidRDefault="006868E5">
      <w:pPr>
        <w:pStyle w:val="a3"/>
        <w:spacing w:before="10"/>
      </w:pPr>
    </w:p>
    <w:p w:rsidR="006868E5" w:rsidRDefault="00293990">
      <w:pPr>
        <w:pStyle w:val="a3"/>
        <w:ind w:left="920"/>
      </w:pPr>
      <w:r>
        <w:t>Специальный</w:t>
      </w:r>
      <w:r>
        <w:rPr>
          <w:spacing w:val="-5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 xml:space="preserve">домах </w:t>
      </w:r>
      <w:r>
        <w:rPr>
          <w:spacing w:val="-2"/>
        </w:rPr>
        <w:t>отсутствует</w:t>
      </w:r>
    </w:p>
    <w:p w:rsidR="006868E5" w:rsidRDefault="006868E5">
      <w:pPr>
        <w:pStyle w:val="a3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6868E5" w:rsidRDefault="006868E5">
      <w:pPr>
        <w:pStyle w:val="a3"/>
        <w:spacing w:before="20"/>
      </w:pPr>
    </w:p>
    <w:p w:rsidR="006868E5" w:rsidRDefault="00293990">
      <w:pPr>
        <w:pStyle w:val="a3"/>
        <w:ind w:left="920"/>
      </w:pPr>
      <w:r>
        <w:t>Общие</w:t>
      </w:r>
      <w:r>
        <w:rPr>
          <w:spacing w:val="40"/>
        </w:rPr>
        <w:t xml:space="preserve"> </w:t>
      </w:r>
      <w:r>
        <w:t>собрания</w:t>
      </w:r>
      <w:r>
        <w:rPr>
          <w:spacing w:val="40"/>
        </w:rPr>
        <w:t xml:space="preserve"> </w:t>
      </w:r>
      <w:r>
        <w:t>собственников</w:t>
      </w:r>
      <w:r>
        <w:rPr>
          <w:spacing w:val="40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многоквартирном</w:t>
      </w:r>
      <w:r>
        <w:rPr>
          <w:spacing w:val="4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проводились</w:t>
      </w:r>
    </w:p>
    <w:p w:rsidR="006868E5" w:rsidRDefault="006868E5">
      <w:pPr>
        <w:pStyle w:val="a3"/>
      </w:pPr>
    </w:p>
    <w:p w:rsidR="006868E5" w:rsidRDefault="0029399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6868E5" w:rsidRDefault="006868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6868E5" w:rsidRDefault="00293990" w:rsidP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  <w:r w:rsidR="00E73EF0"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  <w:r w:rsidR="00E73EF0">
              <w:rPr>
                <w:sz w:val="20"/>
              </w:rPr>
              <w:t>2</w:t>
            </w:r>
            <w:r>
              <w:rPr>
                <w:sz w:val="20"/>
              </w:rPr>
              <w:t>.202</w:t>
            </w:r>
            <w:r w:rsidR="003351C9">
              <w:rPr>
                <w:sz w:val="20"/>
              </w:rPr>
              <w:t>5</w:t>
            </w:r>
            <w:r>
              <w:rPr>
                <w:sz w:val="20"/>
              </w:rPr>
              <w:t xml:space="preserve">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13:33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01.01.2024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31.12.2024</w:t>
            </w:r>
          </w:p>
        </w:tc>
      </w:tr>
    </w:tbl>
    <w:p w:rsidR="006868E5" w:rsidRDefault="006868E5">
      <w:pPr>
        <w:pStyle w:val="a3"/>
        <w:spacing w:before="9"/>
      </w:pPr>
    </w:p>
    <w:p w:rsidR="006868E5" w:rsidRDefault="00293990">
      <w:pPr>
        <w:pStyle w:val="a3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6868E5" w:rsidRDefault="006868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868E5" w:rsidRDefault="003351C9" w:rsidP="0033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1071,35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26177,30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3" w:right="94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3141,28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7" w:right="101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201565,52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2879,50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1339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23512,04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23512,04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33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23512,04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7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51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2235,84</w:t>
            </w:r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6868E5" w:rsidRDefault="006868E5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3276,43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68E5" w:rsidRDefault="0029399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68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1.1)</w:t>
            </w: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3276,43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68E5">
        <w:trPr>
          <w:trHeight w:val="75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ремонту систем внутридомового газового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595,72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68E5" w:rsidRDefault="0029399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68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2.1)</w:t>
            </w: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595,72</w:t>
            </w:r>
          </w:p>
        </w:tc>
      </w:tr>
      <w:tr w:rsidR="006868E5">
        <w:trPr>
          <w:trHeight w:val="5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 по содержанию и ремонту 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дымоудаления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вентиляции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297,86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68E5" w:rsidRDefault="0029399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68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3.1)</w:t>
            </w: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297,86</w:t>
            </w:r>
          </w:p>
        </w:tc>
      </w:tr>
      <w:tr w:rsidR="006868E5">
        <w:trPr>
          <w:trHeight w:val="97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spacing w:before="30" w:line="230" w:lineRule="atLeast"/>
              <w:ind w:right="17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конструктивных элементов (несущих конструкций и ненесущих конструкций)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9829,30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68E5" w:rsidRDefault="0029399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68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4.1)</w:t>
            </w: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графику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9829,30</w:t>
            </w:r>
          </w:p>
        </w:tc>
      </w:tr>
    </w:tbl>
    <w:p w:rsidR="006868E5" w:rsidRDefault="006868E5">
      <w:pPr>
        <w:rPr>
          <w:sz w:val="20"/>
        </w:rPr>
        <w:sectPr w:rsidR="006868E5"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6868E5">
        <w:trPr>
          <w:trHeight w:val="1210"/>
        </w:trPr>
        <w:tc>
          <w:tcPr>
            <w:tcW w:w="8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5)</w:t>
            </w: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right="186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15786,45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6868E5" w:rsidRDefault="0029399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6868E5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5.1)</w:t>
            </w: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заполнено</w:t>
            </w:r>
          </w:p>
        </w:tc>
      </w:tr>
      <w:tr w:rsidR="006868E5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Еженедельно</w:t>
            </w:r>
          </w:p>
        </w:tc>
      </w:tr>
      <w:tr w:rsidR="006868E5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6868E5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6868E5" w:rsidRDefault="006868E5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6868E5" w:rsidRDefault="0029399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6868E5" w:rsidRDefault="0033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15786,45</w:t>
            </w:r>
            <w:bookmarkStart w:id="0" w:name="_GoBack"/>
            <w:bookmarkEnd w:id="0"/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68E5" w:rsidRDefault="006868E5">
      <w:pPr>
        <w:pStyle w:val="a3"/>
        <w:spacing w:before="9"/>
      </w:pPr>
    </w:p>
    <w:p w:rsidR="006868E5" w:rsidRDefault="00293990">
      <w:pPr>
        <w:pStyle w:val="a3"/>
        <w:ind w:left="920"/>
      </w:pPr>
      <w:r>
        <w:t>Общая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предоставленным</w:t>
      </w:r>
      <w:r>
        <w:rPr>
          <w:spacing w:val="-8"/>
        </w:rPr>
        <w:t xml:space="preserve"> </w:t>
      </w:r>
      <w:r>
        <w:t>коммунальным</w:t>
      </w:r>
      <w:r>
        <w:rPr>
          <w:spacing w:val="-7"/>
        </w:rPr>
        <w:t xml:space="preserve"> </w:t>
      </w:r>
      <w:r>
        <w:rPr>
          <w:spacing w:val="-2"/>
        </w:rPr>
        <w:t>услугам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68E5" w:rsidRDefault="006868E5">
      <w:pPr>
        <w:rPr>
          <w:sz w:val="20"/>
        </w:rPr>
        <w:sectPr w:rsidR="006868E5">
          <w:type w:val="continuous"/>
          <w:pgSz w:w="11900" w:h="16840"/>
          <w:pgMar w:top="380" w:right="220" w:bottom="940" w:left="280" w:header="0" w:footer="75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36.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68E5" w:rsidRDefault="006868E5">
      <w:pPr>
        <w:pStyle w:val="a3"/>
        <w:spacing w:before="24"/>
      </w:pPr>
    </w:p>
    <w:p w:rsidR="006868E5" w:rsidRDefault="00293990">
      <w:pPr>
        <w:pStyle w:val="a3"/>
        <w:ind w:left="920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предоставленных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4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</w:tbl>
    <w:p w:rsidR="006868E5" w:rsidRDefault="00293990">
      <w:pPr>
        <w:pStyle w:val="a3"/>
        <w:ind w:left="920"/>
      </w:pPr>
      <w:r>
        <w:t>Данные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раскрываются,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организация,</w:t>
      </w:r>
      <w:r>
        <w:rPr>
          <w:spacing w:val="-5"/>
        </w:rPr>
        <w:t xml:space="preserve"> </w:t>
      </w:r>
      <w:r>
        <w:t>осуществляющая</w:t>
      </w:r>
      <w:r>
        <w:rPr>
          <w:spacing w:val="-6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многоквартирным</w:t>
      </w:r>
      <w:r>
        <w:rPr>
          <w:spacing w:val="-6"/>
        </w:rPr>
        <w:t xml:space="preserve"> </w:t>
      </w:r>
      <w:r>
        <w:t>домом,</w:t>
      </w:r>
      <w:r>
        <w:rPr>
          <w:spacing w:val="-5"/>
        </w:rPr>
        <w:t xml:space="preserve"> </w:t>
      </w:r>
      <w:r>
        <w:t>является исполнителем коммунальной услуги для потребителей в многоквартирном доме.</w:t>
      </w:r>
    </w:p>
    <w:p w:rsidR="006868E5" w:rsidRDefault="00293990">
      <w:pPr>
        <w:pStyle w:val="a3"/>
        <w:spacing w:before="219"/>
        <w:ind w:left="920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6868E5" w:rsidRDefault="006868E5">
      <w:pPr>
        <w:pStyle w:val="a3"/>
        <w:spacing w:before="9"/>
      </w:pPr>
    </w:p>
    <w:p w:rsidR="006868E5" w:rsidRDefault="00293990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p w:rsidR="006868E5" w:rsidRDefault="006868E5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6868E5">
        <w:trPr>
          <w:trHeight w:val="710"/>
        </w:trPr>
        <w:tc>
          <w:tcPr>
            <w:tcW w:w="800" w:type="dxa"/>
          </w:tcPr>
          <w:p w:rsidR="006868E5" w:rsidRDefault="0029399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пп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59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868E5">
        <w:trPr>
          <w:trHeight w:val="850"/>
        </w:trPr>
        <w:tc>
          <w:tcPr>
            <w:tcW w:w="80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6868E5" w:rsidRDefault="0029399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868E5" w:rsidRDefault="0029399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6868E5" w:rsidRDefault="0029399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293990" w:rsidRDefault="00293990"/>
    <w:sectPr w:rsidR="00293990"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5C8" w:rsidRDefault="00C835C8">
      <w:r>
        <w:separator/>
      </w:r>
    </w:p>
  </w:endnote>
  <w:endnote w:type="continuationSeparator" w:id="0">
    <w:p w:rsidR="00C835C8" w:rsidRDefault="00C8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8E5" w:rsidRDefault="00293990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809751</wp:posOffset>
              </wp:positionH>
              <wp:positionV relativeFrom="page">
                <wp:posOffset>10076038</wp:posOffset>
              </wp:positionV>
              <wp:extent cx="1019175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68E5" w:rsidRDefault="00293990">
                          <w:pPr>
                            <w:pStyle w:val="a3"/>
                            <w:spacing w:before="11"/>
                            <w:ind w:left="20"/>
                          </w:pPr>
                          <w:r>
                            <w:t>Страница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51C9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из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351C9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3.75pt;margin-top:793.4pt;width:80.25pt;height:13.1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" filled="f" stroked="f">
              <v:path arrowok="t"/>
              <v:textbox inset="0,0,0,0">
                <w:txbxContent>
                  <w:p w:rsidR="006868E5" w:rsidRDefault="00293990">
                    <w:pPr>
                      <w:pStyle w:val="a3"/>
                      <w:spacing w:before="11"/>
                      <w:ind w:left="20"/>
                    </w:pPr>
                    <w:r>
                      <w:t>Страница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51C9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из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351C9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05696" behindDoc="1" locked="0" layoutInCell="1" allowOverlap="1">
              <wp:simplePos x="0" y="0"/>
              <wp:positionH relativeFrom="page">
                <wp:posOffset>2085975</wp:posOffset>
              </wp:positionH>
              <wp:positionV relativeFrom="page">
                <wp:posOffset>10244313</wp:posOffset>
              </wp:positionV>
              <wp:extent cx="3382645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264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68E5" w:rsidRDefault="006868E5">
                          <w:pPr>
                            <w:pStyle w:val="a3"/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64.25pt;margin-top:806.65pt;width:266.35pt;height:13.1pt;z-index:-179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" filled="f" stroked="f">
              <v:path arrowok="t"/>
              <v:textbox inset="0,0,0,0">
                <w:txbxContent>
                  <w:p w:rsidR="006868E5" w:rsidRDefault="006868E5">
                    <w:pPr>
                      <w:pStyle w:val="a3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5C8" w:rsidRDefault="00C835C8">
      <w:r>
        <w:separator/>
      </w:r>
    </w:p>
  </w:footnote>
  <w:footnote w:type="continuationSeparator" w:id="0">
    <w:p w:rsidR="00C835C8" w:rsidRDefault="00C83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68E5"/>
    <w:rsid w:val="00293990"/>
    <w:rsid w:val="00323820"/>
    <w:rsid w:val="003351C9"/>
    <w:rsid w:val="006868E5"/>
    <w:rsid w:val="006934F7"/>
    <w:rsid w:val="00B778F9"/>
    <w:rsid w:val="00BF5159"/>
    <w:rsid w:val="00C835C8"/>
    <w:rsid w:val="00E7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E41A52-1486-4171-AFA5-0EB76EB2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E73E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3EF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73E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3EF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5760</Words>
  <Characters>32838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2023-12-22T08:30:00Z</dcterms:created>
  <dcterms:modified xsi:type="dcterms:W3CDTF">2025-02-10T10:37:00Z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2023-12-22T00:00:00Z</vt:filetime>
  </property>
  <property fmtid="{D5CDD505-2E9C-101B-9397-08002B2CF9AE}" pid="5" name="Producer">
    <vt:lpwstr>3-Heights(TM) PDF Security Shell 4.8.25.2 (http://www.pdf-tools.com)</vt:lpwstr>
  </property>
</Properties>
</file>