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1F2A" w:rsidRPr="00F80994" w:rsidRDefault="000D1F2A" w:rsidP="000D1F2A">
      <w:pPr>
        <w:jc w:val="right"/>
        <w:rPr>
          <w:rFonts w:ascii="PT Astra Serif" w:hAnsi="PT Astra Serif"/>
          <w:sz w:val="28"/>
          <w:szCs w:val="28"/>
        </w:rPr>
      </w:pPr>
      <w:r w:rsidRPr="00F80994">
        <w:rPr>
          <w:rFonts w:ascii="PT Astra Serif" w:hAnsi="PT Astra Serif"/>
          <w:sz w:val="28"/>
          <w:szCs w:val="28"/>
        </w:rPr>
        <w:t>Приложение</w:t>
      </w:r>
    </w:p>
    <w:p w:rsidR="000D1F2A" w:rsidRPr="00F80994" w:rsidRDefault="000D1F2A" w:rsidP="000D1F2A">
      <w:pPr>
        <w:jc w:val="right"/>
        <w:rPr>
          <w:rFonts w:ascii="PT Astra Serif" w:hAnsi="PT Astra Serif"/>
          <w:sz w:val="28"/>
          <w:szCs w:val="28"/>
        </w:rPr>
      </w:pPr>
      <w:r w:rsidRPr="00F80994">
        <w:rPr>
          <w:rFonts w:ascii="PT Astra Serif" w:hAnsi="PT Astra Serif"/>
          <w:sz w:val="28"/>
          <w:szCs w:val="28"/>
        </w:rPr>
        <w:t>к решению Собрания представителей</w:t>
      </w:r>
    </w:p>
    <w:p w:rsidR="000D1F2A" w:rsidRPr="00F80994" w:rsidRDefault="000D1F2A" w:rsidP="000D1F2A">
      <w:pPr>
        <w:jc w:val="right"/>
        <w:rPr>
          <w:rFonts w:ascii="PT Astra Serif" w:hAnsi="PT Astra Serif"/>
          <w:sz w:val="28"/>
          <w:szCs w:val="28"/>
        </w:rPr>
      </w:pPr>
      <w:r w:rsidRPr="00F80994">
        <w:rPr>
          <w:rFonts w:ascii="PT Astra Serif" w:hAnsi="PT Astra Serif"/>
          <w:sz w:val="28"/>
          <w:szCs w:val="28"/>
        </w:rPr>
        <w:t>муниципального образования</w:t>
      </w:r>
    </w:p>
    <w:p w:rsidR="000D1F2A" w:rsidRPr="00F80994" w:rsidRDefault="009217A6" w:rsidP="000D1F2A">
      <w:pPr>
        <w:jc w:val="right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Богородицкий район</w:t>
      </w:r>
    </w:p>
    <w:p w:rsidR="000D1F2A" w:rsidRPr="00F80994" w:rsidRDefault="000D1F2A" w:rsidP="000D1F2A">
      <w:pPr>
        <w:jc w:val="right"/>
        <w:rPr>
          <w:rFonts w:ascii="PT Astra Serif" w:hAnsi="PT Astra Serif"/>
          <w:sz w:val="28"/>
          <w:szCs w:val="28"/>
        </w:rPr>
      </w:pPr>
      <w:r w:rsidRPr="00F80994">
        <w:rPr>
          <w:rFonts w:ascii="PT Astra Serif" w:hAnsi="PT Astra Serif"/>
          <w:sz w:val="28"/>
          <w:szCs w:val="28"/>
        </w:rPr>
        <w:t>от__________________ № _______</w:t>
      </w:r>
    </w:p>
    <w:p w:rsidR="000D1F2A" w:rsidRPr="00F80994" w:rsidRDefault="000D1F2A" w:rsidP="000D1F2A">
      <w:pPr>
        <w:pStyle w:val="21"/>
        <w:rPr>
          <w:rFonts w:ascii="PT Astra Serif" w:hAnsi="PT Astra Serif"/>
          <w:sz w:val="28"/>
          <w:szCs w:val="28"/>
        </w:rPr>
      </w:pPr>
    </w:p>
    <w:p w:rsidR="000D1F2A" w:rsidRPr="00F80994" w:rsidRDefault="000D1F2A" w:rsidP="000D1F2A">
      <w:pPr>
        <w:pStyle w:val="21"/>
        <w:rPr>
          <w:rFonts w:ascii="PT Astra Serif" w:hAnsi="PT Astra Serif"/>
          <w:sz w:val="28"/>
          <w:szCs w:val="28"/>
        </w:rPr>
      </w:pPr>
    </w:p>
    <w:p w:rsidR="000D1F2A" w:rsidRPr="00F80994" w:rsidRDefault="000D1F2A" w:rsidP="000D1F2A">
      <w:pPr>
        <w:rPr>
          <w:rFonts w:ascii="PT Astra Serif" w:hAnsi="PT Astra Serif"/>
          <w:i/>
          <w:sz w:val="28"/>
          <w:szCs w:val="28"/>
        </w:rPr>
      </w:pPr>
    </w:p>
    <w:p w:rsidR="000D1F2A" w:rsidRDefault="002D2120" w:rsidP="000D1F2A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>Положение</w:t>
      </w:r>
    </w:p>
    <w:p w:rsidR="000D1F2A" w:rsidRDefault="002D2120" w:rsidP="002D2120">
      <w:pPr>
        <w:jc w:val="center"/>
        <w:rPr>
          <w:rFonts w:ascii="PT Astra Serif" w:hAnsi="PT Astra Serif"/>
          <w:b/>
          <w:bCs/>
          <w:sz w:val="28"/>
          <w:szCs w:val="28"/>
        </w:rPr>
      </w:pPr>
      <w:r>
        <w:rPr>
          <w:rFonts w:ascii="PT Astra Serif" w:hAnsi="PT Astra Serif"/>
          <w:b/>
          <w:bCs/>
          <w:sz w:val="28"/>
          <w:szCs w:val="28"/>
        </w:rPr>
        <w:t xml:space="preserve">«Об организации учета муниципального имущества и порядок ведения Единого реестра имущества </w:t>
      </w:r>
      <w:r w:rsidR="000D1F2A" w:rsidRPr="00F80994">
        <w:rPr>
          <w:rFonts w:ascii="PT Astra Serif" w:hAnsi="PT Astra Serif"/>
          <w:b/>
          <w:bCs/>
          <w:sz w:val="28"/>
          <w:szCs w:val="28"/>
        </w:rPr>
        <w:t>муниципального образования Богородицкий район</w:t>
      </w:r>
      <w:r>
        <w:rPr>
          <w:rFonts w:ascii="PT Astra Serif" w:hAnsi="PT Astra Serif"/>
          <w:b/>
          <w:bCs/>
          <w:sz w:val="28"/>
          <w:szCs w:val="28"/>
        </w:rPr>
        <w:t>»</w:t>
      </w:r>
      <w:r w:rsidR="000D1F2A" w:rsidRPr="00F80994">
        <w:rPr>
          <w:rFonts w:ascii="PT Astra Serif" w:hAnsi="PT Astra Serif"/>
          <w:b/>
          <w:bCs/>
          <w:sz w:val="28"/>
          <w:szCs w:val="28"/>
        </w:rPr>
        <w:t xml:space="preserve"> </w:t>
      </w:r>
    </w:p>
    <w:p w:rsidR="00D913AD" w:rsidRPr="00F80994" w:rsidRDefault="00D913AD" w:rsidP="002D2120">
      <w:pPr>
        <w:jc w:val="center"/>
        <w:rPr>
          <w:rFonts w:ascii="PT Astra Serif" w:hAnsi="PT Astra Serif"/>
          <w:b/>
          <w:bCs/>
          <w:sz w:val="28"/>
          <w:szCs w:val="28"/>
        </w:rPr>
      </w:pPr>
    </w:p>
    <w:p w:rsidR="002D2120" w:rsidRDefault="002D2120" w:rsidP="00D913AD">
      <w:pPr>
        <w:snapToGrid w:val="0"/>
        <w:ind w:firstLine="851"/>
        <w:jc w:val="center"/>
        <w:rPr>
          <w:rFonts w:ascii="PT Astra Serif" w:eastAsia="MS Mincho" w:hAnsi="PT Astra Serif" w:cs="Arial"/>
          <w:b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Глава 1.</w:t>
      </w:r>
      <w:r w:rsidRPr="002D2120">
        <w:rPr>
          <w:rFonts w:ascii="PT Astra Serif" w:eastAsia="MS Mincho" w:hAnsi="PT Astra Serif" w:cs="Arial"/>
          <w:b/>
          <w:sz w:val="28"/>
          <w:szCs w:val="28"/>
        </w:rPr>
        <w:t xml:space="preserve"> Общие положения</w:t>
      </w:r>
    </w:p>
    <w:p w:rsidR="00D913AD" w:rsidRPr="00D913AD" w:rsidRDefault="00D913AD" w:rsidP="00D913AD">
      <w:pPr>
        <w:snapToGrid w:val="0"/>
        <w:ind w:firstLine="851"/>
        <w:jc w:val="center"/>
        <w:rPr>
          <w:rFonts w:ascii="PT Astra Serif" w:eastAsia="MS Mincho" w:hAnsi="PT Astra Serif" w:cs="Arial"/>
          <w:b/>
          <w:sz w:val="28"/>
          <w:szCs w:val="28"/>
        </w:rPr>
      </w:pPr>
    </w:p>
    <w:p w:rsidR="002D2120" w:rsidRPr="002D2120" w:rsidRDefault="002D2120" w:rsidP="00691B2B">
      <w:pPr>
        <w:numPr>
          <w:ilvl w:val="0"/>
          <w:numId w:val="6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proofErr w:type="gramStart"/>
      <w:r w:rsidRPr="002D2120">
        <w:rPr>
          <w:rFonts w:ascii="PT Astra Serif" w:eastAsia="MS Mincho" w:hAnsi="PT Astra Serif" w:cs="Arial"/>
          <w:sz w:val="28"/>
          <w:szCs w:val="28"/>
        </w:rPr>
        <w:t>Настоящее Положение разработано в соответствии с Гражданским кодексом Российской Федерации, Федеральным законом от 6 октября 2003 г. № 131-ФЗ «Об общих принципах организации местного самоуправления в Российской Федерации», приказом Министерства финансов Российской Федерации от 10 октября 2023 г. № 163н «Об утверждении Порядка ведения органами местного самоуправления реес</w:t>
      </w:r>
      <w:r w:rsidR="003D38F1">
        <w:rPr>
          <w:rFonts w:ascii="PT Astra Serif" w:eastAsia="MS Mincho" w:hAnsi="PT Astra Serif" w:cs="Arial"/>
          <w:sz w:val="28"/>
          <w:szCs w:val="28"/>
        </w:rPr>
        <w:t>тров муниципального имущества»,</w:t>
      </w:r>
      <w:r w:rsidRPr="002D2120">
        <w:rPr>
          <w:rFonts w:ascii="PT Astra Serif" w:eastAsia="MS Mincho" w:hAnsi="PT Astra Serif" w:cs="Arial"/>
          <w:sz w:val="28"/>
          <w:szCs w:val="28"/>
        </w:rPr>
        <w:t xml:space="preserve"> на основании Устава муниципального образования </w:t>
      </w:r>
      <w:r w:rsidR="00B74B43">
        <w:rPr>
          <w:rFonts w:ascii="PT Astra Serif" w:eastAsia="MS Mincho" w:hAnsi="PT Astra Serif" w:cs="Arial"/>
          <w:sz w:val="28"/>
          <w:szCs w:val="28"/>
        </w:rPr>
        <w:t>Богородицкий район</w:t>
      </w:r>
      <w:r w:rsidRPr="002D2120">
        <w:rPr>
          <w:rFonts w:ascii="PT Astra Serif" w:eastAsia="MS Mincho" w:hAnsi="PT Astra Serif" w:cs="Arial"/>
          <w:sz w:val="28"/>
          <w:szCs w:val="28"/>
        </w:rPr>
        <w:t xml:space="preserve"> и устанавливает правила ведения Единого</w:t>
      </w:r>
      <w:proofErr w:type="gramEnd"/>
      <w:r w:rsidRPr="002D2120">
        <w:rPr>
          <w:rFonts w:ascii="PT Astra Serif" w:eastAsia="MS Mincho" w:hAnsi="PT Astra Serif" w:cs="Arial"/>
          <w:sz w:val="28"/>
          <w:szCs w:val="28"/>
        </w:rPr>
        <w:t xml:space="preserve"> </w:t>
      </w:r>
      <w:proofErr w:type="gramStart"/>
      <w:r w:rsidRPr="002D2120">
        <w:rPr>
          <w:rFonts w:ascii="PT Astra Serif" w:eastAsia="MS Mincho" w:hAnsi="PT Astra Serif" w:cs="Arial"/>
          <w:sz w:val="28"/>
          <w:szCs w:val="28"/>
        </w:rPr>
        <w:t xml:space="preserve">реестра имущества муниципального образования </w:t>
      </w:r>
      <w:r w:rsidR="00B74B43">
        <w:rPr>
          <w:rFonts w:ascii="PT Astra Serif" w:eastAsia="MS Mincho" w:hAnsi="PT Astra Serif" w:cs="Arial"/>
          <w:sz w:val="28"/>
          <w:szCs w:val="28"/>
        </w:rPr>
        <w:t>Богородицкий район</w:t>
      </w:r>
      <w:r w:rsidRPr="002D2120">
        <w:rPr>
          <w:rFonts w:ascii="PT Astra Serif" w:eastAsia="MS Mincho" w:hAnsi="PT Astra Serif" w:cs="Arial"/>
          <w:sz w:val="28"/>
          <w:szCs w:val="28"/>
        </w:rPr>
        <w:t xml:space="preserve">, в том числе состав подлежащего учету муниципального имущества и порядок его учета, состав сведений, подлежащих отражению в Едином реестре имущества муниципального образования </w:t>
      </w:r>
      <w:r w:rsidR="00B74B43">
        <w:rPr>
          <w:rFonts w:ascii="PT Astra Serif" w:eastAsia="MS Mincho" w:hAnsi="PT Astra Serif" w:cs="Arial"/>
          <w:sz w:val="28"/>
          <w:szCs w:val="28"/>
        </w:rPr>
        <w:t>Богородицкий район</w:t>
      </w:r>
      <w:r w:rsidRPr="002D2120">
        <w:rPr>
          <w:rFonts w:ascii="PT Astra Serif" w:eastAsia="MS Mincho" w:hAnsi="PT Astra Serif" w:cs="Arial"/>
          <w:sz w:val="28"/>
          <w:szCs w:val="28"/>
        </w:rPr>
        <w:t>, а также порядок предоставления содержащейся в нем информации о муниципальном имуществе в соответствии с законодательством Российской Федерации, регулирующим отношения, возникающие при управлении и распоряжении муниципальным имуществом.</w:t>
      </w:r>
      <w:proofErr w:type="gramEnd"/>
    </w:p>
    <w:p w:rsidR="002D2120" w:rsidRPr="002D2120" w:rsidRDefault="002D2120" w:rsidP="00691B2B">
      <w:pPr>
        <w:numPr>
          <w:ilvl w:val="0"/>
          <w:numId w:val="6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 xml:space="preserve">Ведение Единого реестра имущества муниципального образования </w:t>
      </w:r>
      <w:r w:rsidR="00B74B43">
        <w:rPr>
          <w:rFonts w:ascii="PT Astra Serif" w:eastAsia="MS Mincho" w:hAnsi="PT Astra Serif" w:cs="Arial"/>
          <w:sz w:val="28"/>
          <w:szCs w:val="28"/>
        </w:rPr>
        <w:t>Богородицкий район</w:t>
      </w:r>
      <w:r w:rsidRPr="002D2120">
        <w:rPr>
          <w:rFonts w:ascii="PT Astra Serif" w:eastAsia="MS Mincho" w:hAnsi="PT Astra Serif" w:cs="Arial"/>
          <w:sz w:val="28"/>
          <w:szCs w:val="28"/>
        </w:rPr>
        <w:t xml:space="preserve"> (далее - реестр) осуществляет комитет имущественных и земельных отношений администрации </w:t>
      </w:r>
      <w:r w:rsidR="00B74B43">
        <w:rPr>
          <w:rFonts w:ascii="PT Astra Serif" w:eastAsia="MS Mincho" w:hAnsi="PT Astra Serif" w:cs="Arial"/>
          <w:sz w:val="28"/>
          <w:szCs w:val="28"/>
        </w:rPr>
        <w:t>муниципального образования Богородицкий район</w:t>
      </w:r>
      <w:r w:rsidRPr="002D2120">
        <w:rPr>
          <w:rFonts w:ascii="PT Astra Serif" w:eastAsia="MS Mincho" w:hAnsi="PT Astra Serif" w:cs="Arial"/>
          <w:sz w:val="28"/>
          <w:szCs w:val="28"/>
        </w:rPr>
        <w:t xml:space="preserve"> (далее – комитет).</w:t>
      </w:r>
    </w:p>
    <w:p w:rsidR="002D2120" w:rsidRPr="002D2120" w:rsidRDefault="002D2120" w:rsidP="00691B2B">
      <w:pPr>
        <w:numPr>
          <w:ilvl w:val="0"/>
          <w:numId w:val="6"/>
        </w:numPr>
        <w:snapToGrid w:val="0"/>
        <w:ind w:left="709" w:firstLine="0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Понятия, используемые в настоящем Положении, означают следующее:</w:t>
      </w:r>
    </w:p>
    <w:p w:rsidR="002D2120" w:rsidRPr="002D2120" w:rsidRDefault="002D2120" w:rsidP="00691B2B">
      <w:pPr>
        <w:numPr>
          <w:ilvl w:val="0"/>
          <w:numId w:val="4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учет муниципального имущества – получение, экспертиза и хранение документов, содержащих сведения о муниципальном имуществе, и внесение указанных сведений в реестр в объеме, необходимом для осуществления полномочий по управлению и распоряжению муниципальным имуществом;</w:t>
      </w:r>
    </w:p>
    <w:p w:rsidR="002D2120" w:rsidRPr="002D2120" w:rsidRDefault="002D2120" w:rsidP="00691B2B">
      <w:pPr>
        <w:numPr>
          <w:ilvl w:val="0"/>
          <w:numId w:val="4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реестр – информационная система, представляющая собой организационно-упорядоченную совокупность документов и информационных технологий, реализующих процессы учета муниципального имущества и предоставление сведений о нем;</w:t>
      </w:r>
    </w:p>
    <w:p w:rsidR="002D2120" w:rsidRPr="002D2120" w:rsidRDefault="002D2120" w:rsidP="002D2120">
      <w:pPr>
        <w:numPr>
          <w:ilvl w:val="0"/>
          <w:numId w:val="4"/>
        </w:numPr>
        <w:snapToGrid w:val="0"/>
        <w:ind w:left="0" w:firstLine="700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 xml:space="preserve">правообладатель – отраслевые (функциональные), территориальные органы администрации </w:t>
      </w:r>
      <w:r w:rsidR="006D77C2">
        <w:rPr>
          <w:rFonts w:ascii="PT Astra Serif" w:eastAsia="MS Mincho" w:hAnsi="PT Astra Serif" w:cs="Arial"/>
          <w:sz w:val="28"/>
          <w:szCs w:val="28"/>
        </w:rPr>
        <w:t>муниципального образования Богородицкий район</w:t>
      </w:r>
      <w:r w:rsidRPr="002D2120">
        <w:rPr>
          <w:rFonts w:ascii="PT Astra Serif" w:eastAsia="MS Mincho" w:hAnsi="PT Astra Serif" w:cs="Arial"/>
          <w:sz w:val="28"/>
          <w:szCs w:val="28"/>
        </w:rPr>
        <w:t xml:space="preserve">, </w:t>
      </w:r>
      <w:r w:rsidRPr="002D2120">
        <w:rPr>
          <w:rFonts w:ascii="PT Astra Serif" w:eastAsia="MS Mincho" w:hAnsi="PT Astra Serif" w:cs="Arial"/>
          <w:sz w:val="28"/>
          <w:szCs w:val="28"/>
        </w:rPr>
        <w:lastRenderedPageBreak/>
        <w:t xml:space="preserve">муниципальные, казенные, бюджетные, автономные учреждения, муниципальные казенные </w:t>
      </w:r>
      <w:proofErr w:type="gramStart"/>
      <w:r w:rsidRPr="002D2120">
        <w:rPr>
          <w:rFonts w:ascii="PT Astra Serif" w:eastAsia="MS Mincho" w:hAnsi="PT Astra Serif" w:cs="Arial"/>
          <w:sz w:val="28"/>
          <w:szCs w:val="28"/>
        </w:rPr>
        <w:t>предприятия</w:t>
      </w:r>
      <w:proofErr w:type="gramEnd"/>
      <w:r w:rsidRPr="002D2120">
        <w:rPr>
          <w:rFonts w:ascii="PT Astra Serif" w:eastAsia="MS Mincho" w:hAnsi="PT Astra Serif" w:cs="Arial"/>
          <w:sz w:val="28"/>
          <w:szCs w:val="28"/>
        </w:rPr>
        <w:t xml:space="preserve"> в опера</w:t>
      </w:r>
      <w:r w:rsidR="006D77C2">
        <w:rPr>
          <w:rFonts w:ascii="PT Astra Serif" w:eastAsia="MS Mincho" w:hAnsi="PT Astra Serif" w:cs="Arial"/>
          <w:sz w:val="28"/>
          <w:szCs w:val="28"/>
        </w:rPr>
        <w:t>тивном управлении которых находи</w:t>
      </w:r>
      <w:r w:rsidRPr="002D2120">
        <w:rPr>
          <w:rFonts w:ascii="PT Astra Serif" w:eastAsia="MS Mincho" w:hAnsi="PT Astra Serif" w:cs="Arial"/>
          <w:sz w:val="28"/>
          <w:szCs w:val="28"/>
        </w:rPr>
        <w:t>тся объект учета, муниципальные унитарные предприятия в хозяйственном ведении которых находится объект учета или иное юридическое либо физическое лицо, которому муниципальное имущество принадлежит на соответствующем вещном праве или в силу закона.</w:t>
      </w:r>
    </w:p>
    <w:p w:rsidR="002D2120" w:rsidRPr="002D2120" w:rsidRDefault="002D2120" w:rsidP="002D2120">
      <w:pPr>
        <w:numPr>
          <w:ilvl w:val="0"/>
          <w:numId w:val="6"/>
        </w:numPr>
        <w:snapToGrid w:val="0"/>
        <w:ind w:hanging="720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Объектами учета в реестре являются:</w:t>
      </w:r>
    </w:p>
    <w:p w:rsidR="002D2120" w:rsidRPr="002D2120" w:rsidRDefault="00D913AD" w:rsidP="002D2120">
      <w:pPr>
        <w:numPr>
          <w:ilvl w:val="0"/>
          <w:numId w:val="5"/>
        </w:numPr>
        <w:snapToGrid w:val="0"/>
        <w:ind w:left="0" w:firstLine="717"/>
        <w:jc w:val="both"/>
        <w:rPr>
          <w:rFonts w:ascii="PT Astra Serif" w:eastAsia="MS Mincho" w:hAnsi="PT Astra Serif" w:cs="Arial"/>
          <w:sz w:val="28"/>
          <w:szCs w:val="28"/>
        </w:rPr>
      </w:pPr>
      <w:proofErr w:type="gramStart"/>
      <w:r>
        <w:rPr>
          <w:rFonts w:ascii="PT Astra Serif" w:eastAsia="MS Mincho" w:hAnsi="PT Astra Serif" w:cs="Arial"/>
          <w:sz w:val="28"/>
          <w:szCs w:val="28"/>
        </w:rPr>
        <w:t>находящи</w:t>
      </w:r>
      <w:r w:rsidR="002D2120" w:rsidRPr="002D2120">
        <w:rPr>
          <w:rFonts w:ascii="PT Astra Serif" w:eastAsia="MS Mincho" w:hAnsi="PT Astra Serif" w:cs="Arial"/>
          <w:sz w:val="28"/>
          <w:szCs w:val="28"/>
        </w:rPr>
        <w:t xml:space="preserve">еся в собственности муниципального образования </w:t>
      </w:r>
      <w:r w:rsidR="00B74B43">
        <w:rPr>
          <w:rFonts w:ascii="PT Astra Serif" w:eastAsia="MS Mincho" w:hAnsi="PT Astra Serif" w:cs="Arial"/>
          <w:sz w:val="28"/>
          <w:szCs w:val="28"/>
        </w:rPr>
        <w:t>Богородицкий район</w:t>
      </w:r>
      <w:r w:rsidR="002D2120" w:rsidRPr="002D2120">
        <w:rPr>
          <w:rFonts w:ascii="PT Astra Serif" w:eastAsia="MS Mincho" w:hAnsi="PT Astra Serif" w:cs="Arial"/>
          <w:sz w:val="28"/>
          <w:szCs w:val="28"/>
        </w:rPr>
        <w:t xml:space="preserve"> недвижимые вещи (земельный участок или прочно связанный с землей объект, перемещение которого без несоразмерного ущерба его назначению невозможно, в том числе здание, сооружение, объект незавершенного строительства, единый недвижимый комплекс, а также жилые и нежилые помещения, машино-места и подлежащие государственной регистрации воздушные и морские суда, суда внутреннего плавания либо иное имущество, отнесенное законом к</w:t>
      </w:r>
      <w:proofErr w:type="gramEnd"/>
      <w:r w:rsidR="002D2120" w:rsidRPr="002D2120">
        <w:rPr>
          <w:rFonts w:ascii="PT Astra Serif" w:eastAsia="MS Mincho" w:hAnsi="PT Astra Serif" w:cs="Arial"/>
          <w:sz w:val="28"/>
          <w:szCs w:val="28"/>
        </w:rPr>
        <w:t xml:space="preserve"> недвижимым вещам);</w:t>
      </w:r>
    </w:p>
    <w:p w:rsidR="002D2120" w:rsidRPr="002D2120" w:rsidRDefault="00D913AD" w:rsidP="002D2120">
      <w:pPr>
        <w:numPr>
          <w:ilvl w:val="0"/>
          <w:numId w:val="5"/>
        </w:numPr>
        <w:snapToGrid w:val="0"/>
        <w:ind w:left="0" w:firstLine="717"/>
        <w:jc w:val="both"/>
        <w:rPr>
          <w:rFonts w:ascii="PT Astra Serif" w:eastAsia="MS Mincho" w:hAnsi="PT Astra Serif" w:cs="Arial"/>
          <w:sz w:val="28"/>
          <w:szCs w:val="28"/>
        </w:rPr>
      </w:pPr>
      <w:r>
        <w:rPr>
          <w:rFonts w:ascii="PT Astra Serif" w:eastAsia="MS Mincho" w:hAnsi="PT Astra Serif" w:cs="Arial"/>
          <w:sz w:val="28"/>
          <w:szCs w:val="28"/>
        </w:rPr>
        <w:t>находящи</w:t>
      </w:r>
      <w:r w:rsidR="002D2120" w:rsidRPr="002D2120">
        <w:rPr>
          <w:rFonts w:ascii="PT Astra Serif" w:eastAsia="MS Mincho" w:hAnsi="PT Astra Serif" w:cs="Arial"/>
          <w:sz w:val="28"/>
          <w:szCs w:val="28"/>
        </w:rPr>
        <w:t xml:space="preserve">еся в собственности муниципального образования </w:t>
      </w:r>
      <w:r w:rsidR="00B74B43">
        <w:rPr>
          <w:rFonts w:ascii="PT Astra Serif" w:eastAsia="MS Mincho" w:hAnsi="PT Astra Serif" w:cs="Arial"/>
          <w:sz w:val="28"/>
          <w:szCs w:val="28"/>
        </w:rPr>
        <w:t>Богородицкий район</w:t>
      </w:r>
      <w:r w:rsidR="002D2120" w:rsidRPr="002D2120">
        <w:rPr>
          <w:rFonts w:ascii="PT Astra Serif" w:eastAsia="MS Mincho" w:hAnsi="PT Astra Serif" w:cs="Arial"/>
          <w:sz w:val="28"/>
          <w:szCs w:val="28"/>
        </w:rPr>
        <w:t xml:space="preserve"> движимые вещи либо иное не относящееся к недвижимым вещам имущество,</w:t>
      </w:r>
      <w:r w:rsidR="00B74B43">
        <w:rPr>
          <w:rFonts w:ascii="PT Astra Serif" w:eastAsia="MS Mincho" w:hAnsi="PT Astra Serif" w:cs="Arial"/>
          <w:sz w:val="28"/>
          <w:szCs w:val="28"/>
        </w:rPr>
        <w:t xml:space="preserve"> стоимость которых превыш</w:t>
      </w:r>
      <w:r w:rsidR="003D38F1">
        <w:rPr>
          <w:rFonts w:ascii="PT Astra Serif" w:eastAsia="MS Mincho" w:hAnsi="PT Astra Serif" w:cs="Arial"/>
          <w:sz w:val="28"/>
          <w:szCs w:val="28"/>
        </w:rPr>
        <w:t>ает 10</w:t>
      </w:r>
      <w:r w:rsidR="00B74B43">
        <w:rPr>
          <w:rFonts w:ascii="PT Astra Serif" w:eastAsia="MS Mincho" w:hAnsi="PT Astra Serif" w:cs="Arial"/>
          <w:sz w:val="28"/>
          <w:szCs w:val="28"/>
        </w:rPr>
        <w:t>0</w:t>
      </w:r>
      <w:r w:rsidR="002D2120" w:rsidRPr="002D2120">
        <w:rPr>
          <w:rFonts w:ascii="PT Astra Serif" w:eastAsia="MS Mincho" w:hAnsi="PT Astra Serif" w:cs="Arial"/>
          <w:sz w:val="28"/>
          <w:szCs w:val="28"/>
        </w:rPr>
        <w:t xml:space="preserve"> тысяч рублей, за исключением транспортных средств и документарных ценных бумаг (акций), которые подлежат учету в реестре независимо от их стоимости.</w:t>
      </w:r>
    </w:p>
    <w:p w:rsidR="002D2120" w:rsidRPr="003D38F1" w:rsidRDefault="00D913AD" w:rsidP="002D2120">
      <w:pPr>
        <w:numPr>
          <w:ilvl w:val="0"/>
          <w:numId w:val="5"/>
        </w:numPr>
        <w:snapToGrid w:val="0"/>
        <w:ind w:left="0" w:firstLine="717"/>
        <w:jc w:val="both"/>
        <w:rPr>
          <w:rFonts w:ascii="PT Astra Serif" w:eastAsia="MS Mincho" w:hAnsi="PT Astra Serif" w:cs="Arial"/>
          <w:sz w:val="28"/>
          <w:szCs w:val="28"/>
        </w:rPr>
      </w:pPr>
      <w:proofErr w:type="gramStart"/>
      <w:r w:rsidRPr="003D38F1">
        <w:rPr>
          <w:rFonts w:ascii="PT Astra Serif" w:eastAsia="MS Mincho" w:hAnsi="PT Astra Serif" w:cs="Arial"/>
          <w:sz w:val="28"/>
          <w:szCs w:val="28"/>
        </w:rPr>
        <w:t>находящи</w:t>
      </w:r>
      <w:r w:rsidR="002D2120" w:rsidRPr="003D38F1">
        <w:rPr>
          <w:rFonts w:ascii="PT Astra Serif" w:eastAsia="MS Mincho" w:hAnsi="PT Astra Serif" w:cs="Arial"/>
          <w:sz w:val="28"/>
          <w:szCs w:val="28"/>
        </w:rPr>
        <w:t xml:space="preserve">еся в собственности муниципального образования </w:t>
      </w:r>
      <w:r w:rsidRPr="003D38F1">
        <w:rPr>
          <w:rFonts w:ascii="PT Astra Serif" w:eastAsia="MS Mincho" w:hAnsi="PT Astra Serif" w:cs="Arial"/>
          <w:sz w:val="28"/>
          <w:szCs w:val="28"/>
        </w:rPr>
        <w:t>Богородицкий район</w:t>
      </w:r>
      <w:r w:rsidR="002D2120" w:rsidRPr="003D38F1">
        <w:rPr>
          <w:rFonts w:ascii="PT Astra Serif" w:eastAsia="MS Mincho" w:hAnsi="PT Astra Serif" w:cs="Arial"/>
          <w:sz w:val="28"/>
          <w:szCs w:val="28"/>
        </w:rPr>
        <w:t xml:space="preserve"> иное имущество (в том числе бездокументарные ценные бумаги), не относящееся к недвижимым и движимым вещам, </w:t>
      </w:r>
      <w:r w:rsidR="003D38F1">
        <w:rPr>
          <w:rFonts w:ascii="PT Astra Serif" w:eastAsia="MS Mincho" w:hAnsi="PT Astra Serif" w:cs="Arial"/>
          <w:sz w:val="28"/>
          <w:szCs w:val="28"/>
        </w:rPr>
        <w:t>стоимость которых превышает 1</w:t>
      </w:r>
      <w:r w:rsidR="002D2120" w:rsidRPr="003D38F1">
        <w:rPr>
          <w:rFonts w:ascii="PT Astra Serif" w:eastAsia="MS Mincho" w:hAnsi="PT Astra Serif" w:cs="Arial"/>
          <w:sz w:val="28"/>
          <w:szCs w:val="28"/>
        </w:rPr>
        <w:t>00 тысяч рублей.</w:t>
      </w:r>
      <w:proofErr w:type="gramEnd"/>
    </w:p>
    <w:p w:rsidR="002D2120" w:rsidRPr="002D2120" w:rsidRDefault="002D2120" w:rsidP="00691B2B">
      <w:pPr>
        <w:numPr>
          <w:ilvl w:val="0"/>
          <w:numId w:val="6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Ведение реестра осуществляется на электронных носителях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2D2120" w:rsidRPr="002D2120" w:rsidRDefault="002D2120" w:rsidP="00691B2B">
      <w:pPr>
        <w:numPr>
          <w:ilvl w:val="0"/>
          <w:numId w:val="6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Учет муниципального имущества в реестре сопровождается присвоением реестрового номера муниципального имущества (далее - реестровый номер), формирование которого осуществляется автоматически программным обеспечением, использующимся для ведения реестра.</w:t>
      </w:r>
    </w:p>
    <w:p w:rsidR="002D2120" w:rsidRPr="002D2120" w:rsidRDefault="002D2120" w:rsidP="00691B2B">
      <w:pPr>
        <w:numPr>
          <w:ilvl w:val="0"/>
          <w:numId w:val="6"/>
        </w:numPr>
        <w:tabs>
          <w:tab w:val="left" w:pos="142"/>
        </w:tabs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proofErr w:type="gramStart"/>
      <w:r w:rsidRPr="002D2120">
        <w:rPr>
          <w:rFonts w:ascii="PT Astra Serif" w:eastAsia="MS Mincho" w:hAnsi="PT Astra Serif" w:cs="Arial"/>
          <w:sz w:val="28"/>
          <w:szCs w:val="28"/>
        </w:rPr>
        <w:t>Ведение реестра осуществляется путем внесения в соответствующие подразделы реестра сведений об объектах учета, собственником (владельцем) которых является муниципальное образование, и о лицах, обладающих правами на объекты учета и сведениями о них, и уточнения изменившихся сведений о муниципальном имуществе, принадлежащем на вещном праве органу местного самоуправления, муниципальному бюджетному учреждению, муниципальному казенному учреждению, муниципальному автономному учреждению, муниципальному унитарному предприятию, муниципальному казенному предприятию</w:t>
      </w:r>
      <w:proofErr w:type="gramEnd"/>
      <w:r w:rsidRPr="002D2120">
        <w:rPr>
          <w:rFonts w:ascii="PT Astra Serif" w:eastAsia="MS Mincho" w:hAnsi="PT Astra Serif" w:cs="Arial"/>
          <w:sz w:val="28"/>
          <w:szCs w:val="28"/>
        </w:rPr>
        <w:t xml:space="preserve"> или иному юридическому либо физическому лицу, которому муниципальное имущество принадлежит на вещном праве или в силу закона (далее - правообладатель), или составляющем муниципальную казну муниципального образования, а также путем исключения из реестра соответствующих сведений об </w:t>
      </w:r>
      <w:r w:rsidRPr="002D2120">
        <w:rPr>
          <w:rFonts w:ascii="PT Astra Serif" w:eastAsia="MS Mincho" w:hAnsi="PT Astra Serif" w:cs="Arial"/>
          <w:sz w:val="28"/>
          <w:szCs w:val="28"/>
        </w:rPr>
        <w:lastRenderedPageBreak/>
        <w:t>объекте учета при прекращении права собственности муниципального образования на него и (или) деятельности правообладателя.</w:t>
      </w:r>
    </w:p>
    <w:p w:rsidR="002D2120" w:rsidRPr="002D2120" w:rsidRDefault="002D2120" w:rsidP="00D913AD">
      <w:pPr>
        <w:snapToGrid w:val="0"/>
        <w:jc w:val="center"/>
        <w:rPr>
          <w:rFonts w:ascii="PT Astra Serif" w:eastAsia="MS Mincho" w:hAnsi="PT Astra Serif" w:cs="Arial"/>
          <w:sz w:val="28"/>
          <w:szCs w:val="28"/>
        </w:rPr>
      </w:pPr>
    </w:p>
    <w:p w:rsidR="002D2120" w:rsidRPr="002D2120" w:rsidRDefault="002D2120" w:rsidP="00D913AD">
      <w:pPr>
        <w:snapToGrid w:val="0"/>
        <w:ind w:firstLine="709"/>
        <w:jc w:val="center"/>
        <w:rPr>
          <w:rFonts w:ascii="PT Astra Serif" w:eastAsia="MS Mincho" w:hAnsi="PT Astra Serif" w:cs="Arial"/>
          <w:b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 xml:space="preserve">Глава 2. </w:t>
      </w:r>
      <w:r w:rsidRPr="002D2120">
        <w:rPr>
          <w:rFonts w:ascii="PT Astra Serif" w:eastAsia="MS Mincho" w:hAnsi="PT Astra Serif" w:cs="Arial"/>
          <w:b/>
          <w:sz w:val="28"/>
          <w:szCs w:val="28"/>
        </w:rPr>
        <w:t xml:space="preserve">Структура и содержание Единого реестра имущества муниципального образования </w:t>
      </w:r>
      <w:r w:rsidR="00D913AD">
        <w:rPr>
          <w:rFonts w:ascii="PT Astra Serif" w:eastAsia="MS Mincho" w:hAnsi="PT Astra Serif" w:cs="Arial"/>
          <w:b/>
          <w:sz w:val="28"/>
          <w:szCs w:val="28"/>
        </w:rPr>
        <w:t>Богородицкий район</w:t>
      </w:r>
    </w:p>
    <w:p w:rsidR="002D2120" w:rsidRPr="002D2120" w:rsidRDefault="002D2120" w:rsidP="002D2120">
      <w:p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2D2120" w:rsidRPr="002D2120" w:rsidRDefault="002D2120" w:rsidP="00691B2B">
      <w:pPr>
        <w:numPr>
          <w:ilvl w:val="0"/>
          <w:numId w:val="6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 xml:space="preserve">Реестр состоит из 3 разделов. </w:t>
      </w:r>
      <w:proofErr w:type="gramStart"/>
      <w:r w:rsidRPr="002D2120">
        <w:rPr>
          <w:rFonts w:ascii="PT Astra Serif" w:eastAsia="MS Mincho" w:hAnsi="PT Astra Serif" w:cs="Arial"/>
          <w:sz w:val="28"/>
          <w:szCs w:val="28"/>
        </w:rPr>
        <w:t>В раздел 1 вносятся сведения о недвижимом имуществе, в раздел 2 вносятся сведения о движимом и об ином имуществе, в раздел 3 вносятся сведения о лицах, обладающих правами на имущество и сведениями о нем. Разделы состоят из подразделов, в каждый из которых вносятся сведения соответственно о видах недвижимого, движимого и иного имущества и лицах, обладающих правами на объекты учета и</w:t>
      </w:r>
      <w:proofErr w:type="gramEnd"/>
      <w:r w:rsidRPr="002D2120">
        <w:rPr>
          <w:rFonts w:ascii="PT Astra Serif" w:eastAsia="MS Mincho" w:hAnsi="PT Astra Serif" w:cs="Arial"/>
          <w:sz w:val="28"/>
          <w:szCs w:val="28"/>
        </w:rPr>
        <w:t xml:space="preserve"> сведениями о них. В разделы 1, 2, 3 сведения вносятся с приложением подтверждающих документов.</w:t>
      </w:r>
    </w:p>
    <w:p w:rsidR="002D2120" w:rsidRPr="00691B2B" w:rsidRDefault="0067018D" w:rsidP="00691B2B">
      <w:pPr>
        <w:numPr>
          <w:ilvl w:val="0"/>
          <w:numId w:val="7"/>
        </w:numPr>
        <w:snapToGrid w:val="0"/>
        <w:jc w:val="both"/>
        <w:rPr>
          <w:rFonts w:ascii="PT Astra Serif" w:eastAsia="MS Mincho" w:hAnsi="PT Astra Serif" w:cs="Arial"/>
          <w:b/>
          <w:sz w:val="28"/>
          <w:szCs w:val="28"/>
        </w:rPr>
      </w:pPr>
      <w:r>
        <w:rPr>
          <w:rFonts w:ascii="PT Astra Serif" w:eastAsia="MS Mincho" w:hAnsi="PT Astra Serif" w:cs="Arial"/>
          <w:b/>
          <w:sz w:val="28"/>
          <w:szCs w:val="28"/>
        </w:rPr>
        <w:t>Н</w:t>
      </w:r>
      <w:r w:rsidR="002D2120" w:rsidRPr="00691B2B">
        <w:rPr>
          <w:rFonts w:ascii="PT Astra Serif" w:eastAsia="MS Mincho" w:hAnsi="PT Astra Serif" w:cs="Arial"/>
          <w:b/>
          <w:sz w:val="28"/>
          <w:szCs w:val="28"/>
        </w:rPr>
        <w:t xml:space="preserve">едвижимое имущество (раздел 1). </w:t>
      </w:r>
    </w:p>
    <w:p w:rsidR="002D2120" w:rsidRPr="002D2120" w:rsidRDefault="002D2120" w:rsidP="0067018D">
      <w:pPr>
        <w:snapToGrid w:val="0"/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  <w:proofErr w:type="gramStart"/>
      <w:r w:rsidRPr="002D2120">
        <w:rPr>
          <w:rFonts w:ascii="PT Astra Serif" w:eastAsia="MS Mincho" w:hAnsi="PT Astra Serif" w:cs="Arial"/>
          <w:sz w:val="28"/>
          <w:szCs w:val="28"/>
        </w:rPr>
        <w:t>Указанный раздел содержит информацию об объектах недвижимого имущества, на которые зарегистрировано право муниципальной собственности в установленном действующим законодательством порядке (здание, строение, сооружение или объект незавершенного строительства, земельный участок, жилое, нежилое помещение или иной прочно связанный с землей объект, перемещение которого без соразмерного ущерба его назначению невозможно, либо иное имущество, отнесенное законом к недвижимости):</w:t>
      </w:r>
      <w:proofErr w:type="gramEnd"/>
    </w:p>
    <w:p w:rsidR="002D2120" w:rsidRPr="002D2120" w:rsidRDefault="002D2120" w:rsidP="00691B2B">
      <w:pPr>
        <w:numPr>
          <w:ilvl w:val="0"/>
          <w:numId w:val="15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proofErr w:type="gramStart"/>
      <w:r w:rsidRPr="002D2120">
        <w:rPr>
          <w:rFonts w:ascii="PT Astra Serif" w:eastAsia="MS Mincho" w:hAnsi="PT Astra Serif" w:cs="Arial"/>
          <w:sz w:val="28"/>
          <w:szCs w:val="28"/>
        </w:rPr>
        <w:t xml:space="preserve">недвижимое имущество, закрепленное за отраслевыми (функциональными), территориальными органами администрации </w:t>
      </w:r>
      <w:r w:rsidR="0067018D">
        <w:rPr>
          <w:rFonts w:ascii="PT Astra Serif" w:eastAsia="MS Mincho" w:hAnsi="PT Astra Serif" w:cs="Arial"/>
          <w:sz w:val="28"/>
          <w:szCs w:val="28"/>
        </w:rPr>
        <w:t>муниципального образования Богородицкий район</w:t>
      </w:r>
      <w:r w:rsidRPr="002D2120">
        <w:rPr>
          <w:rFonts w:ascii="PT Astra Serif" w:eastAsia="MS Mincho" w:hAnsi="PT Astra Serif" w:cs="Arial"/>
          <w:sz w:val="28"/>
          <w:szCs w:val="28"/>
        </w:rPr>
        <w:t>, муниципальными, казенными, бюджетными, автономными учреждениями, муниципальными казенными предприятиями</w:t>
      </w:r>
      <w:r w:rsidR="0067018D">
        <w:rPr>
          <w:rFonts w:ascii="PT Astra Serif" w:eastAsia="MS Mincho" w:hAnsi="PT Astra Serif" w:cs="Arial"/>
          <w:sz w:val="28"/>
          <w:szCs w:val="28"/>
        </w:rPr>
        <w:t>,</w:t>
      </w:r>
      <w:r w:rsidRPr="002D2120">
        <w:rPr>
          <w:rFonts w:ascii="PT Astra Serif" w:eastAsia="MS Mincho" w:hAnsi="PT Astra Serif" w:cs="Arial"/>
          <w:sz w:val="28"/>
          <w:szCs w:val="28"/>
        </w:rPr>
        <w:t xml:space="preserve"> в оперативном управлении</w:t>
      </w:r>
      <w:r w:rsidR="0067018D">
        <w:rPr>
          <w:rFonts w:ascii="PT Astra Serif" w:eastAsia="MS Mincho" w:hAnsi="PT Astra Serif" w:cs="Arial"/>
          <w:sz w:val="28"/>
          <w:szCs w:val="28"/>
        </w:rPr>
        <w:t xml:space="preserve"> которых находится объект учета,</w:t>
      </w:r>
      <w:r w:rsidRPr="002D2120">
        <w:rPr>
          <w:rFonts w:ascii="PT Astra Serif" w:eastAsia="MS Mincho" w:hAnsi="PT Astra Serif" w:cs="Arial"/>
          <w:sz w:val="28"/>
          <w:szCs w:val="28"/>
        </w:rPr>
        <w:t xml:space="preserve"> закрепленное за муниципальными унитарными предприятиями, в хозяйственном ведении которых находится объект учета или за иным юридическим либо физическим лицом, которому муниципальное имущество принадлежит на соответствующем вещном праве;</w:t>
      </w:r>
      <w:proofErr w:type="gramEnd"/>
    </w:p>
    <w:p w:rsidR="002D2120" w:rsidRPr="002D2120" w:rsidRDefault="002D2120" w:rsidP="00691B2B">
      <w:pPr>
        <w:numPr>
          <w:ilvl w:val="0"/>
          <w:numId w:val="15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 xml:space="preserve">недвижимое имущество, входящее в состав казны муниципального образования </w:t>
      </w:r>
      <w:r w:rsidR="0067018D">
        <w:rPr>
          <w:rFonts w:ascii="PT Astra Serif" w:eastAsia="MS Mincho" w:hAnsi="PT Astra Serif" w:cs="Arial"/>
          <w:sz w:val="28"/>
          <w:szCs w:val="28"/>
        </w:rPr>
        <w:t>Богородицкий район</w:t>
      </w:r>
      <w:r w:rsidRPr="002D2120">
        <w:rPr>
          <w:rFonts w:ascii="PT Astra Serif" w:eastAsia="MS Mincho" w:hAnsi="PT Astra Serif" w:cs="Arial"/>
          <w:sz w:val="28"/>
          <w:szCs w:val="28"/>
        </w:rPr>
        <w:t>.</w:t>
      </w:r>
    </w:p>
    <w:p w:rsidR="002D2120" w:rsidRPr="002D2120" w:rsidRDefault="002D2120" w:rsidP="00691B2B">
      <w:pPr>
        <w:snapToGrid w:val="0"/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В разделе 1 обязательному отражению подлежит следующая информация об объектах недвижимости:</w:t>
      </w:r>
    </w:p>
    <w:p w:rsidR="002D2120" w:rsidRPr="002D2120" w:rsidRDefault="002D2120" w:rsidP="00691B2B">
      <w:pPr>
        <w:numPr>
          <w:ilvl w:val="0"/>
          <w:numId w:val="8"/>
        </w:numPr>
        <w:snapToGrid w:val="0"/>
        <w:ind w:left="0" w:firstLine="717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полное наименование объекта недвижимости в соответствии с данными технической инвентаризации либо документами, удостоверяющими право муниципальной собственности;</w:t>
      </w:r>
    </w:p>
    <w:p w:rsidR="002D2120" w:rsidRPr="002D2120" w:rsidRDefault="002D2120" w:rsidP="00691B2B">
      <w:pPr>
        <w:numPr>
          <w:ilvl w:val="0"/>
          <w:numId w:val="8"/>
        </w:numPr>
        <w:snapToGrid w:val="0"/>
        <w:ind w:left="0" w:firstLine="717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сведения о местонахождении (местоположении), адресе объекта недвижимости;</w:t>
      </w:r>
    </w:p>
    <w:p w:rsidR="002D2120" w:rsidRPr="002D2120" w:rsidRDefault="002D2120" w:rsidP="002D2120">
      <w:pPr>
        <w:numPr>
          <w:ilvl w:val="0"/>
          <w:numId w:val="8"/>
        </w:num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кадастровый номер объекта недвижимости;</w:t>
      </w:r>
    </w:p>
    <w:p w:rsidR="002D2120" w:rsidRPr="002D2120" w:rsidRDefault="002D2120" w:rsidP="002D2120">
      <w:pPr>
        <w:numPr>
          <w:ilvl w:val="0"/>
          <w:numId w:val="8"/>
        </w:num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сведения о кадастровой стоимости объекта недвижимости;</w:t>
      </w:r>
    </w:p>
    <w:p w:rsidR="002D2120" w:rsidRPr="002D2120" w:rsidRDefault="002D2120" w:rsidP="00691B2B">
      <w:pPr>
        <w:numPr>
          <w:ilvl w:val="0"/>
          <w:numId w:val="8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описание объекта недвижимости, отражающее полные технические характеристики объекта (площадь, этажность и иные дополнительные сведения);</w:t>
      </w:r>
    </w:p>
    <w:p w:rsidR="002D2120" w:rsidRPr="002D2120" w:rsidRDefault="002D2120" w:rsidP="00691B2B">
      <w:pPr>
        <w:numPr>
          <w:ilvl w:val="0"/>
          <w:numId w:val="8"/>
        </w:numPr>
        <w:snapToGrid w:val="0"/>
        <w:ind w:left="0" w:firstLine="717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lastRenderedPageBreak/>
        <w:t>основание возникновения права муниципальной собственности (распорядительные акты, договоры дарения, купли-продажи, акты приема-передачи и т.п.);</w:t>
      </w:r>
    </w:p>
    <w:p w:rsidR="002D2120" w:rsidRPr="002D2120" w:rsidRDefault="002D2120" w:rsidP="00691B2B">
      <w:pPr>
        <w:numPr>
          <w:ilvl w:val="0"/>
          <w:numId w:val="8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даты возникновения и прекращения права муниципальной собственности на объект недвижимости;</w:t>
      </w:r>
    </w:p>
    <w:p w:rsidR="002D2120" w:rsidRPr="004C50E4" w:rsidRDefault="002D2120" w:rsidP="00691B2B">
      <w:pPr>
        <w:numPr>
          <w:ilvl w:val="0"/>
          <w:numId w:val="8"/>
        </w:numPr>
        <w:snapToGrid w:val="0"/>
        <w:ind w:left="0" w:firstLine="717"/>
        <w:jc w:val="both"/>
        <w:rPr>
          <w:rFonts w:ascii="PT Astra Serif" w:eastAsia="MS Mincho" w:hAnsi="PT Astra Serif" w:cs="Arial"/>
          <w:sz w:val="28"/>
          <w:szCs w:val="28"/>
        </w:rPr>
      </w:pPr>
      <w:r w:rsidRPr="004C50E4">
        <w:rPr>
          <w:rFonts w:ascii="PT Astra Serif" w:eastAsia="MS Mincho" w:hAnsi="PT Astra Serif" w:cs="Arial"/>
          <w:sz w:val="28"/>
          <w:szCs w:val="28"/>
        </w:rPr>
        <w:t>стоимостная характеристика объекта недвижимости - сведения о балансовой стоимости объекта недвижимости и начисленной амортизации (износе);</w:t>
      </w:r>
    </w:p>
    <w:p w:rsidR="002D2120" w:rsidRPr="002D2120" w:rsidRDefault="002D2120" w:rsidP="002D2120">
      <w:pPr>
        <w:numPr>
          <w:ilvl w:val="0"/>
          <w:numId w:val="8"/>
        </w:num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сведения о правообладателе объекта недвижимости;</w:t>
      </w:r>
    </w:p>
    <w:p w:rsidR="002D2120" w:rsidRPr="002D2120" w:rsidRDefault="002D2120" w:rsidP="002D2120">
      <w:pPr>
        <w:numPr>
          <w:ilvl w:val="0"/>
          <w:numId w:val="8"/>
        </w:num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инвентарный номер;</w:t>
      </w:r>
    </w:p>
    <w:p w:rsidR="002D2120" w:rsidRPr="002D2120" w:rsidRDefault="002D2120" w:rsidP="00691B2B">
      <w:pPr>
        <w:numPr>
          <w:ilvl w:val="0"/>
          <w:numId w:val="8"/>
        </w:numPr>
        <w:snapToGrid w:val="0"/>
        <w:ind w:left="0" w:firstLine="717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сведения об установлении в отношении объекта недвижимости ограничениях (обременениях) с указанием основания и даты возникновения и прекращения.</w:t>
      </w:r>
    </w:p>
    <w:p w:rsidR="002D2120" w:rsidRPr="002D2120" w:rsidRDefault="002D2120" w:rsidP="00691B2B">
      <w:pPr>
        <w:snapToGrid w:val="0"/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 xml:space="preserve">В отношении земельных участков, находящихся в собственности муниципального образования </w:t>
      </w:r>
      <w:r w:rsidR="0067018D">
        <w:rPr>
          <w:rFonts w:ascii="PT Astra Serif" w:eastAsia="MS Mincho" w:hAnsi="PT Astra Serif" w:cs="Arial"/>
          <w:sz w:val="28"/>
          <w:szCs w:val="28"/>
        </w:rPr>
        <w:t>Богородицкий район</w:t>
      </w:r>
      <w:r w:rsidRPr="002D2120">
        <w:rPr>
          <w:rFonts w:ascii="PT Astra Serif" w:eastAsia="MS Mincho" w:hAnsi="PT Astra Serif" w:cs="Arial"/>
          <w:sz w:val="28"/>
          <w:szCs w:val="28"/>
        </w:rPr>
        <w:t>, в реестр вносятся следующие сведения:</w:t>
      </w:r>
    </w:p>
    <w:p w:rsidR="002D2120" w:rsidRPr="002D2120" w:rsidRDefault="002D2120" w:rsidP="002D2120">
      <w:pPr>
        <w:numPr>
          <w:ilvl w:val="0"/>
          <w:numId w:val="9"/>
        </w:num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наименование земельного участка;</w:t>
      </w:r>
    </w:p>
    <w:p w:rsidR="002D2120" w:rsidRPr="002D2120" w:rsidRDefault="002D2120" w:rsidP="002D2120">
      <w:pPr>
        <w:numPr>
          <w:ilvl w:val="0"/>
          <w:numId w:val="9"/>
        </w:num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адрес (местоположение) земельного участка;</w:t>
      </w:r>
    </w:p>
    <w:p w:rsidR="002D2120" w:rsidRPr="002D2120" w:rsidRDefault="002D2120" w:rsidP="002D2120">
      <w:pPr>
        <w:numPr>
          <w:ilvl w:val="0"/>
          <w:numId w:val="9"/>
        </w:num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кадастровый номер;</w:t>
      </w:r>
    </w:p>
    <w:p w:rsidR="002D2120" w:rsidRDefault="002D2120" w:rsidP="00691B2B">
      <w:pPr>
        <w:numPr>
          <w:ilvl w:val="0"/>
          <w:numId w:val="9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площадь земельного участка, категория земель,</w:t>
      </w:r>
      <w:r w:rsidR="00483C95">
        <w:rPr>
          <w:rFonts w:ascii="PT Astra Serif" w:eastAsia="MS Mincho" w:hAnsi="PT Astra Serif" w:cs="Arial"/>
          <w:sz w:val="28"/>
          <w:szCs w:val="28"/>
        </w:rPr>
        <w:t xml:space="preserve"> вид разрешенного использования;</w:t>
      </w:r>
    </w:p>
    <w:p w:rsidR="00483C95" w:rsidRPr="00483C95" w:rsidRDefault="00483C95" w:rsidP="00691B2B">
      <w:pPr>
        <w:numPr>
          <w:ilvl w:val="0"/>
          <w:numId w:val="9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483C95">
        <w:rPr>
          <w:rFonts w:ascii="PT Astra Serif" w:eastAsia="MS Mincho" w:hAnsi="PT Astra Serif" w:cs="Arial"/>
          <w:sz w:val="28"/>
          <w:szCs w:val="28"/>
        </w:rPr>
        <w:t>стоимостная характеристика земельного участка</w:t>
      </w:r>
      <w:r>
        <w:rPr>
          <w:rFonts w:ascii="PT Astra Serif" w:eastAsia="MS Mincho" w:hAnsi="PT Astra Serif" w:cs="Arial"/>
          <w:sz w:val="28"/>
          <w:szCs w:val="28"/>
        </w:rPr>
        <w:t xml:space="preserve"> </w:t>
      </w:r>
      <w:r w:rsidRPr="002D2120">
        <w:rPr>
          <w:rFonts w:ascii="PT Astra Serif" w:eastAsia="MS Mincho" w:hAnsi="PT Astra Serif" w:cs="Arial"/>
          <w:sz w:val="28"/>
          <w:szCs w:val="28"/>
        </w:rPr>
        <w:t>(сведения о балансовой стоимости)</w:t>
      </w:r>
      <w:r w:rsidRPr="00483C95">
        <w:rPr>
          <w:rFonts w:ascii="PT Astra Serif" w:eastAsia="MS Mincho" w:hAnsi="PT Astra Serif" w:cs="Arial"/>
          <w:sz w:val="28"/>
          <w:szCs w:val="28"/>
        </w:rPr>
        <w:t>.</w:t>
      </w:r>
    </w:p>
    <w:p w:rsidR="002D2120" w:rsidRPr="002D2120" w:rsidRDefault="002D2120" w:rsidP="002D2120">
      <w:p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2D2120" w:rsidRPr="00691B2B" w:rsidRDefault="00483C95" w:rsidP="002D2120">
      <w:pPr>
        <w:numPr>
          <w:ilvl w:val="0"/>
          <w:numId w:val="7"/>
        </w:numPr>
        <w:snapToGrid w:val="0"/>
        <w:jc w:val="both"/>
        <w:rPr>
          <w:rFonts w:ascii="PT Astra Serif" w:eastAsia="MS Mincho" w:hAnsi="PT Astra Serif" w:cs="Arial"/>
          <w:b/>
          <w:sz w:val="28"/>
          <w:szCs w:val="28"/>
        </w:rPr>
      </w:pPr>
      <w:r>
        <w:rPr>
          <w:rFonts w:ascii="PT Astra Serif" w:eastAsia="MS Mincho" w:hAnsi="PT Astra Serif" w:cs="Arial"/>
          <w:b/>
          <w:sz w:val="28"/>
          <w:szCs w:val="28"/>
        </w:rPr>
        <w:t>Д</w:t>
      </w:r>
      <w:r w:rsidR="002D2120" w:rsidRPr="00691B2B">
        <w:rPr>
          <w:rFonts w:ascii="PT Astra Serif" w:eastAsia="MS Mincho" w:hAnsi="PT Astra Serif" w:cs="Arial"/>
          <w:b/>
          <w:sz w:val="28"/>
          <w:szCs w:val="28"/>
        </w:rPr>
        <w:t xml:space="preserve">вижимое имущество (раздел 2). </w:t>
      </w:r>
    </w:p>
    <w:p w:rsidR="002D2120" w:rsidRPr="002D2120" w:rsidRDefault="002D2120" w:rsidP="0067018D">
      <w:pPr>
        <w:snapToGrid w:val="0"/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 xml:space="preserve">Указанный раздел содержит информацию о движимом имуществе, находящемся в собственности муниципального образования </w:t>
      </w:r>
      <w:r w:rsidR="00691B2B">
        <w:rPr>
          <w:rFonts w:ascii="PT Astra Serif" w:eastAsia="MS Mincho" w:hAnsi="PT Astra Serif" w:cs="Arial"/>
          <w:sz w:val="28"/>
          <w:szCs w:val="28"/>
        </w:rPr>
        <w:t>Богородицкий район</w:t>
      </w:r>
      <w:r w:rsidRPr="002D2120">
        <w:rPr>
          <w:rFonts w:ascii="PT Astra Serif" w:eastAsia="MS Mincho" w:hAnsi="PT Astra Serif" w:cs="Arial"/>
          <w:sz w:val="28"/>
          <w:szCs w:val="28"/>
        </w:rPr>
        <w:t>.</w:t>
      </w:r>
    </w:p>
    <w:p w:rsidR="002D2120" w:rsidRPr="002D2120" w:rsidRDefault="002D2120" w:rsidP="00691B2B">
      <w:pPr>
        <w:snapToGrid w:val="0"/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В разделе 2 обязательному отражению подлежит следующая информация о движимом имуществе:</w:t>
      </w:r>
    </w:p>
    <w:p w:rsidR="002D2120" w:rsidRPr="002D2120" w:rsidRDefault="002D2120" w:rsidP="002D2120">
      <w:pPr>
        <w:numPr>
          <w:ilvl w:val="0"/>
          <w:numId w:val="10"/>
        </w:num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полное наименование объекта движимого имущества;</w:t>
      </w:r>
    </w:p>
    <w:p w:rsidR="002D2120" w:rsidRPr="002D2120" w:rsidRDefault="002D2120" w:rsidP="00691B2B">
      <w:pPr>
        <w:numPr>
          <w:ilvl w:val="0"/>
          <w:numId w:val="10"/>
        </w:numPr>
        <w:snapToGrid w:val="0"/>
        <w:ind w:left="0" w:firstLine="717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стоимостная характеристика объектов движимого имущества (сведения о балансовой стоимости);</w:t>
      </w:r>
    </w:p>
    <w:p w:rsidR="002D2120" w:rsidRPr="002D2120" w:rsidRDefault="002D2120" w:rsidP="002D2120">
      <w:pPr>
        <w:numPr>
          <w:ilvl w:val="0"/>
          <w:numId w:val="10"/>
        </w:num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сведения о правообладателе движимого имущества;</w:t>
      </w:r>
    </w:p>
    <w:p w:rsidR="002D2120" w:rsidRPr="002D2120" w:rsidRDefault="002D2120" w:rsidP="002D2120">
      <w:pPr>
        <w:numPr>
          <w:ilvl w:val="0"/>
          <w:numId w:val="10"/>
        </w:num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инвентарный номер.</w:t>
      </w:r>
    </w:p>
    <w:p w:rsidR="002D2120" w:rsidRPr="002D2120" w:rsidRDefault="002D2120" w:rsidP="00691B2B">
      <w:pPr>
        <w:snapToGrid w:val="0"/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 xml:space="preserve">В отношении автотранспортных средств, находящихся в собственности муниципального образования </w:t>
      </w:r>
      <w:r w:rsidR="00691B2B">
        <w:rPr>
          <w:rFonts w:ascii="PT Astra Serif" w:eastAsia="MS Mincho" w:hAnsi="PT Astra Serif" w:cs="Arial"/>
          <w:sz w:val="28"/>
          <w:szCs w:val="28"/>
        </w:rPr>
        <w:t>Богородицкий район</w:t>
      </w:r>
      <w:r w:rsidRPr="002D2120">
        <w:rPr>
          <w:rFonts w:ascii="PT Astra Serif" w:eastAsia="MS Mincho" w:hAnsi="PT Astra Serif" w:cs="Arial"/>
          <w:sz w:val="28"/>
          <w:szCs w:val="28"/>
        </w:rPr>
        <w:t xml:space="preserve"> подлежит обязательному отражению следующая информация:</w:t>
      </w:r>
    </w:p>
    <w:p w:rsidR="002D2120" w:rsidRPr="002D2120" w:rsidRDefault="002D2120" w:rsidP="00691B2B">
      <w:pPr>
        <w:numPr>
          <w:ilvl w:val="0"/>
          <w:numId w:val="11"/>
        </w:numPr>
        <w:snapToGrid w:val="0"/>
        <w:ind w:left="0" w:firstLine="717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полное наименование, государственный номер и год выпуска автотранспортного средства;</w:t>
      </w:r>
    </w:p>
    <w:p w:rsidR="002D2120" w:rsidRPr="002D2120" w:rsidRDefault="002D2120" w:rsidP="00691B2B">
      <w:pPr>
        <w:numPr>
          <w:ilvl w:val="0"/>
          <w:numId w:val="11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идентификационный номер (VIN), номер двигателя, номер кузова, номер шасси;</w:t>
      </w:r>
    </w:p>
    <w:p w:rsidR="002D2120" w:rsidRPr="002D2120" w:rsidRDefault="002D2120" w:rsidP="00691B2B">
      <w:pPr>
        <w:numPr>
          <w:ilvl w:val="0"/>
          <w:numId w:val="11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основание возникновения права муниципальной собственности (распорядительные акты, договоры дарения, купли-продажи, акты приема-передачи и т.п.);</w:t>
      </w:r>
    </w:p>
    <w:p w:rsidR="002D2120" w:rsidRPr="002D2120" w:rsidRDefault="002D2120" w:rsidP="00691B2B">
      <w:pPr>
        <w:numPr>
          <w:ilvl w:val="0"/>
          <w:numId w:val="11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стоимостная характеристика автотранспортных средств (сведения о балансовой стоимости);</w:t>
      </w:r>
    </w:p>
    <w:p w:rsidR="002D2120" w:rsidRPr="002D2120" w:rsidRDefault="002D2120" w:rsidP="002D2120">
      <w:pPr>
        <w:numPr>
          <w:ilvl w:val="0"/>
          <w:numId w:val="11"/>
        </w:num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lastRenderedPageBreak/>
        <w:t>инвентарный номер.</w:t>
      </w:r>
    </w:p>
    <w:p w:rsidR="002D2120" w:rsidRPr="002D2120" w:rsidRDefault="002D2120" w:rsidP="00691B2B">
      <w:pPr>
        <w:snapToGrid w:val="0"/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В отношении акций акционерных обществ в разделе 2 реестра обязательному отражению подлежит следующая информация:</w:t>
      </w:r>
    </w:p>
    <w:p w:rsidR="002D2120" w:rsidRPr="002D2120" w:rsidRDefault="002D2120" w:rsidP="00691B2B">
      <w:pPr>
        <w:numPr>
          <w:ilvl w:val="0"/>
          <w:numId w:val="12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наименование юридического лица (эмитента), его основной государственный регистрационный номер и его адрес;</w:t>
      </w:r>
    </w:p>
    <w:p w:rsidR="002D2120" w:rsidRPr="002D2120" w:rsidRDefault="002D2120" w:rsidP="002D2120">
      <w:pPr>
        <w:numPr>
          <w:ilvl w:val="0"/>
          <w:numId w:val="12"/>
        </w:num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размер уставного капитала;</w:t>
      </w:r>
    </w:p>
    <w:p w:rsidR="002D2120" w:rsidRPr="002D2120" w:rsidRDefault="002D2120" w:rsidP="00691B2B">
      <w:pPr>
        <w:numPr>
          <w:ilvl w:val="0"/>
          <w:numId w:val="12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доля муниципального образования в уставном капитале (количество, номинальная стоимость акции, процент);</w:t>
      </w:r>
    </w:p>
    <w:p w:rsidR="002D2120" w:rsidRPr="002D2120" w:rsidRDefault="002D2120" w:rsidP="00123AF0">
      <w:pPr>
        <w:snapToGrid w:val="0"/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В отношении долей (вкладов) в уставных (складочных) капиталах хозяйственных обществ и товарище</w:t>
      </w:r>
      <w:proofErr w:type="gramStart"/>
      <w:r w:rsidRPr="002D2120">
        <w:rPr>
          <w:rFonts w:ascii="PT Astra Serif" w:eastAsia="MS Mincho" w:hAnsi="PT Astra Serif" w:cs="Arial"/>
          <w:sz w:val="28"/>
          <w:szCs w:val="28"/>
        </w:rPr>
        <w:t>ств вкл</w:t>
      </w:r>
      <w:proofErr w:type="gramEnd"/>
      <w:r w:rsidRPr="002D2120">
        <w:rPr>
          <w:rFonts w:ascii="PT Astra Serif" w:eastAsia="MS Mincho" w:hAnsi="PT Astra Serif" w:cs="Arial"/>
          <w:sz w:val="28"/>
          <w:szCs w:val="28"/>
        </w:rPr>
        <w:t>ючаются сведения:</w:t>
      </w:r>
    </w:p>
    <w:p w:rsidR="002D2120" w:rsidRPr="002D2120" w:rsidRDefault="002D2120" w:rsidP="00123AF0">
      <w:pPr>
        <w:numPr>
          <w:ilvl w:val="0"/>
          <w:numId w:val="13"/>
        </w:numPr>
        <w:snapToGrid w:val="0"/>
        <w:ind w:left="0" w:firstLine="717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наименование хозяйственного общества, товарищества, его основной государственный номер;</w:t>
      </w:r>
    </w:p>
    <w:p w:rsidR="002D2120" w:rsidRPr="002D2120" w:rsidRDefault="002D2120" w:rsidP="00123AF0">
      <w:pPr>
        <w:numPr>
          <w:ilvl w:val="0"/>
          <w:numId w:val="13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размер уставного (складочного) капитала хозяйственного общества, товарищества и доли муниципального образования в уставном (складочном) капитале в процентах.</w:t>
      </w:r>
    </w:p>
    <w:p w:rsidR="002D2120" w:rsidRPr="002D2120" w:rsidRDefault="002D2120" w:rsidP="00123AF0">
      <w:p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2D2120" w:rsidRPr="00123AF0" w:rsidRDefault="00483C95" w:rsidP="002D2120">
      <w:pPr>
        <w:numPr>
          <w:ilvl w:val="0"/>
          <w:numId w:val="7"/>
        </w:numPr>
        <w:snapToGrid w:val="0"/>
        <w:jc w:val="both"/>
        <w:rPr>
          <w:rFonts w:ascii="PT Astra Serif" w:eastAsia="MS Mincho" w:hAnsi="PT Astra Serif" w:cs="Arial"/>
          <w:b/>
          <w:sz w:val="28"/>
          <w:szCs w:val="28"/>
        </w:rPr>
      </w:pPr>
      <w:r>
        <w:rPr>
          <w:rFonts w:ascii="PT Astra Serif" w:eastAsia="MS Mincho" w:hAnsi="PT Astra Serif" w:cs="Arial"/>
          <w:b/>
          <w:sz w:val="28"/>
          <w:szCs w:val="28"/>
        </w:rPr>
        <w:t>Ю</w:t>
      </w:r>
      <w:r w:rsidR="002D2120" w:rsidRPr="00123AF0">
        <w:rPr>
          <w:rFonts w:ascii="PT Astra Serif" w:eastAsia="MS Mincho" w:hAnsi="PT Astra Serif" w:cs="Arial"/>
          <w:b/>
          <w:sz w:val="28"/>
          <w:szCs w:val="28"/>
        </w:rPr>
        <w:t xml:space="preserve">ридические лица (раздел 3). </w:t>
      </w:r>
    </w:p>
    <w:p w:rsidR="002D2120" w:rsidRPr="002D2120" w:rsidRDefault="002D2120" w:rsidP="00123AF0">
      <w:pPr>
        <w:snapToGrid w:val="0"/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Указанный раздел содержит сведения о лицах, обладающих правами на муниципальное имущество и сведениями о нем, в том числе:</w:t>
      </w:r>
    </w:p>
    <w:p w:rsidR="002D2120" w:rsidRPr="002D2120" w:rsidRDefault="002D2120" w:rsidP="00123AF0">
      <w:pPr>
        <w:numPr>
          <w:ilvl w:val="0"/>
          <w:numId w:val="14"/>
        </w:numPr>
        <w:snapToGrid w:val="0"/>
        <w:ind w:left="0" w:firstLine="717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полное наименование и организационно-правовая форма юридического лица;</w:t>
      </w:r>
    </w:p>
    <w:p w:rsidR="002D2120" w:rsidRPr="002D2120" w:rsidRDefault="002D2120" w:rsidP="002D2120">
      <w:pPr>
        <w:numPr>
          <w:ilvl w:val="0"/>
          <w:numId w:val="14"/>
        </w:num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адрес (местоположение);</w:t>
      </w:r>
    </w:p>
    <w:p w:rsidR="002D2120" w:rsidRPr="002D2120" w:rsidRDefault="002D2120" w:rsidP="00123AF0">
      <w:pPr>
        <w:numPr>
          <w:ilvl w:val="0"/>
          <w:numId w:val="14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основной государственный регистрационный номер и дата государственной регистрации;</w:t>
      </w:r>
    </w:p>
    <w:p w:rsidR="002D2120" w:rsidRPr="002D2120" w:rsidRDefault="002D2120" w:rsidP="00123AF0">
      <w:pPr>
        <w:numPr>
          <w:ilvl w:val="0"/>
          <w:numId w:val="14"/>
        </w:numPr>
        <w:snapToGrid w:val="0"/>
        <w:ind w:left="0" w:firstLine="717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реестровый номер объектов учета, принадлежащих на соответствующем вещном праве;</w:t>
      </w:r>
    </w:p>
    <w:p w:rsidR="002D2120" w:rsidRPr="002D2120" w:rsidRDefault="003D38F1" w:rsidP="003D38F1">
      <w:pPr>
        <w:snapToGrid w:val="0"/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  <w:r>
        <w:rPr>
          <w:rFonts w:ascii="PT Astra Serif" w:eastAsia="MS Mincho" w:hAnsi="PT Astra Serif" w:cs="Arial"/>
          <w:sz w:val="28"/>
          <w:szCs w:val="28"/>
        </w:rPr>
        <w:t>д)</w:t>
      </w:r>
      <w:r>
        <w:rPr>
          <w:rFonts w:ascii="PT Astra Serif" w:eastAsia="MS Mincho" w:hAnsi="PT Astra Serif" w:cs="Arial"/>
          <w:sz w:val="28"/>
          <w:szCs w:val="28"/>
        </w:rPr>
        <w:tab/>
      </w:r>
      <w:r w:rsidR="002D2120" w:rsidRPr="002D2120">
        <w:rPr>
          <w:rFonts w:ascii="PT Astra Serif" w:eastAsia="MS Mincho" w:hAnsi="PT Astra Serif" w:cs="Arial"/>
          <w:sz w:val="28"/>
          <w:szCs w:val="28"/>
        </w:rPr>
        <w:t>данные о балансовой и остаточной стоимости основных средств (фондов) (для муниципальных учреждений и муниципальных унитарных предприятий);</w:t>
      </w:r>
    </w:p>
    <w:p w:rsidR="002D2120" w:rsidRDefault="002D2120" w:rsidP="00123AF0">
      <w:pPr>
        <w:numPr>
          <w:ilvl w:val="0"/>
          <w:numId w:val="6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Разделы 1 и 2 группируются по видам имущества и содержат сведения о сделках с имуществом. Раздел 3 группируется по организационно-правовым формам лиц.</w:t>
      </w:r>
    </w:p>
    <w:p w:rsidR="003D38F1" w:rsidRPr="002D2120" w:rsidRDefault="003D38F1" w:rsidP="00CE3C3F">
      <w:pPr>
        <w:snapToGrid w:val="0"/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  <w:r>
        <w:rPr>
          <w:rFonts w:ascii="PT Astra Serif" w:eastAsia="MS Mincho" w:hAnsi="PT Astra Serif" w:cs="Arial"/>
          <w:sz w:val="28"/>
          <w:szCs w:val="28"/>
        </w:rPr>
        <w:t>Сведения об объекте учета, в том числе о лицах, обладающих правами на муниципальное имущество или сведениями о нем, не вносятся в разделы в случае их отсутствия, за исключением сведений о стоимости имущества, которые име</w:t>
      </w:r>
      <w:r w:rsidR="00CE3C3F">
        <w:rPr>
          <w:rFonts w:ascii="PT Astra Serif" w:eastAsia="MS Mincho" w:hAnsi="PT Astra Serif" w:cs="Arial"/>
          <w:sz w:val="28"/>
          <w:szCs w:val="28"/>
        </w:rPr>
        <w:t>ются у правообладателя.</w:t>
      </w:r>
    </w:p>
    <w:p w:rsidR="0067018D" w:rsidRPr="002D2120" w:rsidRDefault="0067018D" w:rsidP="002D2120">
      <w:p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2D2120" w:rsidRPr="0067018D" w:rsidRDefault="002D2120" w:rsidP="0067018D">
      <w:pPr>
        <w:snapToGrid w:val="0"/>
        <w:ind w:firstLine="709"/>
        <w:jc w:val="center"/>
        <w:rPr>
          <w:rFonts w:ascii="PT Astra Serif" w:eastAsia="MS Mincho" w:hAnsi="PT Astra Serif" w:cs="Arial"/>
          <w:b/>
          <w:sz w:val="28"/>
          <w:szCs w:val="28"/>
        </w:rPr>
      </w:pPr>
      <w:r w:rsidRPr="0067018D">
        <w:rPr>
          <w:rFonts w:ascii="PT Astra Serif" w:eastAsia="MS Mincho" w:hAnsi="PT Astra Serif" w:cs="Arial"/>
          <w:b/>
          <w:sz w:val="28"/>
          <w:szCs w:val="28"/>
        </w:rPr>
        <w:t xml:space="preserve">Глава 3. Систематизация и хранение сведений, учтенных в Едином реестре имущества муниципального образования </w:t>
      </w:r>
      <w:r w:rsidR="0067018D">
        <w:rPr>
          <w:rFonts w:ascii="PT Astra Serif" w:eastAsia="MS Mincho" w:hAnsi="PT Astra Serif" w:cs="Arial"/>
          <w:b/>
          <w:sz w:val="28"/>
          <w:szCs w:val="28"/>
        </w:rPr>
        <w:t>Богородицкий район</w:t>
      </w:r>
    </w:p>
    <w:p w:rsidR="0067018D" w:rsidRPr="0067018D" w:rsidRDefault="0067018D" w:rsidP="0067018D">
      <w:pPr>
        <w:snapToGrid w:val="0"/>
        <w:ind w:firstLine="709"/>
        <w:jc w:val="center"/>
        <w:rPr>
          <w:rFonts w:ascii="PT Astra Serif" w:eastAsia="MS Mincho" w:hAnsi="PT Astra Serif" w:cs="Arial"/>
          <w:b/>
          <w:sz w:val="28"/>
          <w:szCs w:val="28"/>
        </w:rPr>
      </w:pPr>
    </w:p>
    <w:p w:rsidR="002D2120" w:rsidRPr="002D2120" w:rsidRDefault="002D2120" w:rsidP="00123AF0">
      <w:pPr>
        <w:numPr>
          <w:ilvl w:val="0"/>
          <w:numId w:val="6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Систематизация и хранение сведений, учтенных в реестре, осуществляется в электронном виде.</w:t>
      </w:r>
    </w:p>
    <w:p w:rsidR="002D2120" w:rsidRPr="002D2120" w:rsidRDefault="002D2120" w:rsidP="00123AF0">
      <w:pPr>
        <w:numPr>
          <w:ilvl w:val="0"/>
          <w:numId w:val="6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 xml:space="preserve">В электронном виде сведения, учтенные в реестре, представляют собой единую, состоящую из 3 разделов базу данных, содержащую информацию об </w:t>
      </w:r>
      <w:r w:rsidRPr="002D2120">
        <w:rPr>
          <w:rFonts w:ascii="PT Astra Serif" w:eastAsia="MS Mincho" w:hAnsi="PT Astra Serif" w:cs="Arial"/>
          <w:sz w:val="28"/>
          <w:szCs w:val="28"/>
        </w:rPr>
        <w:lastRenderedPageBreak/>
        <w:t>объектах, учтенных в реестре, в объемах, установленных пунктами 1, 2, 3 части 8 главы 2 Положения.</w:t>
      </w:r>
    </w:p>
    <w:p w:rsidR="002D2120" w:rsidRPr="002D2120" w:rsidRDefault="002D2120" w:rsidP="00D65F56">
      <w:pPr>
        <w:numPr>
          <w:ilvl w:val="0"/>
          <w:numId w:val="6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 xml:space="preserve">Комитет имущественных и земельных отношений администрации </w:t>
      </w:r>
      <w:r w:rsidR="0067018D">
        <w:rPr>
          <w:rFonts w:ascii="PT Astra Serif" w:eastAsia="MS Mincho" w:hAnsi="PT Astra Serif" w:cs="Arial"/>
          <w:sz w:val="28"/>
          <w:szCs w:val="28"/>
        </w:rPr>
        <w:t>муниципального образования Богородицкий район</w:t>
      </w:r>
      <w:r w:rsidRPr="002D2120">
        <w:rPr>
          <w:rFonts w:ascii="PT Astra Serif" w:eastAsia="MS Mincho" w:hAnsi="PT Astra Serif" w:cs="Arial"/>
          <w:sz w:val="28"/>
          <w:szCs w:val="28"/>
        </w:rPr>
        <w:t xml:space="preserve"> в установленном порядке осуществляет формирование реестра ежегодно </w:t>
      </w:r>
      <w:r w:rsidR="008B3858">
        <w:rPr>
          <w:rFonts w:ascii="PT Astra Serif" w:eastAsia="MS Mincho" w:hAnsi="PT Astra Serif" w:cs="Arial"/>
          <w:sz w:val="28"/>
          <w:szCs w:val="28"/>
        </w:rPr>
        <w:t xml:space="preserve">до </w:t>
      </w:r>
      <w:r w:rsidR="00CE3C3F">
        <w:rPr>
          <w:rFonts w:ascii="PT Astra Serif" w:eastAsia="MS Mincho" w:hAnsi="PT Astra Serif" w:cs="Arial"/>
          <w:sz w:val="28"/>
          <w:szCs w:val="28"/>
        </w:rPr>
        <w:t xml:space="preserve">01 </w:t>
      </w:r>
      <w:r w:rsidR="008B3858">
        <w:rPr>
          <w:rFonts w:ascii="PT Astra Serif" w:eastAsia="MS Mincho" w:hAnsi="PT Astra Serif" w:cs="Arial"/>
          <w:sz w:val="28"/>
          <w:szCs w:val="28"/>
        </w:rPr>
        <w:t>мая</w:t>
      </w:r>
      <w:r w:rsidR="00CE3C3F">
        <w:rPr>
          <w:rFonts w:ascii="PT Astra Serif" w:eastAsia="MS Mincho" w:hAnsi="PT Astra Serif" w:cs="Arial"/>
          <w:sz w:val="28"/>
          <w:szCs w:val="28"/>
        </w:rPr>
        <w:t xml:space="preserve"> </w:t>
      </w:r>
      <w:r w:rsidRPr="002D2120">
        <w:rPr>
          <w:rFonts w:ascii="PT Astra Serif" w:eastAsia="MS Mincho" w:hAnsi="PT Astra Serif" w:cs="Arial"/>
          <w:sz w:val="28"/>
          <w:szCs w:val="28"/>
        </w:rPr>
        <w:t xml:space="preserve">по состоянию на </w:t>
      </w:r>
      <w:r w:rsidR="00CE3C3F">
        <w:rPr>
          <w:rFonts w:ascii="PT Astra Serif" w:eastAsia="MS Mincho" w:hAnsi="PT Astra Serif" w:cs="Arial"/>
          <w:sz w:val="28"/>
          <w:szCs w:val="28"/>
        </w:rPr>
        <w:t>0</w:t>
      </w:r>
      <w:r w:rsidRPr="002D2120">
        <w:rPr>
          <w:rFonts w:ascii="PT Astra Serif" w:eastAsia="MS Mincho" w:hAnsi="PT Astra Serif" w:cs="Arial"/>
          <w:sz w:val="28"/>
          <w:szCs w:val="28"/>
        </w:rPr>
        <w:t xml:space="preserve">1 </w:t>
      </w:r>
      <w:r w:rsidR="00CE3C3F">
        <w:rPr>
          <w:rFonts w:ascii="PT Astra Serif" w:eastAsia="MS Mincho" w:hAnsi="PT Astra Serif" w:cs="Arial"/>
          <w:sz w:val="28"/>
          <w:szCs w:val="28"/>
        </w:rPr>
        <w:t>января</w:t>
      </w:r>
      <w:r w:rsidRPr="002D2120">
        <w:rPr>
          <w:rFonts w:ascii="PT Astra Serif" w:eastAsia="MS Mincho" w:hAnsi="PT Astra Serif" w:cs="Arial"/>
          <w:sz w:val="28"/>
          <w:szCs w:val="28"/>
        </w:rPr>
        <w:t xml:space="preserve"> </w:t>
      </w:r>
      <w:r w:rsidR="00CE3C3F">
        <w:rPr>
          <w:rFonts w:ascii="PT Astra Serif" w:eastAsia="MS Mincho" w:hAnsi="PT Astra Serif" w:cs="Arial"/>
          <w:sz w:val="28"/>
          <w:szCs w:val="28"/>
        </w:rPr>
        <w:t xml:space="preserve">текущего года </w:t>
      </w:r>
      <w:r w:rsidRPr="002D2120">
        <w:rPr>
          <w:rFonts w:ascii="PT Astra Serif" w:eastAsia="MS Mincho" w:hAnsi="PT Astra Serif" w:cs="Arial"/>
          <w:sz w:val="28"/>
          <w:szCs w:val="28"/>
        </w:rPr>
        <w:t>в электронном виде и распечатывает его на бумажном носителе.</w:t>
      </w:r>
    </w:p>
    <w:p w:rsidR="002D2120" w:rsidRPr="002D2120" w:rsidRDefault="002D2120" w:rsidP="00D65F56">
      <w:pPr>
        <w:numPr>
          <w:ilvl w:val="0"/>
          <w:numId w:val="6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Отпечатанный реестр прошивается, проклеивается, опечатывается печатью Реестродержателя и подписывается его руководителем.</w:t>
      </w:r>
    </w:p>
    <w:p w:rsidR="002D2120" w:rsidRPr="002D2120" w:rsidRDefault="002D2120" w:rsidP="00D65F56">
      <w:pPr>
        <w:numPr>
          <w:ilvl w:val="0"/>
          <w:numId w:val="6"/>
        </w:numPr>
        <w:tabs>
          <w:tab w:val="left" w:pos="0"/>
        </w:tabs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Реестр должен храниться и обрабатываться в местах, недоступных для посторонних лиц, с соблюдением условий, обеспечивающих предотвращение хищения, утраты, искажения и подделки информации с соблюдением требований информационной безопасности, обеспечивающих конфиденциальность, целостность, доступность, подотчетность, аутентичность и достоверность информации.</w:t>
      </w:r>
    </w:p>
    <w:p w:rsidR="002D2120" w:rsidRPr="002D2120" w:rsidRDefault="002D2120" w:rsidP="00D65F56">
      <w:pPr>
        <w:tabs>
          <w:tab w:val="left" w:pos="0"/>
        </w:tabs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2D2120" w:rsidRPr="0067018D" w:rsidRDefault="002D2120" w:rsidP="0067018D">
      <w:pPr>
        <w:snapToGrid w:val="0"/>
        <w:ind w:firstLine="709"/>
        <w:jc w:val="center"/>
        <w:rPr>
          <w:rFonts w:ascii="PT Astra Serif" w:eastAsia="MS Mincho" w:hAnsi="PT Astra Serif" w:cs="Arial"/>
          <w:b/>
          <w:sz w:val="28"/>
          <w:szCs w:val="28"/>
        </w:rPr>
      </w:pPr>
      <w:r w:rsidRPr="0067018D">
        <w:rPr>
          <w:rFonts w:ascii="PT Astra Serif" w:eastAsia="MS Mincho" w:hAnsi="PT Astra Serif" w:cs="Arial"/>
          <w:b/>
          <w:sz w:val="28"/>
          <w:szCs w:val="28"/>
        </w:rPr>
        <w:t>Глава 4. Порядок учета муниципального имущества</w:t>
      </w:r>
    </w:p>
    <w:p w:rsidR="002D2120" w:rsidRPr="0067018D" w:rsidRDefault="002D2120" w:rsidP="0067018D">
      <w:pPr>
        <w:snapToGrid w:val="0"/>
        <w:jc w:val="center"/>
        <w:rPr>
          <w:rFonts w:ascii="PT Astra Serif" w:eastAsia="MS Mincho" w:hAnsi="PT Astra Serif" w:cs="Arial"/>
          <w:b/>
          <w:sz w:val="28"/>
          <w:szCs w:val="28"/>
        </w:rPr>
      </w:pPr>
    </w:p>
    <w:p w:rsidR="002D2120" w:rsidRPr="00D65F56" w:rsidRDefault="002D2120" w:rsidP="00D65F56">
      <w:pPr>
        <w:numPr>
          <w:ilvl w:val="0"/>
          <w:numId w:val="6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bookmarkStart w:id="0" w:name="P169"/>
      <w:bookmarkEnd w:id="0"/>
      <w:proofErr w:type="gramStart"/>
      <w:r w:rsidRPr="002D2120">
        <w:rPr>
          <w:rFonts w:ascii="PT Astra Serif" w:eastAsia="MS Mincho" w:hAnsi="PT Astra Serif" w:cs="Arial"/>
          <w:sz w:val="28"/>
          <w:szCs w:val="28"/>
        </w:rPr>
        <w:t>Правообладатель для внесения в реестр сведений об имуществе, приобретенном им по договорам или на иных основаниях, поступающем в его хозяйственное ведение или оперативное управление в порядке, установленном законодательством Российской Федерации, обязан в 7-дневный срок со дня возникновения соответствующего права на объект учета направить в комитет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2D2120" w:rsidRPr="002D2120" w:rsidRDefault="002D2120" w:rsidP="00D65F56">
      <w:pPr>
        <w:numPr>
          <w:ilvl w:val="0"/>
          <w:numId w:val="6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proofErr w:type="gramStart"/>
      <w:r w:rsidRPr="002D2120">
        <w:rPr>
          <w:rFonts w:ascii="PT Astra Serif" w:eastAsia="MS Mincho" w:hAnsi="PT Astra Serif" w:cs="Arial"/>
          <w:sz w:val="28"/>
          <w:szCs w:val="28"/>
        </w:rPr>
        <w:t>В отношении муниципального имущества, принадлежащего правообладателю на праве хозяйственного ведения, оперативного управления, постоянного (бессрочного) пользования, пожизненного наследуемого владения или в силу закона и не учтенного в реестре, правообладатель обязан в 7-дневный срок со дня выявления такого имущества или получения документа, подтверждающего рассекречивание сведений о нем, направить заявление о внесении в реестр сведений о таком имуществе с одновременным направлением подтверждающих документов.</w:t>
      </w:r>
      <w:proofErr w:type="gramEnd"/>
    </w:p>
    <w:p w:rsidR="002D2120" w:rsidRPr="002D2120" w:rsidRDefault="002D2120" w:rsidP="00D65F56">
      <w:pPr>
        <w:numPr>
          <w:ilvl w:val="0"/>
          <w:numId w:val="6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proofErr w:type="gramStart"/>
      <w:r w:rsidRPr="002D2120">
        <w:rPr>
          <w:rFonts w:ascii="PT Astra Serif" w:eastAsia="MS Mincho" w:hAnsi="PT Astra Serif" w:cs="Arial"/>
          <w:sz w:val="28"/>
          <w:szCs w:val="28"/>
        </w:rPr>
        <w:t>При изменении сведений об объекте учета или о лицах, обладающих правами на объект учета либо сведениями о нем, правообладатель для внесения в реестр новых сведений об объекте учета либо о соответствующем лице обязан в 7-дневный срок со дня получения документов, подтверждающих изменение сведений, или окончания срока представления бухгалтерской (финансовой) отчетности, установленного в соответствии с законодательством Российской Федерации (при изменении стоимости</w:t>
      </w:r>
      <w:proofErr w:type="gramEnd"/>
      <w:r w:rsidRPr="002D2120">
        <w:rPr>
          <w:rFonts w:ascii="PT Astra Serif" w:eastAsia="MS Mincho" w:hAnsi="PT Astra Serif" w:cs="Arial"/>
          <w:sz w:val="28"/>
          <w:szCs w:val="28"/>
        </w:rPr>
        <w:t xml:space="preserve"> объекта учета), направить в комитет заявление об изменении сведений об объекте учета с одновременным направлением документов, подтверждающих новые сведения об объекте учета или о соответствующем лице. </w:t>
      </w:r>
    </w:p>
    <w:p w:rsidR="002D2120" w:rsidRPr="002D2120" w:rsidRDefault="002D2120" w:rsidP="00F642B0">
      <w:pPr>
        <w:snapToGrid w:val="0"/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Если изменения касаются сведений о нескольких объектах учета, то правообладатель направляет заявление и документы, указанные в абзаце первом настоящего пункта, в отношении каждого объекта учета.</w:t>
      </w:r>
      <w:bookmarkStart w:id="1" w:name="P173"/>
      <w:bookmarkEnd w:id="1"/>
    </w:p>
    <w:p w:rsidR="002D2120" w:rsidRPr="002D2120" w:rsidRDefault="002D2120" w:rsidP="00D65F56">
      <w:pPr>
        <w:numPr>
          <w:ilvl w:val="0"/>
          <w:numId w:val="6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proofErr w:type="gramStart"/>
      <w:r w:rsidRPr="002D2120">
        <w:rPr>
          <w:rFonts w:ascii="PT Astra Serif" w:eastAsia="MS Mincho" w:hAnsi="PT Astra Serif" w:cs="Arial"/>
          <w:sz w:val="28"/>
          <w:szCs w:val="28"/>
        </w:rPr>
        <w:t xml:space="preserve">В случае если право муниципальной собственности на имущество прекращено, лицо, которому оно принадлежало на вещном праве, для исключения </w:t>
      </w:r>
      <w:r w:rsidRPr="002D2120">
        <w:rPr>
          <w:rFonts w:ascii="PT Astra Serif" w:eastAsia="MS Mincho" w:hAnsi="PT Astra Serif" w:cs="Arial"/>
          <w:sz w:val="28"/>
          <w:szCs w:val="28"/>
        </w:rPr>
        <w:lastRenderedPageBreak/>
        <w:t>из реестра сведений об имуществе обязано в 7-дневный срок со дня получения сведений о прекращении указанного права направить в комитет заявление об исключении из реестра сведений о таком имуществе с одновременным направлением документов, подтверждающих прекращение права муниципальной собственности на имущество или государственную</w:t>
      </w:r>
      <w:proofErr w:type="gramEnd"/>
      <w:r w:rsidRPr="002D2120">
        <w:rPr>
          <w:rFonts w:ascii="PT Astra Serif" w:eastAsia="MS Mincho" w:hAnsi="PT Astra Serif" w:cs="Arial"/>
          <w:sz w:val="28"/>
          <w:szCs w:val="28"/>
        </w:rPr>
        <w:t xml:space="preserve"> регистрацию прекращения указанного права.</w:t>
      </w:r>
    </w:p>
    <w:p w:rsidR="002D2120" w:rsidRPr="002D2120" w:rsidRDefault="002D2120" w:rsidP="00D65F56">
      <w:pPr>
        <w:snapToGrid w:val="0"/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 xml:space="preserve">Если прекращение права муниципальной собственности на имущество влечет исключение сведений в отношении других объектов учета, то лицо, которому оно принадлежало на вещном праве, направляет заявление и документы, указанные в </w:t>
      </w:r>
      <w:hyperlink w:anchor="P173">
        <w:r w:rsidRPr="002D2120">
          <w:rPr>
            <w:rStyle w:val="a9"/>
            <w:rFonts w:ascii="PT Astra Serif" w:eastAsia="MS Mincho" w:hAnsi="PT Astra Serif" w:cs="Arial"/>
            <w:sz w:val="28"/>
            <w:szCs w:val="28"/>
          </w:rPr>
          <w:t>абзаце первом</w:t>
        </w:r>
      </w:hyperlink>
      <w:r w:rsidRPr="002D2120">
        <w:rPr>
          <w:rFonts w:ascii="PT Astra Serif" w:eastAsia="MS Mincho" w:hAnsi="PT Astra Serif" w:cs="Arial"/>
          <w:sz w:val="28"/>
          <w:szCs w:val="28"/>
        </w:rPr>
        <w:t xml:space="preserve"> настоящего пункта, в отношении каждого объекта учета.</w:t>
      </w:r>
    </w:p>
    <w:p w:rsidR="002D2120" w:rsidRPr="002D2120" w:rsidRDefault="002D2120" w:rsidP="00D65F56">
      <w:pPr>
        <w:numPr>
          <w:ilvl w:val="0"/>
          <w:numId w:val="6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proofErr w:type="gramStart"/>
      <w:r w:rsidRPr="002D2120">
        <w:rPr>
          <w:rFonts w:ascii="PT Astra Serif" w:eastAsia="MS Mincho" w:hAnsi="PT Astra Serif" w:cs="Arial"/>
          <w:sz w:val="28"/>
          <w:szCs w:val="28"/>
        </w:rPr>
        <w:t>В случае засекречивания сведений об учтенном в реестре объекте учета и (или) о лицах, обладающих правами на муниципальное имущество и сведениями о нем, правообладатель обязан не позднее дня, следующего за днем получения документа, подтверждающего их засекречивание, направить в комитет обращение об исключении из реестра засекреченных сведений с указанием в нем реестрового номера объекта учета, наименований засекреченных в них сведений и</w:t>
      </w:r>
      <w:proofErr w:type="gramEnd"/>
      <w:r w:rsidRPr="002D2120">
        <w:rPr>
          <w:rFonts w:ascii="PT Astra Serif" w:eastAsia="MS Mincho" w:hAnsi="PT Astra Serif" w:cs="Arial"/>
          <w:sz w:val="28"/>
          <w:szCs w:val="28"/>
        </w:rPr>
        <w:t xml:space="preserve"> реквизитов документов, подтверждающих засекречивание этих сведений. </w:t>
      </w:r>
    </w:p>
    <w:p w:rsidR="002D2120" w:rsidRPr="002D2120" w:rsidRDefault="002D2120" w:rsidP="00D65F56">
      <w:pPr>
        <w:snapToGrid w:val="0"/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Комитет не позднее дня, следующего за днем получения обращения об исключении из реестра засекреченных сведений, обязан исключить из реестра все засекреченные сведения об учтенном в нем муниципальном имуществе, а также сведения о лицах, обладающих правами на это имущество и (или) сведениями о нем, и документы, подтверждающие эти сведения.</w:t>
      </w:r>
    </w:p>
    <w:p w:rsidR="002D2120" w:rsidRPr="002D2120" w:rsidRDefault="002D2120" w:rsidP="00D65F56">
      <w:pPr>
        <w:numPr>
          <w:ilvl w:val="0"/>
          <w:numId w:val="6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 xml:space="preserve">Сведения об объекте учета, заявления и документы, указанные в </w:t>
      </w:r>
      <w:hyperlink w:anchor="P169">
        <w:r w:rsidRPr="002D2120">
          <w:rPr>
            <w:rStyle w:val="a9"/>
            <w:rFonts w:ascii="PT Astra Serif" w:eastAsia="MS Mincho" w:hAnsi="PT Astra Serif" w:cs="Arial"/>
            <w:sz w:val="28"/>
            <w:szCs w:val="28"/>
          </w:rPr>
          <w:t>пунктах 15</w:t>
        </w:r>
      </w:hyperlink>
      <w:r w:rsidRPr="002D2120">
        <w:rPr>
          <w:rFonts w:ascii="PT Astra Serif" w:eastAsia="MS Mincho" w:hAnsi="PT Astra Serif" w:cs="Arial"/>
          <w:sz w:val="28"/>
          <w:szCs w:val="28"/>
        </w:rPr>
        <w:t xml:space="preserve"> - </w:t>
      </w:r>
      <w:hyperlink w:anchor="P173">
        <w:r w:rsidRPr="002D2120">
          <w:rPr>
            <w:rStyle w:val="a9"/>
            <w:rFonts w:ascii="PT Astra Serif" w:eastAsia="MS Mincho" w:hAnsi="PT Astra Serif" w:cs="Arial"/>
            <w:sz w:val="28"/>
            <w:szCs w:val="28"/>
          </w:rPr>
          <w:t>18</w:t>
        </w:r>
      </w:hyperlink>
      <w:r w:rsidRPr="002D2120">
        <w:rPr>
          <w:rFonts w:ascii="PT Astra Serif" w:eastAsia="MS Mincho" w:hAnsi="PT Astra Serif" w:cs="Arial"/>
          <w:sz w:val="28"/>
          <w:szCs w:val="28"/>
        </w:rPr>
        <w:t xml:space="preserve"> настоящего Порядка, направляются в комитет правообладателем или лицом, которому имущество принадлежало на вещном праве, на бумажном носителе или в форме электронного документа, подписанного с использованием усиленной квалифицированной электронной </w:t>
      </w:r>
      <w:proofErr w:type="gramStart"/>
      <w:r w:rsidRPr="002D2120">
        <w:rPr>
          <w:rFonts w:ascii="PT Astra Serif" w:eastAsia="MS Mincho" w:hAnsi="PT Astra Serif" w:cs="Arial"/>
          <w:sz w:val="28"/>
          <w:szCs w:val="28"/>
        </w:rPr>
        <w:t>подписи</w:t>
      </w:r>
      <w:proofErr w:type="gramEnd"/>
      <w:r w:rsidRPr="002D2120">
        <w:rPr>
          <w:rFonts w:ascii="PT Astra Serif" w:eastAsia="MS Mincho" w:hAnsi="PT Astra Serif" w:cs="Arial"/>
          <w:sz w:val="28"/>
          <w:szCs w:val="28"/>
        </w:rPr>
        <w:t xml:space="preserve"> уполномоченным должностным лицом правообладателя.</w:t>
      </w:r>
    </w:p>
    <w:p w:rsidR="002D2120" w:rsidRPr="00D65F56" w:rsidRDefault="002D2120" w:rsidP="002D2120">
      <w:pPr>
        <w:numPr>
          <w:ilvl w:val="0"/>
          <w:numId w:val="6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 xml:space="preserve">В случае ликвидации (упразднения) являющегося правообладателем юридического лица формирование и подписание заявления об изменениях сведений и (или) заявления </w:t>
      </w:r>
      <w:proofErr w:type="gramStart"/>
      <w:r w:rsidRPr="002D2120">
        <w:rPr>
          <w:rFonts w:ascii="PT Astra Serif" w:eastAsia="MS Mincho" w:hAnsi="PT Astra Serif" w:cs="Arial"/>
          <w:sz w:val="28"/>
          <w:szCs w:val="28"/>
        </w:rPr>
        <w:t>о</w:t>
      </w:r>
      <w:proofErr w:type="gramEnd"/>
      <w:r w:rsidRPr="002D2120">
        <w:rPr>
          <w:rFonts w:ascii="PT Astra Serif" w:eastAsia="MS Mincho" w:hAnsi="PT Astra Serif" w:cs="Arial"/>
          <w:sz w:val="28"/>
          <w:szCs w:val="28"/>
        </w:rPr>
        <w:t xml:space="preserve"> исключении из реестра, а также исключение всех сведений об объекте учета из реестра осуществляются комитетом в 7-дневный срок после получения выписки из Единого государственного реестра юридических лиц (далее - ЕГРЮЛ) и ликвидационного баланса. Ликвидационный баланс не требуется, если юридическое лицо было признано судом несостоятельным (банкротом) и ликвидировано в порядке конкурсного производства или в случае признания такого юридического лица фактически прекратившим свою деятельность и его исключения из ЕГРЮЛ.</w:t>
      </w:r>
    </w:p>
    <w:p w:rsidR="002D2120" w:rsidRPr="002D2120" w:rsidRDefault="002D2120" w:rsidP="00D65F56">
      <w:pPr>
        <w:numPr>
          <w:ilvl w:val="0"/>
          <w:numId w:val="6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Комитет в 14-дневный срок со дня получения документов правообладателя обязан провести экспертизу документов правообладателя и по ее результатам принять одно из следующих решений:</w:t>
      </w:r>
    </w:p>
    <w:p w:rsidR="002D2120" w:rsidRPr="002D2120" w:rsidRDefault="002D2120" w:rsidP="00D65F56">
      <w:pPr>
        <w:snapToGrid w:val="0"/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  <w:proofErr w:type="gramStart"/>
      <w:r w:rsidRPr="002D2120">
        <w:rPr>
          <w:rFonts w:ascii="PT Astra Serif" w:eastAsia="MS Mincho" w:hAnsi="PT Astra Serif" w:cs="Arial"/>
          <w:sz w:val="28"/>
          <w:szCs w:val="28"/>
        </w:rPr>
        <w:t xml:space="preserve">а) об учете в реестре объекта учета, исключении изменившихся сведений об объекте учета из реестра и о внесении в него новых сведений об объекте учета или исключении всех сведений о нем из реестра, если установлены подлинность и </w:t>
      </w:r>
      <w:r w:rsidRPr="002D2120">
        <w:rPr>
          <w:rFonts w:ascii="PT Astra Serif" w:eastAsia="MS Mincho" w:hAnsi="PT Astra Serif" w:cs="Arial"/>
          <w:sz w:val="28"/>
          <w:szCs w:val="28"/>
        </w:rPr>
        <w:lastRenderedPageBreak/>
        <w:t>полнота документов правообладателя, а также достоверность и полнота содержащихся в них сведений;</w:t>
      </w:r>
      <w:proofErr w:type="gramEnd"/>
    </w:p>
    <w:p w:rsidR="002D2120" w:rsidRPr="002D2120" w:rsidRDefault="002D2120" w:rsidP="00D65F56">
      <w:pPr>
        <w:snapToGrid w:val="0"/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б) об отказе в учете в реестре объекта учета, если установлено, что представленное к учету имущество, в том числе имущество, право муниципальной собственности на которое не зарегистрировано или не подлежит регистрации, не находится в муниципальной собственности;</w:t>
      </w:r>
    </w:p>
    <w:p w:rsidR="002D2120" w:rsidRPr="002D2120" w:rsidRDefault="002D2120" w:rsidP="00D65F56">
      <w:pPr>
        <w:snapToGrid w:val="0"/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  <w:bookmarkStart w:id="2" w:name="P182"/>
      <w:bookmarkEnd w:id="2"/>
      <w:r w:rsidRPr="002D2120">
        <w:rPr>
          <w:rFonts w:ascii="PT Astra Serif" w:eastAsia="MS Mincho" w:hAnsi="PT Astra Serif" w:cs="Arial"/>
          <w:sz w:val="28"/>
          <w:szCs w:val="28"/>
        </w:rPr>
        <w:t>в) о приостановлении процедуры учета в реестре объекта учета в следующих случаях:</w:t>
      </w:r>
    </w:p>
    <w:p w:rsidR="002D2120" w:rsidRPr="002D2120" w:rsidRDefault="00F642B0" w:rsidP="00D65F56">
      <w:pPr>
        <w:snapToGrid w:val="0"/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  <w:r>
        <w:rPr>
          <w:rFonts w:ascii="PT Astra Serif" w:eastAsia="MS Mincho" w:hAnsi="PT Astra Serif" w:cs="Arial"/>
          <w:sz w:val="28"/>
          <w:szCs w:val="28"/>
        </w:rPr>
        <w:t xml:space="preserve">- </w:t>
      </w:r>
      <w:proofErr w:type="gramStart"/>
      <w:r w:rsidR="002D2120" w:rsidRPr="002D2120">
        <w:rPr>
          <w:rFonts w:ascii="PT Astra Serif" w:eastAsia="MS Mincho" w:hAnsi="PT Astra Serif" w:cs="Arial"/>
          <w:sz w:val="28"/>
          <w:szCs w:val="28"/>
        </w:rPr>
        <w:t>установлены</w:t>
      </w:r>
      <w:proofErr w:type="gramEnd"/>
      <w:r w:rsidR="002D2120" w:rsidRPr="002D2120">
        <w:rPr>
          <w:rFonts w:ascii="PT Astra Serif" w:eastAsia="MS Mincho" w:hAnsi="PT Astra Serif" w:cs="Arial"/>
          <w:sz w:val="28"/>
          <w:szCs w:val="28"/>
        </w:rPr>
        <w:t xml:space="preserve"> неполнота и (или) недостоверность содержащихся в документах правообладателя сведений;</w:t>
      </w:r>
    </w:p>
    <w:p w:rsidR="002D2120" w:rsidRPr="002D2120" w:rsidRDefault="00F642B0" w:rsidP="00D65F56">
      <w:pPr>
        <w:snapToGrid w:val="0"/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  <w:r>
        <w:rPr>
          <w:rFonts w:ascii="PT Astra Serif" w:eastAsia="MS Mincho" w:hAnsi="PT Astra Serif" w:cs="Arial"/>
          <w:sz w:val="28"/>
          <w:szCs w:val="28"/>
        </w:rPr>
        <w:t xml:space="preserve">- </w:t>
      </w:r>
      <w:r w:rsidR="002D2120" w:rsidRPr="002D2120">
        <w:rPr>
          <w:rFonts w:ascii="PT Astra Serif" w:eastAsia="MS Mincho" w:hAnsi="PT Astra Serif" w:cs="Arial"/>
          <w:sz w:val="28"/>
          <w:szCs w:val="28"/>
        </w:rPr>
        <w:t>документы, представленные правообладателем, не соответствуют требованиям, установленным настоящим Порядком, законодательством Российской Федерации и правовыми актами органов местного самоуправления.</w:t>
      </w:r>
    </w:p>
    <w:p w:rsidR="002D2120" w:rsidRPr="002D2120" w:rsidRDefault="002D2120" w:rsidP="00D65F56">
      <w:pPr>
        <w:snapToGrid w:val="0"/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 xml:space="preserve">В случае принятия комитетом решения, предусмотренного </w:t>
      </w:r>
      <w:hyperlink w:anchor="P182">
        <w:r w:rsidRPr="002D2120">
          <w:rPr>
            <w:rStyle w:val="a9"/>
            <w:rFonts w:ascii="PT Astra Serif" w:eastAsia="MS Mincho" w:hAnsi="PT Astra Serif" w:cs="Arial"/>
            <w:sz w:val="28"/>
            <w:szCs w:val="28"/>
          </w:rPr>
          <w:t>подпунктом "в"</w:t>
        </w:r>
      </w:hyperlink>
      <w:r w:rsidRPr="002D2120">
        <w:rPr>
          <w:rFonts w:ascii="PT Astra Serif" w:eastAsia="MS Mincho" w:hAnsi="PT Astra Serif" w:cs="Arial"/>
          <w:sz w:val="28"/>
          <w:szCs w:val="28"/>
        </w:rPr>
        <w:t xml:space="preserve"> настоящего пункта, комитет направляет правообладателю требование в 7-дневный срок со дня его получения направить сведения и документы, подтверждающие недостающие сведения о муниципальном имуществе.</w:t>
      </w:r>
      <w:bookmarkStart w:id="3" w:name="P186"/>
      <w:bookmarkEnd w:id="3"/>
    </w:p>
    <w:p w:rsidR="002D2120" w:rsidRPr="002D2120" w:rsidRDefault="002D2120" w:rsidP="00D65F56">
      <w:pPr>
        <w:numPr>
          <w:ilvl w:val="0"/>
          <w:numId w:val="6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proofErr w:type="gramStart"/>
      <w:r w:rsidRPr="002D2120">
        <w:rPr>
          <w:rFonts w:ascii="PT Astra Serif" w:eastAsia="MS Mincho" w:hAnsi="PT Astra Serif" w:cs="Arial"/>
          <w:sz w:val="28"/>
          <w:szCs w:val="28"/>
        </w:rPr>
        <w:t>В случае выявления имущества, сведения о котором не учтены в реестре и (или) новые сведения о котором не представлены для внесения изменений в реестр, и установлено, что это имущество находится в муниципальной собственности, либо выявлено имущество, не находящееся в муниципальной собственности, которое учтено в реестре, комитет в 7-дневный срок:</w:t>
      </w:r>
      <w:proofErr w:type="gramEnd"/>
    </w:p>
    <w:p w:rsidR="002D2120" w:rsidRPr="002D2120" w:rsidRDefault="002D2120" w:rsidP="00D65F56">
      <w:pPr>
        <w:snapToGrid w:val="0"/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а) вносит в реестр сведения об объекте учета, в том числе о правообладателях (при наличии);</w:t>
      </w:r>
    </w:p>
    <w:p w:rsidR="002D2120" w:rsidRPr="002D2120" w:rsidRDefault="002D2120" w:rsidP="00D65F56">
      <w:pPr>
        <w:snapToGrid w:val="0"/>
        <w:ind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б) направляет правообладателю (при наличии сведений о нем) требование в 7-дневный срок со дня его получения направить сведения об объекте учета и (или) заявление об изменении сведений либо об их исключении из реестра в уполномоченный орган (в том числе с дополнительными документами, подтверждающими недостающие в реестре сведения).</w:t>
      </w:r>
    </w:p>
    <w:p w:rsidR="002D2120" w:rsidRPr="002D2120" w:rsidRDefault="002D2120" w:rsidP="00D65F56">
      <w:pPr>
        <w:numPr>
          <w:ilvl w:val="0"/>
          <w:numId w:val="6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proofErr w:type="gramStart"/>
      <w:r w:rsidRPr="002D2120">
        <w:rPr>
          <w:rFonts w:ascii="PT Astra Serif" w:eastAsia="MS Mincho" w:hAnsi="PT Astra Serif" w:cs="Arial"/>
          <w:sz w:val="28"/>
          <w:szCs w:val="28"/>
        </w:rPr>
        <w:t>Внесение сведений в реестр о возникновении права муниципальной собственности на имущество и о принятии его в муниципальную казну, а также внесение изменений в сведения о таком имуществе и (или) о лицах, обладающих сведениями о нем, в том числе о прекращении права хозяйственного ведения, оперативного управления, постоянного (бессрочного) пользования, пожизненного наследуемого владения или в силу закона на объект учета, принадлежавший правообладателю</w:t>
      </w:r>
      <w:proofErr w:type="gramEnd"/>
      <w:r w:rsidRPr="002D2120">
        <w:rPr>
          <w:rFonts w:ascii="PT Astra Serif" w:eastAsia="MS Mincho" w:hAnsi="PT Astra Serif" w:cs="Arial"/>
          <w:sz w:val="28"/>
          <w:szCs w:val="28"/>
        </w:rPr>
        <w:t xml:space="preserve">, осуществляется уполномоченным органом в порядке, установленном </w:t>
      </w:r>
      <w:hyperlink w:anchor="P169">
        <w:r w:rsidRPr="002D2120">
          <w:rPr>
            <w:rStyle w:val="a9"/>
            <w:rFonts w:ascii="PT Astra Serif" w:eastAsia="MS Mincho" w:hAnsi="PT Astra Serif" w:cs="Arial"/>
            <w:sz w:val="28"/>
            <w:szCs w:val="28"/>
          </w:rPr>
          <w:t>пунктами 15</w:t>
        </w:r>
      </w:hyperlink>
      <w:r w:rsidRPr="002D2120">
        <w:rPr>
          <w:rFonts w:ascii="PT Astra Serif" w:eastAsia="MS Mincho" w:hAnsi="PT Astra Serif" w:cs="Arial"/>
          <w:sz w:val="28"/>
          <w:szCs w:val="28"/>
        </w:rPr>
        <w:t xml:space="preserve"> - </w:t>
      </w:r>
      <w:hyperlink w:anchor="P186">
        <w:r w:rsidRPr="002D2120">
          <w:rPr>
            <w:rStyle w:val="a9"/>
            <w:rFonts w:ascii="PT Astra Serif" w:eastAsia="MS Mincho" w:hAnsi="PT Astra Serif" w:cs="Arial"/>
            <w:sz w:val="28"/>
            <w:szCs w:val="28"/>
          </w:rPr>
          <w:t>23</w:t>
        </w:r>
      </w:hyperlink>
      <w:r w:rsidRPr="002D2120">
        <w:rPr>
          <w:rFonts w:ascii="PT Astra Serif" w:eastAsia="MS Mincho" w:hAnsi="PT Astra Serif" w:cs="Arial"/>
          <w:sz w:val="28"/>
          <w:szCs w:val="28"/>
        </w:rPr>
        <w:t xml:space="preserve"> настоящего Порядка.</w:t>
      </w:r>
    </w:p>
    <w:p w:rsidR="002D2120" w:rsidRPr="002D2120" w:rsidRDefault="002D2120" w:rsidP="00D65F56">
      <w:pPr>
        <w:numPr>
          <w:ilvl w:val="0"/>
          <w:numId w:val="6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 xml:space="preserve">Порядок принятия решений, предусмотренных настоящим Порядком, и сроки рассмотрения документов, если иное не предусмотрено настоящим Порядком, определяются </w:t>
      </w:r>
      <w:r w:rsidR="001B1F7F">
        <w:rPr>
          <w:rFonts w:ascii="PT Astra Serif" w:eastAsia="MS Mincho" w:hAnsi="PT Astra Serif" w:cs="Arial"/>
          <w:sz w:val="28"/>
          <w:szCs w:val="28"/>
        </w:rPr>
        <w:t>к</w:t>
      </w:r>
      <w:r w:rsidR="00785173">
        <w:rPr>
          <w:rFonts w:ascii="PT Astra Serif" w:eastAsia="MS Mincho" w:hAnsi="PT Astra Serif" w:cs="Arial"/>
          <w:sz w:val="28"/>
          <w:szCs w:val="28"/>
        </w:rPr>
        <w:t>омитетом</w:t>
      </w:r>
      <w:r w:rsidRPr="002D2120">
        <w:rPr>
          <w:rFonts w:ascii="PT Astra Serif" w:eastAsia="MS Mincho" w:hAnsi="PT Astra Serif" w:cs="Arial"/>
          <w:sz w:val="28"/>
          <w:szCs w:val="28"/>
        </w:rPr>
        <w:t xml:space="preserve"> самостоятельно.</w:t>
      </w:r>
    </w:p>
    <w:p w:rsidR="002D2120" w:rsidRPr="002D2120" w:rsidRDefault="002D2120" w:rsidP="00D65F56">
      <w:pPr>
        <w:numPr>
          <w:ilvl w:val="0"/>
          <w:numId w:val="6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 xml:space="preserve">Заявления, обращение и требования, предусмотренные настоящим Порядком, направляются в порядке и по формам, определяемым </w:t>
      </w:r>
      <w:r w:rsidR="001B1F7F">
        <w:rPr>
          <w:rFonts w:ascii="PT Astra Serif" w:eastAsia="MS Mincho" w:hAnsi="PT Astra Serif" w:cs="Arial"/>
          <w:sz w:val="28"/>
          <w:szCs w:val="28"/>
        </w:rPr>
        <w:t>к</w:t>
      </w:r>
      <w:r w:rsidR="00785173">
        <w:rPr>
          <w:rFonts w:ascii="PT Astra Serif" w:eastAsia="MS Mincho" w:hAnsi="PT Astra Serif" w:cs="Arial"/>
          <w:sz w:val="28"/>
          <w:szCs w:val="28"/>
        </w:rPr>
        <w:t>омитетом</w:t>
      </w:r>
      <w:r w:rsidRPr="002D2120">
        <w:rPr>
          <w:rFonts w:ascii="PT Astra Serif" w:eastAsia="MS Mincho" w:hAnsi="PT Astra Serif" w:cs="Arial"/>
          <w:sz w:val="28"/>
          <w:szCs w:val="28"/>
        </w:rPr>
        <w:t xml:space="preserve"> самостоятельно.</w:t>
      </w:r>
    </w:p>
    <w:p w:rsidR="002D2120" w:rsidRPr="002D2120" w:rsidRDefault="002D2120" w:rsidP="002D2120">
      <w:p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2D2120" w:rsidRPr="00F642B0" w:rsidRDefault="002D2120" w:rsidP="00F642B0">
      <w:pPr>
        <w:snapToGrid w:val="0"/>
        <w:ind w:firstLine="709"/>
        <w:jc w:val="center"/>
        <w:rPr>
          <w:rFonts w:ascii="PT Astra Serif" w:eastAsia="MS Mincho" w:hAnsi="PT Astra Serif" w:cs="Arial"/>
          <w:b/>
          <w:sz w:val="28"/>
          <w:szCs w:val="28"/>
        </w:rPr>
      </w:pPr>
      <w:r w:rsidRPr="00F642B0">
        <w:rPr>
          <w:rFonts w:ascii="PT Astra Serif" w:eastAsia="MS Mincho" w:hAnsi="PT Astra Serif" w:cs="Arial"/>
          <w:b/>
          <w:sz w:val="28"/>
          <w:szCs w:val="28"/>
        </w:rPr>
        <w:lastRenderedPageBreak/>
        <w:t xml:space="preserve">Глава 5. Порядок предоставления информации об объектах учета в Едином реестре имущества муниципального образования </w:t>
      </w:r>
      <w:r w:rsidR="00F642B0">
        <w:rPr>
          <w:rFonts w:ascii="PT Astra Serif" w:eastAsia="MS Mincho" w:hAnsi="PT Astra Serif" w:cs="Arial"/>
          <w:b/>
          <w:sz w:val="28"/>
          <w:szCs w:val="28"/>
        </w:rPr>
        <w:t>Богородицкий район</w:t>
      </w:r>
    </w:p>
    <w:p w:rsidR="002D2120" w:rsidRPr="002D2120" w:rsidRDefault="002D2120" w:rsidP="002D2120">
      <w:pPr>
        <w:snapToGrid w:val="0"/>
        <w:jc w:val="both"/>
        <w:rPr>
          <w:rFonts w:ascii="PT Astra Serif" w:eastAsia="MS Mincho" w:hAnsi="PT Astra Serif" w:cs="Arial"/>
          <w:b/>
          <w:sz w:val="28"/>
          <w:szCs w:val="28"/>
        </w:rPr>
      </w:pPr>
    </w:p>
    <w:p w:rsidR="002D2120" w:rsidRPr="002D2120" w:rsidRDefault="002D2120" w:rsidP="00F642B0">
      <w:pPr>
        <w:numPr>
          <w:ilvl w:val="0"/>
          <w:numId w:val="6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proofErr w:type="gramStart"/>
      <w:r w:rsidRPr="002D2120">
        <w:rPr>
          <w:rFonts w:ascii="PT Astra Serif" w:eastAsia="MS Mincho" w:hAnsi="PT Astra Serif" w:cs="Arial"/>
          <w:sz w:val="28"/>
          <w:szCs w:val="28"/>
        </w:rPr>
        <w:t>Выписка из реестра, уведомление об отсутствии запрашиваемой информации в реестре</w:t>
      </w:r>
      <w:r w:rsidR="004E3EEF">
        <w:rPr>
          <w:rFonts w:ascii="PT Astra Serif" w:eastAsia="MS Mincho" w:hAnsi="PT Astra Serif" w:cs="Arial"/>
          <w:sz w:val="28"/>
          <w:szCs w:val="28"/>
        </w:rPr>
        <w:t xml:space="preserve"> (приложение № 1)</w:t>
      </w:r>
      <w:r w:rsidRPr="002D2120">
        <w:rPr>
          <w:rFonts w:ascii="PT Astra Serif" w:eastAsia="MS Mincho" w:hAnsi="PT Astra Serif" w:cs="Arial"/>
          <w:sz w:val="28"/>
          <w:szCs w:val="28"/>
        </w:rPr>
        <w:t xml:space="preserve"> или отказе в предоставлении сведений из реестра в случае невозможности идентификации указанного в запросе объекта учета предоставляются заинтересованным лицам с помощью почтовой связи либо в электронном виде, в том числе посредством электронной почты, с использованием федеральной государственной информационной системы «Единый портал государственных и муниципальных услуг (функций)», а также</w:t>
      </w:r>
      <w:proofErr w:type="gramEnd"/>
      <w:r w:rsidRPr="002D2120">
        <w:rPr>
          <w:rFonts w:ascii="PT Astra Serif" w:eastAsia="MS Mincho" w:hAnsi="PT Astra Serif" w:cs="Arial"/>
          <w:sz w:val="28"/>
          <w:szCs w:val="28"/>
        </w:rPr>
        <w:t xml:space="preserve"> регионального портала государственных и муниципальных услуг, в течение </w:t>
      </w:r>
      <w:r w:rsidR="00585073">
        <w:rPr>
          <w:rFonts w:ascii="PT Astra Serif" w:eastAsia="MS Mincho" w:hAnsi="PT Astra Serif" w:cs="Arial"/>
          <w:sz w:val="28"/>
          <w:szCs w:val="28"/>
        </w:rPr>
        <w:t>5</w:t>
      </w:r>
      <w:r w:rsidRPr="002D2120">
        <w:rPr>
          <w:rFonts w:ascii="PT Astra Serif" w:eastAsia="MS Mincho" w:hAnsi="PT Astra Serif" w:cs="Arial"/>
          <w:sz w:val="28"/>
          <w:szCs w:val="28"/>
        </w:rPr>
        <w:t xml:space="preserve"> </w:t>
      </w:r>
      <w:r w:rsidR="00585073">
        <w:rPr>
          <w:rFonts w:ascii="PT Astra Serif" w:eastAsia="MS Mincho" w:hAnsi="PT Astra Serif" w:cs="Arial"/>
          <w:sz w:val="28"/>
          <w:szCs w:val="28"/>
        </w:rPr>
        <w:t>рабочих</w:t>
      </w:r>
      <w:r w:rsidRPr="002D2120">
        <w:rPr>
          <w:rFonts w:ascii="PT Astra Serif" w:eastAsia="MS Mincho" w:hAnsi="PT Astra Serif" w:cs="Arial"/>
          <w:sz w:val="28"/>
          <w:szCs w:val="28"/>
        </w:rPr>
        <w:t xml:space="preserve"> д</w:t>
      </w:r>
      <w:r w:rsidR="004E3EEF">
        <w:rPr>
          <w:rFonts w:ascii="PT Astra Serif" w:eastAsia="MS Mincho" w:hAnsi="PT Astra Serif" w:cs="Arial"/>
          <w:sz w:val="28"/>
          <w:szCs w:val="28"/>
        </w:rPr>
        <w:t>ней со дня поступления запроса.</w:t>
      </w:r>
    </w:p>
    <w:p w:rsidR="002D2120" w:rsidRPr="002D2120" w:rsidRDefault="002D2120" w:rsidP="00D65F56">
      <w:pPr>
        <w:snapToGrid w:val="0"/>
        <w:ind w:firstLine="426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Информация об объектах учета реестра предоставляется бесплатно.</w:t>
      </w:r>
    </w:p>
    <w:p w:rsidR="002D2120" w:rsidRPr="002D2120" w:rsidRDefault="002D2120" w:rsidP="002D2120">
      <w:p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2D2120" w:rsidRPr="00F642B0" w:rsidRDefault="002D2120" w:rsidP="00F642B0">
      <w:pPr>
        <w:snapToGrid w:val="0"/>
        <w:ind w:firstLine="709"/>
        <w:jc w:val="center"/>
        <w:rPr>
          <w:rFonts w:ascii="PT Astra Serif" w:eastAsia="MS Mincho" w:hAnsi="PT Astra Serif" w:cs="Arial"/>
          <w:b/>
          <w:sz w:val="28"/>
          <w:szCs w:val="28"/>
        </w:rPr>
      </w:pPr>
      <w:r w:rsidRPr="00F642B0">
        <w:rPr>
          <w:rFonts w:ascii="PT Astra Serif" w:eastAsia="MS Mincho" w:hAnsi="PT Astra Serif" w:cs="Arial"/>
          <w:b/>
          <w:sz w:val="28"/>
          <w:szCs w:val="28"/>
        </w:rPr>
        <w:t>Глава 6. Заключительные положения</w:t>
      </w:r>
    </w:p>
    <w:p w:rsidR="002D2120" w:rsidRPr="002D2120" w:rsidRDefault="002D2120" w:rsidP="002D2120">
      <w:p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2D2120" w:rsidRPr="002D2120" w:rsidRDefault="002D2120" w:rsidP="00D65F56">
      <w:pPr>
        <w:numPr>
          <w:ilvl w:val="0"/>
          <w:numId w:val="6"/>
        </w:numPr>
        <w:snapToGrid w:val="0"/>
        <w:ind w:left="0" w:firstLine="709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>Правообладатели и органы местного самоуправления, иные органы и (или) организации несут ответственность в соответствии с законодательством Российской Федерации за непредставление или ненадлежащее представление сведений о муниципальном имуществе либо представление недостоверных и (или) неполных сведений о нем в комитет.</w:t>
      </w:r>
    </w:p>
    <w:p w:rsidR="002D2120" w:rsidRPr="002D2120" w:rsidRDefault="002D2120" w:rsidP="002D2120">
      <w:p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  <w:r w:rsidRPr="002D2120">
        <w:rPr>
          <w:rFonts w:ascii="PT Astra Serif" w:eastAsia="MS Mincho" w:hAnsi="PT Astra Serif" w:cs="Arial"/>
          <w:sz w:val="28"/>
          <w:szCs w:val="28"/>
        </w:rPr>
        <w:t xml:space="preserve"> </w:t>
      </w:r>
    </w:p>
    <w:p w:rsidR="002D2120" w:rsidRPr="002D2120" w:rsidRDefault="002D2120" w:rsidP="002D2120">
      <w:p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2D2120" w:rsidRPr="002D2120" w:rsidRDefault="002D2120" w:rsidP="002D2120">
      <w:p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2D2120" w:rsidRPr="002D2120" w:rsidRDefault="002D2120" w:rsidP="002D2120">
      <w:p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2D2120" w:rsidRPr="002D2120" w:rsidRDefault="002D2120" w:rsidP="002D2120">
      <w:p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2D2120" w:rsidRPr="002D2120" w:rsidRDefault="002D2120" w:rsidP="002D2120">
      <w:p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2D2120" w:rsidRPr="002D2120" w:rsidRDefault="002D2120" w:rsidP="002D2120">
      <w:p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2D2120" w:rsidRPr="002D2120" w:rsidRDefault="002D2120" w:rsidP="002D2120">
      <w:p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2D2120" w:rsidRPr="002D2120" w:rsidRDefault="002D2120" w:rsidP="002D2120">
      <w:p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2D2120" w:rsidRPr="002D2120" w:rsidRDefault="002D2120" w:rsidP="002D2120">
      <w:p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2D2120" w:rsidRPr="002D2120" w:rsidRDefault="002D2120" w:rsidP="002D2120">
      <w:p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2D2120" w:rsidRPr="002D2120" w:rsidRDefault="002D2120" w:rsidP="002D2120">
      <w:p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2D2120" w:rsidRPr="002D2120" w:rsidRDefault="002D2120" w:rsidP="002D2120">
      <w:pPr>
        <w:snapToGrid w:val="0"/>
        <w:jc w:val="both"/>
        <w:rPr>
          <w:rFonts w:ascii="PT Astra Serif" w:eastAsia="MS Mincho" w:hAnsi="PT Astra Serif" w:cs="Arial"/>
          <w:sz w:val="28"/>
          <w:szCs w:val="28"/>
        </w:rPr>
        <w:sectPr w:rsidR="002D2120" w:rsidRPr="002D2120" w:rsidSect="00596858">
          <w:headerReference w:type="even" r:id="rId9"/>
          <w:headerReference w:type="default" r:id="rId10"/>
          <w:footerReference w:type="default" r:id="rId11"/>
          <w:headerReference w:type="first" r:id="rId12"/>
          <w:footerReference w:type="first" r:id="rId13"/>
          <w:pgSz w:w="11907" w:h="16840" w:code="9"/>
          <w:pgMar w:top="1134" w:right="567" w:bottom="1134" w:left="1134" w:header="567" w:footer="851" w:gutter="0"/>
          <w:pgNumType w:start="1"/>
          <w:cols w:space="709"/>
          <w:titlePg/>
          <w:docGrid w:linePitch="326"/>
        </w:sectPr>
      </w:pPr>
    </w:p>
    <w:p w:rsidR="002D2120" w:rsidRPr="000A51D4" w:rsidRDefault="002D2120" w:rsidP="009B3654">
      <w:pPr>
        <w:snapToGrid w:val="0"/>
        <w:jc w:val="center"/>
        <w:rPr>
          <w:rFonts w:ascii="PT Astra Serif" w:eastAsia="MS Mincho" w:hAnsi="PT Astra Serif" w:cs="Arial"/>
          <w:sz w:val="26"/>
          <w:szCs w:val="26"/>
        </w:rPr>
      </w:pPr>
      <w:r w:rsidRPr="000A51D4">
        <w:rPr>
          <w:rFonts w:ascii="PT Astra Serif" w:eastAsia="MS Mincho" w:hAnsi="PT Astra Serif" w:cs="Arial"/>
          <w:sz w:val="26"/>
          <w:szCs w:val="26"/>
        </w:rPr>
        <w:lastRenderedPageBreak/>
        <w:t xml:space="preserve">Приложение </w:t>
      </w:r>
      <w:r w:rsidR="004E3EEF">
        <w:rPr>
          <w:rFonts w:ascii="PT Astra Serif" w:eastAsia="MS Mincho" w:hAnsi="PT Astra Serif" w:cs="Arial"/>
          <w:sz w:val="26"/>
          <w:szCs w:val="26"/>
        </w:rPr>
        <w:t xml:space="preserve">№ </w:t>
      </w:r>
      <w:r w:rsidRPr="000A51D4">
        <w:rPr>
          <w:rFonts w:ascii="PT Astra Serif" w:eastAsia="MS Mincho" w:hAnsi="PT Astra Serif" w:cs="Arial"/>
          <w:sz w:val="26"/>
          <w:szCs w:val="26"/>
        </w:rPr>
        <w:t>1</w:t>
      </w:r>
    </w:p>
    <w:p w:rsidR="002D2120" w:rsidRPr="000A51D4" w:rsidRDefault="002D2120" w:rsidP="009B3654">
      <w:pPr>
        <w:snapToGrid w:val="0"/>
        <w:jc w:val="center"/>
        <w:rPr>
          <w:rFonts w:ascii="PT Astra Serif" w:eastAsia="MS Mincho" w:hAnsi="PT Astra Serif" w:cs="Arial"/>
          <w:sz w:val="26"/>
          <w:szCs w:val="26"/>
        </w:rPr>
      </w:pPr>
      <w:r w:rsidRPr="000A51D4">
        <w:rPr>
          <w:rFonts w:ascii="PT Astra Serif" w:eastAsia="MS Mincho" w:hAnsi="PT Astra Serif" w:cs="Arial"/>
          <w:sz w:val="26"/>
          <w:szCs w:val="26"/>
        </w:rPr>
        <w:t xml:space="preserve">к Положению «Об организации учета муниципального имущества и порядка ведения Единого реестра </w:t>
      </w:r>
      <w:r w:rsidRPr="000A51D4">
        <w:rPr>
          <w:rFonts w:ascii="PT Astra Serif" w:eastAsia="MS Mincho" w:hAnsi="PT Astra Serif" w:cs="Arial"/>
          <w:bCs/>
          <w:sz w:val="26"/>
          <w:szCs w:val="26"/>
        </w:rPr>
        <w:t xml:space="preserve">имущества муниципального образования </w:t>
      </w:r>
      <w:r w:rsidR="009B3654" w:rsidRPr="000A51D4">
        <w:rPr>
          <w:rFonts w:ascii="PT Astra Serif" w:eastAsia="MS Mincho" w:hAnsi="PT Astra Serif" w:cs="Arial"/>
          <w:bCs/>
          <w:sz w:val="26"/>
          <w:szCs w:val="26"/>
        </w:rPr>
        <w:t>Богородицкий район</w:t>
      </w:r>
      <w:r w:rsidRPr="000A51D4">
        <w:rPr>
          <w:rFonts w:ascii="PT Astra Serif" w:eastAsia="MS Mincho" w:hAnsi="PT Astra Serif" w:cs="Arial"/>
          <w:bCs/>
          <w:sz w:val="26"/>
          <w:szCs w:val="26"/>
        </w:rPr>
        <w:t>»</w:t>
      </w:r>
    </w:p>
    <w:p w:rsidR="002D2120" w:rsidRDefault="002D2120" w:rsidP="002D2120">
      <w:p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</w:p>
    <w:p w:rsidR="002D2120" w:rsidRPr="002D2120" w:rsidRDefault="002D2120" w:rsidP="00D65F56">
      <w:pPr>
        <w:snapToGrid w:val="0"/>
        <w:jc w:val="center"/>
        <w:rPr>
          <w:rFonts w:ascii="PT Astra Serif" w:eastAsia="MS Mincho" w:hAnsi="PT Astra Serif" w:cs="Arial"/>
          <w:b/>
          <w:sz w:val="28"/>
          <w:szCs w:val="28"/>
        </w:rPr>
      </w:pPr>
      <w:bookmarkStart w:id="4" w:name="_Hlk1562878061"/>
      <w:bookmarkEnd w:id="4"/>
      <w:r w:rsidRPr="002D2120">
        <w:rPr>
          <w:rFonts w:ascii="PT Astra Serif" w:eastAsia="MS Mincho" w:hAnsi="PT Astra Serif" w:cs="Arial"/>
          <w:b/>
          <w:sz w:val="28"/>
          <w:szCs w:val="28"/>
        </w:rPr>
        <w:t>Форма</w:t>
      </w:r>
    </w:p>
    <w:p w:rsidR="002D2120" w:rsidRPr="002D2120" w:rsidRDefault="002D2120" w:rsidP="00D65F56">
      <w:pPr>
        <w:snapToGrid w:val="0"/>
        <w:jc w:val="center"/>
        <w:rPr>
          <w:rFonts w:ascii="PT Astra Serif" w:eastAsia="MS Mincho" w:hAnsi="PT Astra Serif" w:cs="Arial"/>
          <w:b/>
          <w:sz w:val="28"/>
          <w:szCs w:val="28"/>
        </w:rPr>
      </w:pPr>
      <w:r w:rsidRPr="002D2120">
        <w:rPr>
          <w:rFonts w:ascii="PT Astra Serif" w:eastAsia="MS Mincho" w:hAnsi="PT Astra Serif" w:cs="Arial"/>
          <w:b/>
          <w:sz w:val="28"/>
          <w:szCs w:val="28"/>
        </w:rPr>
        <w:t>уведомления об отсутствии в Едином реестре имущества</w:t>
      </w:r>
    </w:p>
    <w:p w:rsidR="00A97321" w:rsidRDefault="002D2120" w:rsidP="00D65F56">
      <w:pPr>
        <w:snapToGrid w:val="0"/>
        <w:jc w:val="center"/>
        <w:rPr>
          <w:rFonts w:ascii="PT Astra Serif" w:eastAsia="MS Mincho" w:hAnsi="PT Astra Serif" w:cs="Arial"/>
          <w:b/>
          <w:sz w:val="28"/>
          <w:szCs w:val="28"/>
        </w:rPr>
      </w:pPr>
      <w:r w:rsidRPr="002D2120">
        <w:rPr>
          <w:rFonts w:ascii="PT Astra Serif" w:eastAsia="MS Mincho" w:hAnsi="PT Astra Serif" w:cs="Arial"/>
          <w:b/>
          <w:sz w:val="28"/>
          <w:szCs w:val="28"/>
        </w:rPr>
        <w:t xml:space="preserve">муниципального образования </w:t>
      </w:r>
      <w:r w:rsidR="00A97321">
        <w:rPr>
          <w:rFonts w:ascii="PT Astra Serif" w:eastAsia="MS Mincho" w:hAnsi="PT Astra Serif" w:cs="Arial"/>
          <w:b/>
          <w:sz w:val="28"/>
          <w:szCs w:val="28"/>
        </w:rPr>
        <w:t>Богородицкий район</w:t>
      </w:r>
      <w:r w:rsidRPr="002D2120">
        <w:rPr>
          <w:rFonts w:ascii="PT Astra Serif" w:eastAsia="MS Mincho" w:hAnsi="PT Astra Serif" w:cs="Arial"/>
          <w:b/>
          <w:sz w:val="28"/>
          <w:szCs w:val="28"/>
        </w:rPr>
        <w:t xml:space="preserve"> </w:t>
      </w:r>
    </w:p>
    <w:p w:rsidR="002D2120" w:rsidRPr="002D2120" w:rsidRDefault="002D2120" w:rsidP="00D65F56">
      <w:pPr>
        <w:snapToGrid w:val="0"/>
        <w:jc w:val="center"/>
        <w:rPr>
          <w:rFonts w:ascii="PT Astra Serif" w:eastAsia="MS Mincho" w:hAnsi="PT Astra Serif" w:cs="Arial"/>
          <w:b/>
          <w:sz w:val="28"/>
          <w:szCs w:val="28"/>
        </w:rPr>
      </w:pPr>
      <w:r w:rsidRPr="002D2120">
        <w:rPr>
          <w:rFonts w:ascii="PT Astra Serif" w:eastAsia="MS Mincho" w:hAnsi="PT Astra Serif" w:cs="Arial"/>
          <w:b/>
          <w:sz w:val="28"/>
          <w:szCs w:val="28"/>
        </w:rPr>
        <w:t>запрашиваемых сведений</w:t>
      </w:r>
    </w:p>
    <w:p w:rsidR="002D2120" w:rsidRPr="002D2120" w:rsidRDefault="002D2120" w:rsidP="00D65F56">
      <w:pPr>
        <w:snapToGrid w:val="0"/>
        <w:jc w:val="center"/>
        <w:rPr>
          <w:rFonts w:ascii="PT Astra Serif" w:eastAsia="MS Mincho" w:hAnsi="PT Astra Serif" w:cs="Arial"/>
          <w:b/>
          <w:sz w:val="28"/>
          <w:szCs w:val="28"/>
        </w:rPr>
      </w:pPr>
    </w:p>
    <w:tbl>
      <w:tblPr>
        <w:tblW w:w="9072" w:type="dxa"/>
        <w:tblInd w:w="284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5396"/>
        <w:gridCol w:w="3676"/>
      </w:tblGrid>
      <w:tr w:rsidR="002D2120" w:rsidRPr="002D2120" w:rsidTr="00B44024">
        <w:trPr>
          <w:trHeight w:hRule="exact" w:val="603"/>
        </w:trPr>
        <w:tc>
          <w:tcPr>
            <w:tcW w:w="539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2120" w:rsidRPr="006D77C2" w:rsidRDefault="002D2120" w:rsidP="000A51D4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i/>
                <w:sz w:val="28"/>
                <w:szCs w:val="28"/>
              </w:rPr>
              <w:t xml:space="preserve">Комитет имущественных и земельных отношений администрации </w:t>
            </w:r>
            <w:proofErr w:type="gramStart"/>
            <w:r w:rsidR="000A51D4">
              <w:rPr>
                <w:rFonts w:ascii="PT Astra Serif" w:eastAsia="MS Mincho" w:hAnsi="PT Astra Serif" w:cs="Arial"/>
                <w:i/>
                <w:sz w:val="28"/>
                <w:szCs w:val="28"/>
              </w:rPr>
              <w:t>муниципального</w:t>
            </w:r>
            <w:proofErr w:type="gramEnd"/>
            <w:r w:rsidR="000A51D4">
              <w:rPr>
                <w:rFonts w:ascii="PT Astra Serif" w:eastAsia="MS Mincho" w:hAnsi="PT Astra Serif" w:cs="Arial"/>
                <w:i/>
                <w:sz w:val="28"/>
                <w:szCs w:val="28"/>
              </w:rPr>
              <w:t xml:space="preserve"> о</w:t>
            </w:r>
          </w:p>
        </w:tc>
        <w:tc>
          <w:tcPr>
            <w:tcW w:w="3676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2120" w:rsidRPr="002D2120" w:rsidRDefault="00426308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>
              <w:rPr>
                <w:rFonts w:ascii="PT Astra Serif" w:eastAsia="MS Mincho" w:hAnsi="PT Astra Serif" w:cs="Arial"/>
                <w:sz w:val="28"/>
                <w:szCs w:val="28"/>
              </w:rPr>
              <w:t xml:space="preserve">                      </w:t>
            </w:r>
            <w:r w:rsidR="002D2120" w:rsidRPr="002D2120">
              <w:rPr>
                <w:rFonts w:ascii="PT Astra Serif" w:eastAsia="MS Mincho" w:hAnsi="PT Astra Serif" w:cs="Arial"/>
                <w:sz w:val="28"/>
                <w:szCs w:val="28"/>
              </w:rPr>
              <w:t>&lt;Дата выдачи&gt;</w:t>
            </w:r>
          </w:p>
        </w:tc>
      </w:tr>
    </w:tbl>
    <w:p w:rsidR="000A51D4" w:rsidRPr="00426308" w:rsidRDefault="00426308" w:rsidP="00426308">
      <w:pPr>
        <w:snapToGrid w:val="0"/>
        <w:ind w:firstLine="284"/>
        <w:jc w:val="both"/>
        <w:rPr>
          <w:rFonts w:ascii="PT Astra Serif" w:eastAsia="MS Mincho" w:hAnsi="PT Astra Serif" w:cs="Arial"/>
          <w:i/>
          <w:sz w:val="28"/>
          <w:szCs w:val="28"/>
        </w:rPr>
      </w:pPr>
      <w:r w:rsidRPr="00426308">
        <w:rPr>
          <w:rFonts w:ascii="PT Astra Serif" w:eastAsia="MS Mincho" w:hAnsi="PT Astra Serif" w:cs="Arial"/>
          <w:i/>
          <w:sz w:val="28"/>
          <w:szCs w:val="28"/>
        </w:rPr>
        <w:t>образования Богородицкий район</w:t>
      </w:r>
    </w:p>
    <w:p w:rsidR="002D2120" w:rsidRPr="002D2120" w:rsidRDefault="002D2120" w:rsidP="002D2120">
      <w:p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</w:p>
    <w:tbl>
      <w:tblPr>
        <w:tblW w:w="9356" w:type="dxa"/>
        <w:tblInd w:w="14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24"/>
        <w:gridCol w:w="4432"/>
      </w:tblGrid>
      <w:tr w:rsidR="002D2120" w:rsidRPr="002D2120" w:rsidTr="00B44024">
        <w:tc>
          <w:tcPr>
            <w:tcW w:w="4924" w:type="dxa"/>
          </w:tcPr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</w:p>
        </w:tc>
        <w:tc>
          <w:tcPr>
            <w:tcW w:w="4432" w:type="dxa"/>
          </w:tcPr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Кому: _________________________</w:t>
            </w:r>
          </w:p>
          <w:p w:rsidR="002D2120" w:rsidRPr="002D2120" w:rsidRDefault="002D2120" w:rsidP="00426308">
            <w:pPr>
              <w:snapToGrid w:val="0"/>
              <w:jc w:val="center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(Ф.И.О. заявителя)</w:t>
            </w:r>
          </w:p>
          <w:p w:rsidR="002D2120" w:rsidRPr="002D2120" w:rsidRDefault="00426308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>
              <w:rPr>
                <w:rFonts w:ascii="PT Astra Serif" w:eastAsia="MS Mincho" w:hAnsi="PT Astra Serif" w:cs="Arial"/>
                <w:sz w:val="28"/>
                <w:szCs w:val="28"/>
              </w:rPr>
              <w:t>______________________________</w:t>
            </w:r>
          </w:p>
          <w:p w:rsidR="002D2120" w:rsidRDefault="00426308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>
              <w:rPr>
                <w:rFonts w:ascii="PT Astra Serif" w:eastAsia="MS Mincho" w:hAnsi="PT Astra Serif" w:cs="Arial"/>
                <w:sz w:val="28"/>
                <w:szCs w:val="28"/>
              </w:rPr>
              <w:t>______________________________</w:t>
            </w:r>
          </w:p>
          <w:p w:rsidR="00426308" w:rsidRPr="002D2120" w:rsidRDefault="00426308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</w:p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Контактные данные:</w:t>
            </w:r>
          </w:p>
          <w:p w:rsidR="002D2120" w:rsidRPr="002D2120" w:rsidRDefault="00426308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>
              <w:rPr>
                <w:rFonts w:ascii="PT Astra Serif" w:eastAsia="MS Mincho" w:hAnsi="PT Astra Serif" w:cs="Arial"/>
                <w:sz w:val="28"/>
                <w:szCs w:val="28"/>
              </w:rPr>
              <w:t>______________________________</w:t>
            </w:r>
          </w:p>
          <w:p w:rsidR="002D2120" w:rsidRPr="002D2120" w:rsidRDefault="00426308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>
              <w:rPr>
                <w:rFonts w:ascii="PT Astra Serif" w:eastAsia="MS Mincho" w:hAnsi="PT Astra Serif" w:cs="Arial"/>
                <w:sz w:val="28"/>
                <w:szCs w:val="28"/>
              </w:rPr>
              <w:t>______________________________</w:t>
            </w:r>
          </w:p>
          <w:p w:rsidR="002D2120" w:rsidRPr="002D2120" w:rsidRDefault="00D65F56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>
              <w:rPr>
                <w:rFonts w:ascii="PT Astra Serif" w:eastAsia="MS Mincho" w:hAnsi="PT Astra Serif" w:cs="Arial"/>
                <w:sz w:val="28"/>
                <w:szCs w:val="28"/>
              </w:rPr>
              <w:t>______________________________</w:t>
            </w:r>
          </w:p>
        </w:tc>
      </w:tr>
      <w:tr w:rsidR="002D2120" w:rsidRPr="002D2120" w:rsidTr="00B44024">
        <w:tc>
          <w:tcPr>
            <w:tcW w:w="9356" w:type="dxa"/>
            <w:gridSpan w:val="2"/>
          </w:tcPr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</w:p>
        </w:tc>
      </w:tr>
      <w:tr w:rsidR="002D2120" w:rsidRPr="002D2120" w:rsidTr="00B44024">
        <w:tc>
          <w:tcPr>
            <w:tcW w:w="9356" w:type="dxa"/>
            <w:gridSpan w:val="2"/>
          </w:tcPr>
          <w:p w:rsidR="002D2120" w:rsidRPr="002D2120" w:rsidRDefault="002D2120" w:rsidP="00D65F56">
            <w:pPr>
              <w:snapToGrid w:val="0"/>
              <w:jc w:val="center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УВЕДОМЛЕНИЕ</w:t>
            </w:r>
          </w:p>
          <w:p w:rsidR="00426308" w:rsidRDefault="002D2120" w:rsidP="00D65F56">
            <w:pPr>
              <w:snapToGrid w:val="0"/>
              <w:jc w:val="center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 xml:space="preserve">об отсутствии в реестре муниципального имущества </w:t>
            </w:r>
          </w:p>
          <w:p w:rsidR="002D2120" w:rsidRPr="002D2120" w:rsidRDefault="002D2120" w:rsidP="00D65F56">
            <w:pPr>
              <w:snapToGrid w:val="0"/>
              <w:jc w:val="center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запрашиваемых сведений</w:t>
            </w:r>
          </w:p>
        </w:tc>
      </w:tr>
      <w:tr w:rsidR="002D2120" w:rsidRPr="002D2120" w:rsidTr="00B44024">
        <w:tc>
          <w:tcPr>
            <w:tcW w:w="4924" w:type="dxa"/>
          </w:tcPr>
          <w:p w:rsidR="002D2120" w:rsidRPr="002D2120" w:rsidRDefault="00426308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>
              <w:rPr>
                <w:rFonts w:ascii="PT Astra Serif" w:eastAsia="MS Mincho" w:hAnsi="PT Astra Serif" w:cs="Arial"/>
                <w:sz w:val="28"/>
                <w:szCs w:val="28"/>
              </w:rPr>
              <w:t>о</w:t>
            </w:r>
            <w:r w:rsidR="002D2120" w:rsidRPr="002D2120">
              <w:rPr>
                <w:rFonts w:ascii="PT Astra Serif" w:eastAsia="MS Mincho" w:hAnsi="PT Astra Serif" w:cs="Arial"/>
                <w:sz w:val="28"/>
                <w:szCs w:val="28"/>
              </w:rPr>
              <w:t>т ____________________</w:t>
            </w:r>
          </w:p>
        </w:tc>
        <w:tc>
          <w:tcPr>
            <w:tcW w:w="4432" w:type="dxa"/>
          </w:tcPr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№ _________________________</w:t>
            </w:r>
          </w:p>
        </w:tc>
      </w:tr>
      <w:tr w:rsidR="002D2120" w:rsidRPr="002D2120" w:rsidTr="00B44024">
        <w:tc>
          <w:tcPr>
            <w:tcW w:w="9356" w:type="dxa"/>
            <w:gridSpan w:val="2"/>
          </w:tcPr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</w:p>
        </w:tc>
      </w:tr>
      <w:tr w:rsidR="002D2120" w:rsidRPr="002D2120" w:rsidTr="00B44024">
        <w:trPr>
          <w:trHeight w:val="2390"/>
        </w:trPr>
        <w:tc>
          <w:tcPr>
            <w:tcW w:w="9356" w:type="dxa"/>
            <w:gridSpan w:val="2"/>
          </w:tcPr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 xml:space="preserve">По результатам рассмотрения заявления </w:t>
            </w:r>
            <w:proofErr w:type="gramStart"/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от</w:t>
            </w:r>
            <w:proofErr w:type="gramEnd"/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 xml:space="preserve"> _____________ № _______________ сообщаем </w:t>
            </w:r>
            <w:proofErr w:type="gramStart"/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об</w:t>
            </w:r>
            <w:proofErr w:type="gramEnd"/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 xml:space="preserve"> отсутствии в реестре муниципального имущества запрашиваемых сведений об объекте (объектах):</w:t>
            </w:r>
          </w:p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_________________________________________________________________________</w:t>
            </w:r>
            <w:r w:rsidR="00426308">
              <w:rPr>
                <w:rFonts w:ascii="PT Astra Serif" w:eastAsia="MS Mincho" w:hAnsi="PT Astra Serif" w:cs="Arial"/>
                <w:sz w:val="28"/>
                <w:szCs w:val="28"/>
              </w:rPr>
              <w:t>_________________________________________________________</w:t>
            </w: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________</w:t>
            </w:r>
            <w:r w:rsidR="00426308">
              <w:rPr>
                <w:rFonts w:ascii="PT Astra Serif" w:eastAsia="MS Mincho" w:hAnsi="PT Astra Serif" w:cs="Arial"/>
                <w:sz w:val="28"/>
                <w:szCs w:val="28"/>
              </w:rPr>
              <w:t>_________________________________________________________</w:t>
            </w:r>
          </w:p>
          <w:p w:rsid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(характеристики объекта (объектов), указанные в заявлении)</w:t>
            </w:r>
          </w:p>
          <w:p w:rsidR="00426308" w:rsidRPr="002D2120" w:rsidRDefault="00426308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</w:p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Дополнительно информируем: ____________________________________________</w:t>
            </w:r>
            <w:r w:rsidR="00426308">
              <w:rPr>
                <w:rFonts w:ascii="PT Astra Serif" w:eastAsia="MS Mincho" w:hAnsi="PT Astra Serif" w:cs="Arial"/>
                <w:sz w:val="28"/>
                <w:szCs w:val="28"/>
              </w:rPr>
              <w:t>_____________________</w:t>
            </w:r>
          </w:p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_________________________________________</w:t>
            </w:r>
            <w:r w:rsidR="00D65F56">
              <w:rPr>
                <w:rFonts w:ascii="PT Astra Serif" w:eastAsia="MS Mincho" w:hAnsi="PT Astra Serif" w:cs="Arial"/>
                <w:sz w:val="28"/>
                <w:szCs w:val="28"/>
              </w:rPr>
              <w:t>________________________</w:t>
            </w:r>
          </w:p>
        </w:tc>
      </w:tr>
      <w:tr w:rsidR="00D65F56" w:rsidRPr="002D2120" w:rsidTr="00B44024">
        <w:tc>
          <w:tcPr>
            <w:tcW w:w="4924" w:type="dxa"/>
          </w:tcPr>
          <w:p w:rsidR="00426308" w:rsidRPr="002D2120" w:rsidRDefault="00426308" w:rsidP="00426308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&lt;Должность подписывающего лица&gt;</w:t>
            </w:r>
          </w:p>
          <w:p w:rsidR="00D65F56" w:rsidRPr="002D2120" w:rsidRDefault="00D65F56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</w:p>
        </w:tc>
        <w:tc>
          <w:tcPr>
            <w:tcW w:w="4432" w:type="dxa"/>
          </w:tcPr>
          <w:p w:rsidR="00D65F56" w:rsidRPr="002D2120" w:rsidRDefault="00D65F56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lastRenderedPageBreak/>
              <w:t>&lt;ФИО подписывающего лица&gt;</w:t>
            </w:r>
          </w:p>
          <w:p w:rsidR="00D65F56" w:rsidRPr="002D2120" w:rsidRDefault="00D65F56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</w:p>
        </w:tc>
      </w:tr>
    </w:tbl>
    <w:p w:rsidR="00426308" w:rsidRDefault="00426308" w:rsidP="004E3EEF">
      <w:pPr>
        <w:snapToGrid w:val="0"/>
        <w:rPr>
          <w:rFonts w:ascii="PT Astra Serif" w:eastAsia="MS Mincho" w:hAnsi="PT Astra Serif" w:cs="Arial"/>
          <w:b/>
          <w:sz w:val="28"/>
          <w:szCs w:val="28"/>
        </w:rPr>
      </w:pPr>
    </w:p>
    <w:p w:rsidR="002D2120" w:rsidRPr="002D2120" w:rsidRDefault="002D2120" w:rsidP="00D65F56">
      <w:pPr>
        <w:snapToGrid w:val="0"/>
        <w:jc w:val="center"/>
        <w:rPr>
          <w:rFonts w:ascii="PT Astra Serif" w:eastAsia="MS Mincho" w:hAnsi="PT Astra Serif" w:cs="Arial"/>
          <w:b/>
          <w:sz w:val="28"/>
          <w:szCs w:val="28"/>
        </w:rPr>
      </w:pPr>
      <w:r w:rsidRPr="002D2120">
        <w:rPr>
          <w:rFonts w:ascii="PT Astra Serif" w:eastAsia="MS Mincho" w:hAnsi="PT Astra Serif" w:cs="Arial"/>
          <w:b/>
          <w:sz w:val="28"/>
          <w:szCs w:val="28"/>
        </w:rPr>
        <w:t>Форма</w:t>
      </w:r>
    </w:p>
    <w:p w:rsidR="002D2120" w:rsidRPr="002D2120" w:rsidRDefault="002D2120" w:rsidP="00D65F56">
      <w:pPr>
        <w:snapToGrid w:val="0"/>
        <w:jc w:val="center"/>
        <w:rPr>
          <w:rFonts w:ascii="PT Astra Serif" w:eastAsia="MS Mincho" w:hAnsi="PT Astra Serif" w:cs="Arial"/>
          <w:b/>
          <w:sz w:val="28"/>
          <w:szCs w:val="28"/>
        </w:rPr>
      </w:pPr>
      <w:r w:rsidRPr="002D2120">
        <w:rPr>
          <w:rFonts w:ascii="PT Astra Serif" w:eastAsia="MS Mincho" w:hAnsi="PT Astra Serif" w:cs="Arial"/>
          <w:b/>
          <w:sz w:val="28"/>
          <w:szCs w:val="28"/>
        </w:rPr>
        <w:t>выписки из Единого реестра имущества</w:t>
      </w:r>
    </w:p>
    <w:p w:rsidR="002D2120" w:rsidRPr="002D2120" w:rsidRDefault="002D2120" w:rsidP="00D65F56">
      <w:pPr>
        <w:snapToGrid w:val="0"/>
        <w:jc w:val="center"/>
        <w:rPr>
          <w:rFonts w:ascii="PT Astra Serif" w:eastAsia="MS Mincho" w:hAnsi="PT Astra Serif" w:cs="Arial"/>
          <w:b/>
          <w:sz w:val="28"/>
          <w:szCs w:val="28"/>
        </w:rPr>
      </w:pPr>
      <w:r w:rsidRPr="002D2120">
        <w:rPr>
          <w:rFonts w:ascii="PT Astra Serif" w:eastAsia="MS Mincho" w:hAnsi="PT Astra Serif" w:cs="Arial"/>
          <w:b/>
          <w:sz w:val="28"/>
          <w:szCs w:val="28"/>
        </w:rPr>
        <w:t xml:space="preserve">муниципального образования </w:t>
      </w:r>
      <w:r w:rsidR="00426308">
        <w:rPr>
          <w:rFonts w:ascii="PT Astra Serif" w:eastAsia="MS Mincho" w:hAnsi="PT Astra Serif" w:cs="Arial"/>
          <w:b/>
          <w:sz w:val="28"/>
          <w:szCs w:val="28"/>
        </w:rPr>
        <w:t>Богородицкий район</w:t>
      </w:r>
      <w:r w:rsidRPr="002D2120">
        <w:rPr>
          <w:rFonts w:ascii="PT Astra Serif" w:eastAsia="MS Mincho" w:hAnsi="PT Astra Serif" w:cs="Arial"/>
          <w:b/>
          <w:sz w:val="28"/>
          <w:szCs w:val="28"/>
        </w:rPr>
        <w:t xml:space="preserve"> для заявлений,</w:t>
      </w:r>
    </w:p>
    <w:p w:rsidR="002D2120" w:rsidRPr="002D2120" w:rsidRDefault="002D2120" w:rsidP="00D65F56">
      <w:pPr>
        <w:snapToGrid w:val="0"/>
        <w:jc w:val="center"/>
        <w:rPr>
          <w:rFonts w:ascii="PT Astra Serif" w:eastAsia="MS Mincho" w:hAnsi="PT Astra Serif" w:cs="Arial"/>
          <w:b/>
          <w:sz w:val="28"/>
          <w:szCs w:val="28"/>
        </w:rPr>
      </w:pPr>
      <w:r w:rsidRPr="002D2120">
        <w:rPr>
          <w:rFonts w:ascii="PT Astra Serif" w:eastAsia="MS Mincho" w:hAnsi="PT Astra Serif" w:cs="Arial"/>
          <w:b/>
          <w:sz w:val="28"/>
          <w:szCs w:val="28"/>
        </w:rPr>
        <w:t>поступивших через платформу государственных сервисов</w:t>
      </w:r>
    </w:p>
    <w:p w:rsidR="002D2120" w:rsidRPr="002D2120" w:rsidRDefault="002D2120" w:rsidP="002D2120">
      <w:p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</w:p>
    <w:tbl>
      <w:tblPr>
        <w:tblW w:w="9498" w:type="dxa"/>
        <w:tblLayout w:type="fixed"/>
        <w:tblCellMar>
          <w:left w:w="15" w:type="dxa"/>
          <w:right w:w="15" w:type="dxa"/>
        </w:tblCellMar>
        <w:tblLook w:val="04A0" w:firstRow="1" w:lastRow="0" w:firstColumn="1" w:lastColumn="0" w:noHBand="0" w:noVBand="1"/>
      </w:tblPr>
      <w:tblGrid>
        <w:gridCol w:w="4632"/>
        <w:gridCol w:w="764"/>
        <w:gridCol w:w="4102"/>
      </w:tblGrid>
      <w:tr w:rsidR="002D2120" w:rsidRPr="002D2120" w:rsidTr="00B44024">
        <w:trPr>
          <w:trHeight w:hRule="exact" w:val="603"/>
        </w:trPr>
        <w:tc>
          <w:tcPr>
            <w:tcW w:w="5396" w:type="dxa"/>
            <w:gridSpan w:val="2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2120" w:rsidRDefault="002D2120" w:rsidP="00426308">
            <w:pPr>
              <w:snapToGrid w:val="0"/>
              <w:jc w:val="both"/>
              <w:rPr>
                <w:rFonts w:ascii="PT Astra Serif" w:eastAsia="MS Mincho" w:hAnsi="PT Astra Serif" w:cs="Arial"/>
                <w:i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i/>
                <w:sz w:val="28"/>
                <w:szCs w:val="28"/>
              </w:rPr>
              <w:t xml:space="preserve">Комитет имущественных и земельных отношений администрации </w:t>
            </w:r>
            <w:proofErr w:type="gramStart"/>
            <w:r w:rsidR="00426308">
              <w:rPr>
                <w:rFonts w:ascii="PT Astra Serif" w:eastAsia="MS Mincho" w:hAnsi="PT Astra Serif" w:cs="Arial"/>
                <w:i/>
                <w:sz w:val="28"/>
                <w:szCs w:val="28"/>
              </w:rPr>
              <w:t>муниципального</w:t>
            </w:r>
            <w:proofErr w:type="gramEnd"/>
          </w:p>
          <w:p w:rsidR="00426308" w:rsidRPr="002D2120" w:rsidRDefault="00426308" w:rsidP="00426308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</w:p>
        </w:tc>
        <w:tc>
          <w:tcPr>
            <w:tcW w:w="4102" w:type="dxa"/>
            <w:tcMar>
              <w:top w:w="0" w:type="dxa"/>
              <w:left w:w="15" w:type="dxa"/>
              <w:bottom w:w="0" w:type="dxa"/>
              <w:right w:w="15" w:type="dxa"/>
            </w:tcMar>
          </w:tcPr>
          <w:p w:rsidR="002D2120" w:rsidRPr="002D2120" w:rsidRDefault="00426308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>
              <w:rPr>
                <w:rFonts w:ascii="PT Astra Serif" w:eastAsia="MS Mincho" w:hAnsi="PT Astra Serif" w:cs="Arial"/>
                <w:sz w:val="28"/>
                <w:szCs w:val="28"/>
              </w:rPr>
              <w:t xml:space="preserve">                            </w:t>
            </w:r>
            <w:r w:rsidR="002D2120" w:rsidRPr="002D2120">
              <w:rPr>
                <w:rFonts w:ascii="PT Astra Serif" w:eastAsia="MS Mincho" w:hAnsi="PT Astra Serif" w:cs="Arial"/>
                <w:sz w:val="28"/>
                <w:szCs w:val="28"/>
              </w:rPr>
              <w:t>&lt;Дата выдачи&gt;</w:t>
            </w:r>
          </w:p>
        </w:tc>
      </w:tr>
      <w:tr w:rsidR="002D2120" w:rsidRPr="002D2120" w:rsidTr="00B4402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632" w:type="dxa"/>
          </w:tcPr>
          <w:p w:rsidR="002D2120" w:rsidRPr="00426308" w:rsidRDefault="00426308" w:rsidP="002D2120">
            <w:pPr>
              <w:snapToGrid w:val="0"/>
              <w:jc w:val="both"/>
              <w:rPr>
                <w:rFonts w:ascii="PT Astra Serif" w:eastAsia="MS Mincho" w:hAnsi="PT Astra Serif" w:cs="Arial"/>
                <w:i/>
                <w:sz w:val="28"/>
                <w:szCs w:val="28"/>
              </w:rPr>
            </w:pPr>
            <w:r>
              <w:rPr>
                <w:rFonts w:ascii="PT Astra Serif" w:eastAsia="MS Mincho" w:hAnsi="PT Astra Serif" w:cs="Arial"/>
                <w:i/>
                <w:sz w:val="28"/>
                <w:szCs w:val="28"/>
              </w:rPr>
              <w:t>о</w:t>
            </w:r>
            <w:r w:rsidRPr="00426308">
              <w:rPr>
                <w:rFonts w:ascii="PT Astra Serif" w:eastAsia="MS Mincho" w:hAnsi="PT Astra Serif" w:cs="Arial"/>
                <w:i/>
                <w:sz w:val="28"/>
                <w:szCs w:val="28"/>
              </w:rPr>
              <w:t>бразования Богородицкий район</w:t>
            </w:r>
          </w:p>
        </w:tc>
        <w:tc>
          <w:tcPr>
            <w:tcW w:w="4866" w:type="dxa"/>
            <w:gridSpan w:val="2"/>
          </w:tcPr>
          <w:p w:rsidR="00426308" w:rsidRDefault="00426308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</w:p>
          <w:p w:rsidR="00426308" w:rsidRDefault="00426308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</w:p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Кому: __________________________</w:t>
            </w:r>
          </w:p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(Ф.И.О. заявителя)</w:t>
            </w:r>
          </w:p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_______________________________</w:t>
            </w:r>
          </w:p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_______________________________</w:t>
            </w:r>
          </w:p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Контактные данные:</w:t>
            </w:r>
          </w:p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_______________________________</w:t>
            </w:r>
          </w:p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_______________________________</w:t>
            </w:r>
          </w:p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_______________________________</w:t>
            </w:r>
          </w:p>
        </w:tc>
      </w:tr>
      <w:tr w:rsidR="002D2120" w:rsidRPr="002D2120" w:rsidTr="00B4402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498" w:type="dxa"/>
            <w:gridSpan w:val="3"/>
          </w:tcPr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</w:p>
        </w:tc>
      </w:tr>
      <w:tr w:rsidR="002D2120" w:rsidRPr="002D2120" w:rsidTr="00B4402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498" w:type="dxa"/>
            <w:gridSpan w:val="3"/>
          </w:tcPr>
          <w:p w:rsidR="002D2120" w:rsidRPr="002D2120" w:rsidRDefault="002D2120" w:rsidP="00D65F56">
            <w:pPr>
              <w:snapToGrid w:val="0"/>
              <w:jc w:val="center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ВЫПИСКА</w:t>
            </w:r>
          </w:p>
          <w:p w:rsidR="002D2120" w:rsidRPr="002D2120" w:rsidRDefault="002D2120" w:rsidP="00D65F56">
            <w:pPr>
              <w:snapToGrid w:val="0"/>
              <w:jc w:val="center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из реестра муниципального имущества</w:t>
            </w:r>
          </w:p>
        </w:tc>
      </w:tr>
      <w:tr w:rsidR="002D2120" w:rsidRPr="002D2120" w:rsidTr="00B4402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632" w:type="dxa"/>
          </w:tcPr>
          <w:p w:rsidR="002D2120" w:rsidRPr="002D2120" w:rsidRDefault="00426308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>
              <w:rPr>
                <w:rFonts w:ascii="PT Astra Serif" w:eastAsia="MS Mincho" w:hAnsi="PT Astra Serif" w:cs="Arial"/>
                <w:sz w:val="28"/>
                <w:szCs w:val="28"/>
              </w:rPr>
              <w:t>о</w:t>
            </w:r>
            <w:r w:rsidR="002D2120" w:rsidRPr="002D2120">
              <w:rPr>
                <w:rFonts w:ascii="PT Astra Serif" w:eastAsia="MS Mincho" w:hAnsi="PT Astra Serif" w:cs="Arial"/>
                <w:sz w:val="28"/>
                <w:szCs w:val="28"/>
              </w:rPr>
              <w:t>т ____________________</w:t>
            </w:r>
          </w:p>
        </w:tc>
        <w:tc>
          <w:tcPr>
            <w:tcW w:w="4866" w:type="dxa"/>
            <w:gridSpan w:val="2"/>
          </w:tcPr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№ _________________________</w:t>
            </w:r>
          </w:p>
        </w:tc>
      </w:tr>
      <w:tr w:rsidR="002D2120" w:rsidRPr="002D2120" w:rsidTr="00B4402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9498" w:type="dxa"/>
            <w:gridSpan w:val="3"/>
          </w:tcPr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</w:p>
        </w:tc>
      </w:tr>
      <w:tr w:rsidR="002D2120" w:rsidRPr="002D2120" w:rsidTr="00B4402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rPr>
          <w:trHeight w:val="2498"/>
        </w:trPr>
        <w:tc>
          <w:tcPr>
            <w:tcW w:w="9498" w:type="dxa"/>
            <w:gridSpan w:val="3"/>
          </w:tcPr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 xml:space="preserve">По результатам рассмотрения заявления от _____________ № _______________ сообщаем, что </w:t>
            </w:r>
            <w:proofErr w:type="gramStart"/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реестре</w:t>
            </w:r>
            <w:proofErr w:type="gramEnd"/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 xml:space="preserve"> муниципального имущества числится объект: ___________________________________</w:t>
            </w:r>
            <w:r w:rsidR="00426308">
              <w:rPr>
                <w:rFonts w:ascii="PT Astra Serif" w:eastAsia="MS Mincho" w:hAnsi="PT Astra Serif" w:cs="Arial"/>
                <w:sz w:val="28"/>
                <w:szCs w:val="28"/>
              </w:rPr>
              <w:t>_______________________________</w:t>
            </w:r>
          </w:p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__________________________________________</w:t>
            </w:r>
            <w:r w:rsidR="00426308">
              <w:rPr>
                <w:rFonts w:ascii="PT Astra Serif" w:eastAsia="MS Mincho" w:hAnsi="PT Astra Serif" w:cs="Arial"/>
                <w:sz w:val="28"/>
                <w:szCs w:val="28"/>
              </w:rPr>
              <w:t>________________________</w:t>
            </w:r>
          </w:p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bookmarkStart w:id="5" w:name="_GoBack"/>
            <w:bookmarkEnd w:id="5"/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________</w:t>
            </w:r>
            <w:r w:rsidR="00426308">
              <w:rPr>
                <w:rFonts w:ascii="PT Astra Serif" w:eastAsia="MS Mincho" w:hAnsi="PT Astra Serif" w:cs="Arial"/>
                <w:sz w:val="28"/>
                <w:szCs w:val="28"/>
              </w:rPr>
              <w:t>__________________________________________________________</w:t>
            </w:r>
          </w:p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(характеристики объекта (объектов), указанные в заявлении)</w:t>
            </w:r>
          </w:p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Дополнительно информируем: ____________________________________________</w:t>
            </w:r>
            <w:r w:rsidR="00426308">
              <w:rPr>
                <w:rFonts w:ascii="PT Astra Serif" w:eastAsia="MS Mincho" w:hAnsi="PT Astra Serif" w:cs="Arial"/>
                <w:sz w:val="28"/>
                <w:szCs w:val="28"/>
              </w:rPr>
              <w:t>______________________</w:t>
            </w:r>
          </w:p>
          <w:p w:rsid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_________________________________________</w:t>
            </w:r>
            <w:r w:rsidR="00426308">
              <w:rPr>
                <w:rFonts w:ascii="PT Astra Serif" w:eastAsia="MS Mincho" w:hAnsi="PT Astra Serif" w:cs="Arial"/>
                <w:sz w:val="28"/>
                <w:szCs w:val="28"/>
              </w:rPr>
              <w:t>_________________________</w:t>
            </w:r>
          </w:p>
          <w:p w:rsidR="00426308" w:rsidRPr="002D2120" w:rsidRDefault="00426308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</w:p>
        </w:tc>
      </w:tr>
      <w:tr w:rsidR="002D2120" w:rsidRPr="002D2120" w:rsidTr="00B44024">
        <w:tblPrEx>
          <w:tblCellMar>
            <w:top w:w="102" w:type="dxa"/>
            <w:left w:w="62" w:type="dxa"/>
            <w:bottom w:w="102" w:type="dxa"/>
            <w:right w:w="62" w:type="dxa"/>
          </w:tblCellMar>
          <w:tblLook w:val="0000" w:firstRow="0" w:lastRow="0" w:firstColumn="0" w:lastColumn="0" w:noHBand="0" w:noVBand="0"/>
        </w:tblPrEx>
        <w:tc>
          <w:tcPr>
            <w:tcW w:w="4632" w:type="dxa"/>
          </w:tcPr>
          <w:p w:rsidR="00426308" w:rsidRDefault="00426308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</w:p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&lt;Должность подписывающего лица&gt;</w:t>
            </w:r>
          </w:p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исп. __________, тел. ___________</w:t>
            </w:r>
          </w:p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</w:p>
        </w:tc>
        <w:tc>
          <w:tcPr>
            <w:tcW w:w="4866" w:type="dxa"/>
            <w:gridSpan w:val="2"/>
          </w:tcPr>
          <w:p w:rsidR="00426308" w:rsidRDefault="00426308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</w:p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  <w:r w:rsidRPr="002D2120">
              <w:rPr>
                <w:rFonts w:ascii="PT Astra Serif" w:eastAsia="MS Mincho" w:hAnsi="PT Astra Serif" w:cs="Arial"/>
                <w:sz w:val="28"/>
                <w:szCs w:val="28"/>
              </w:rPr>
              <w:t>&lt;ФИО подписывающего лица&gt;</w:t>
            </w:r>
          </w:p>
          <w:p w:rsidR="002D2120" w:rsidRPr="002D2120" w:rsidRDefault="002D2120" w:rsidP="002D2120">
            <w:pPr>
              <w:snapToGrid w:val="0"/>
              <w:jc w:val="both"/>
              <w:rPr>
                <w:rFonts w:ascii="PT Astra Serif" w:eastAsia="MS Mincho" w:hAnsi="PT Astra Serif" w:cs="Arial"/>
                <w:sz w:val="28"/>
                <w:szCs w:val="28"/>
              </w:rPr>
            </w:pPr>
          </w:p>
        </w:tc>
      </w:tr>
    </w:tbl>
    <w:p w:rsidR="002D2120" w:rsidRPr="002D2120" w:rsidRDefault="002D2120" w:rsidP="002D2120">
      <w:pPr>
        <w:snapToGrid w:val="0"/>
        <w:jc w:val="both"/>
        <w:rPr>
          <w:rFonts w:ascii="PT Astra Serif" w:eastAsia="MS Mincho" w:hAnsi="PT Astra Serif" w:cs="Arial"/>
          <w:sz w:val="28"/>
          <w:szCs w:val="28"/>
        </w:rPr>
      </w:pPr>
    </w:p>
    <w:sectPr w:rsidR="002D2120" w:rsidRPr="002D2120" w:rsidSect="00360E87">
      <w:headerReference w:type="default" r:id="rId1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06AF" w:rsidRDefault="003606AF">
      <w:r>
        <w:separator/>
      </w:r>
    </w:p>
  </w:endnote>
  <w:endnote w:type="continuationSeparator" w:id="0">
    <w:p w:rsidR="003606AF" w:rsidRDefault="003606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Arial">
    <w:altName w:val="Times New Roman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20" w:rsidRDefault="002D2120">
    <w:pPr>
      <w:pStyle w:val="a6"/>
      <w:jc w:val="right"/>
    </w:pPr>
  </w:p>
  <w:p w:rsidR="002D2120" w:rsidRDefault="002D2120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20" w:rsidRDefault="002D2120">
    <w:pPr>
      <w:pStyle w:val="a6"/>
      <w:jc w:val="right"/>
    </w:pPr>
  </w:p>
  <w:p w:rsidR="002D2120" w:rsidRDefault="002D2120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06AF" w:rsidRDefault="003606AF">
      <w:r>
        <w:separator/>
      </w:r>
    </w:p>
  </w:footnote>
  <w:footnote w:type="continuationSeparator" w:id="0">
    <w:p w:rsidR="003606AF" w:rsidRDefault="003606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20" w:rsidRDefault="002D2120" w:rsidP="00505EDE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4E3EEF">
      <w:rPr>
        <w:rStyle w:val="a8"/>
        <w:noProof/>
      </w:rPr>
      <w:t>10</w:t>
    </w:r>
    <w:r>
      <w:rPr>
        <w:rStyle w:val="a8"/>
      </w:rPr>
      <w:fldChar w:fldCharType="end"/>
    </w:r>
  </w:p>
  <w:p w:rsidR="002D2120" w:rsidRDefault="002D2120">
    <w:pPr>
      <w:pStyle w:val="a4"/>
    </w:pPr>
  </w:p>
  <w:p w:rsidR="002D2120" w:rsidRDefault="002D2120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73266992"/>
      <w:docPartObj>
        <w:docPartGallery w:val="Page Numbers (Top of Page)"/>
        <w:docPartUnique/>
      </w:docPartObj>
    </w:sdtPr>
    <w:sdtEndPr/>
    <w:sdtContent>
      <w:p w:rsidR="002D2120" w:rsidRDefault="002D2120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E3EEF">
          <w:rPr>
            <w:noProof/>
          </w:rPr>
          <w:t>9</w:t>
        </w:r>
        <w:r>
          <w:fldChar w:fldCharType="end"/>
        </w:r>
      </w:p>
    </w:sdtContent>
  </w:sdt>
  <w:p w:rsidR="002D2120" w:rsidRDefault="002D2120" w:rsidP="00285A15">
    <w:pPr>
      <w:pStyle w:val="a4"/>
      <w:jc w:val="center"/>
    </w:pPr>
  </w:p>
  <w:p w:rsidR="002D2120" w:rsidRDefault="002D212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2120" w:rsidRDefault="002D2120">
    <w:pPr>
      <w:pStyle w:val="a4"/>
      <w:jc w:val="center"/>
    </w:pPr>
  </w:p>
  <w:p w:rsidR="002D2120" w:rsidRDefault="002D2120">
    <w:pPr>
      <w:pStyle w:val="a4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60E87" w:rsidRPr="002873C1" w:rsidRDefault="00DE7DF3" w:rsidP="00360E87">
    <w:pPr>
      <w:pStyle w:val="a4"/>
      <w:jc w:val="center"/>
    </w:pPr>
    <w:r>
      <w:t>11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C6681"/>
    <w:multiLevelType w:val="hybridMultilevel"/>
    <w:tmpl w:val="595C8D50"/>
    <w:lvl w:ilvl="0" w:tplc="43D49310">
      <w:start w:val="1"/>
      <w:numFmt w:val="russianLower"/>
      <w:lvlText w:val="%1)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B2D6CC6"/>
    <w:multiLevelType w:val="hybridMultilevel"/>
    <w:tmpl w:val="7C7C3958"/>
    <w:lvl w:ilvl="0" w:tplc="43D49310">
      <w:start w:val="1"/>
      <w:numFmt w:val="russianLow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123F20CA"/>
    <w:multiLevelType w:val="hybridMultilevel"/>
    <w:tmpl w:val="57002FDC"/>
    <w:lvl w:ilvl="0" w:tplc="04190011">
      <w:start w:val="1"/>
      <w:numFmt w:val="decimal"/>
      <w:lvlText w:val="%1)"/>
      <w:lvlJc w:val="left"/>
      <w:pPr>
        <w:ind w:left="1077" w:hanging="360"/>
      </w:p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21945B8E"/>
    <w:multiLevelType w:val="hybridMultilevel"/>
    <w:tmpl w:val="AEAEE558"/>
    <w:lvl w:ilvl="0" w:tplc="72385274">
      <w:start w:val="1"/>
      <w:numFmt w:val="decimal"/>
      <w:lvlText w:val="%1.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2885304A"/>
    <w:multiLevelType w:val="hybridMultilevel"/>
    <w:tmpl w:val="D1B0D44C"/>
    <w:lvl w:ilvl="0" w:tplc="04190011">
      <w:start w:val="1"/>
      <w:numFmt w:val="decimal"/>
      <w:lvlText w:val="%1)"/>
      <w:lvlJc w:val="left"/>
      <w:pPr>
        <w:ind w:left="1069" w:hanging="360"/>
      </w:p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484420CC"/>
    <w:multiLevelType w:val="hybridMultilevel"/>
    <w:tmpl w:val="DA68483C"/>
    <w:lvl w:ilvl="0" w:tplc="43D49310">
      <w:start w:val="1"/>
      <w:numFmt w:val="russianLow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6">
    <w:nsid w:val="4C7A16C5"/>
    <w:multiLevelType w:val="hybridMultilevel"/>
    <w:tmpl w:val="08562480"/>
    <w:lvl w:ilvl="0" w:tplc="914E05E8">
      <w:start w:val="1"/>
      <w:numFmt w:val="decimal"/>
      <w:lvlText w:val="%1"/>
      <w:lvlJc w:val="left"/>
      <w:pPr>
        <w:ind w:left="720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F7B558F"/>
    <w:multiLevelType w:val="hybridMultilevel"/>
    <w:tmpl w:val="2A4E7D36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B8833B3"/>
    <w:multiLevelType w:val="hybridMultilevel"/>
    <w:tmpl w:val="17D47364"/>
    <w:lvl w:ilvl="0" w:tplc="43D49310">
      <w:start w:val="1"/>
      <w:numFmt w:val="russianLow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9">
    <w:nsid w:val="66371B6B"/>
    <w:multiLevelType w:val="hybridMultilevel"/>
    <w:tmpl w:val="1ECCF1FA"/>
    <w:lvl w:ilvl="0" w:tplc="43D49310">
      <w:start w:val="1"/>
      <w:numFmt w:val="russianLow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>
    <w:nsid w:val="68EF6499"/>
    <w:multiLevelType w:val="hybridMultilevel"/>
    <w:tmpl w:val="F9D4F236"/>
    <w:lvl w:ilvl="0" w:tplc="43D49310">
      <w:start w:val="1"/>
      <w:numFmt w:val="russianLow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1">
    <w:nsid w:val="6C374910"/>
    <w:multiLevelType w:val="hybridMultilevel"/>
    <w:tmpl w:val="124EC148"/>
    <w:lvl w:ilvl="0" w:tplc="66E4A45E">
      <w:start w:val="1"/>
      <w:numFmt w:val="decimal"/>
      <w:lvlText w:val="%1"/>
      <w:lvlJc w:val="left"/>
      <w:pPr>
        <w:ind w:left="1069" w:hanging="360"/>
      </w:pPr>
      <w:rPr>
        <w:rFonts w:eastAsia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70984FE5"/>
    <w:multiLevelType w:val="hybridMultilevel"/>
    <w:tmpl w:val="A68E1FB4"/>
    <w:lvl w:ilvl="0" w:tplc="43D49310">
      <w:start w:val="1"/>
      <w:numFmt w:val="russianLow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3">
    <w:nsid w:val="757F62F6"/>
    <w:multiLevelType w:val="hybridMultilevel"/>
    <w:tmpl w:val="6366A322"/>
    <w:lvl w:ilvl="0" w:tplc="43D49310">
      <w:start w:val="1"/>
      <w:numFmt w:val="russianLower"/>
      <w:lvlText w:val="%1)"/>
      <w:lvlJc w:val="left"/>
      <w:pPr>
        <w:ind w:left="1077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4">
    <w:nsid w:val="7ED57D83"/>
    <w:multiLevelType w:val="hybridMultilevel"/>
    <w:tmpl w:val="B8C26EC4"/>
    <w:lvl w:ilvl="0" w:tplc="04190011">
      <w:start w:val="1"/>
      <w:numFmt w:val="decimal"/>
      <w:lvlText w:val="%1)"/>
      <w:lvlJc w:val="left"/>
      <w:pPr>
        <w:ind w:left="1060" w:hanging="360"/>
      </w:pPr>
    </w:lvl>
    <w:lvl w:ilvl="1" w:tplc="04190019" w:tentative="1">
      <w:start w:val="1"/>
      <w:numFmt w:val="lowerLetter"/>
      <w:lvlText w:val="%2."/>
      <w:lvlJc w:val="left"/>
      <w:pPr>
        <w:ind w:left="1780" w:hanging="360"/>
      </w:pPr>
    </w:lvl>
    <w:lvl w:ilvl="2" w:tplc="0419001B" w:tentative="1">
      <w:start w:val="1"/>
      <w:numFmt w:val="lowerRoman"/>
      <w:lvlText w:val="%3."/>
      <w:lvlJc w:val="right"/>
      <w:pPr>
        <w:ind w:left="2500" w:hanging="180"/>
      </w:pPr>
    </w:lvl>
    <w:lvl w:ilvl="3" w:tplc="0419000F" w:tentative="1">
      <w:start w:val="1"/>
      <w:numFmt w:val="decimal"/>
      <w:lvlText w:val="%4."/>
      <w:lvlJc w:val="left"/>
      <w:pPr>
        <w:ind w:left="3220" w:hanging="360"/>
      </w:pPr>
    </w:lvl>
    <w:lvl w:ilvl="4" w:tplc="04190019" w:tentative="1">
      <w:start w:val="1"/>
      <w:numFmt w:val="lowerLetter"/>
      <w:lvlText w:val="%5."/>
      <w:lvlJc w:val="left"/>
      <w:pPr>
        <w:ind w:left="3940" w:hanging="360"/>
      </w:pPr>
    </w:lvl>
    <w:lvl w:ilvl="5" w:tplc="0419001B" w:tentative="1">
      <w:start w:val="1"/>
      <w:numFmt w:val="lowerRoman"/>
      <w:lvlText w:val="%6."/>
      <w:lvlJc w:val="right"/>
      <w:pPr>
        <w:ind w:left="4660" w:hanging="180"/>
      </w:pPr>
    </w:lvl>
    <w:lvl w:ilvl="6" w:tplc="0419000F" w:tentative="1">
      <w:start w:val="1"/>
      <w:numFmt w:val="decimal"/>
      <w:lvlText w:val="%7."/>
      <w:lvlJc w:val="left"/>
      <w:pPr>
        <w:ind w:left="5380" w:hanging="360"/>
      </w:pPr>
    </w:lvl>
    <w:lvl w:ilvl="7" w:tplc="04190019" w:tentative="1">
      <w:start w:val="1"/>
      <w:numFmt w:val="lowerLetter"/>
      <w:lvlText w:val="%8."/>
      <w:lvlJc w:val="left"/>
      <w:pPr>
        <w:ind w:left="6100" w:hanging="360"/>
      </w:pPr>
    </w:lvl>
    <w:lvl w:ilvl="8" w:tplc="0419001B" w:tentative="1">
      <w:start w:val="1"/>
      <w:numFmt w:val="lowerRoman"/>
      <w:lvlText w:val="%9."/>
      <w:lvlJc w:val="right"/>
      <w:pPr>
        <w:ind w:left="6820" w:hanging="180"/>
      </w:pPr>
    </w:lvl>
  </w:abstractNum>
  <w:num w:numId="1">
    <w:abstractNumId w:val="3"/>
  </w:num>
  <w:num w:numId="2">
    <w:abstractNumId w:val="6"/>
  </w:num>
  <w:num w:numId="3">
    <w:abstractNumId w:val="11"/>
  </w:num>
  <w:num w:numId="4">
    <w:abstractNumId w:val="14"/>
  </w:num>
  <w:num w:numId="5">
    <w:abstractNumId w:val="2"/>
  </w:num>
  <w:num w:numId="6">
    <w:abstractNumId w:val="7"/>
  </w:num>
  <w:num w:numId="7">
    <w:abstractNumId w:val="4"/>
  </w:num>
  <w:num w:numId="8">
    <w:abstractNumId w:val="12"/>
  </w:num>
  <w:num w:numId="9">
    <w:abstractNumId w:val="13"/>
  </w:num>
  <w:num w:numId="10">
    <w:abstractNumId w:val="9"/>
  </w:num>
  <w:num w:numId="11">
    <w:abstractNumId w:val="8"/>
  </w:num>
  <w:num w:numId="12">
    <w:abstractNumId w:val="1"/>
  </w:num>
  <w:num w:numId="13">
    <w:abstractNumId w:val="5"/>
  </w:num>
  <w:num w:numId="14">
    <w:abstractNumId w:val="10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BD1"/>
    <w:rsid w:val="00023007"/>
    <w:rsid w:val="00042BD1"/>
    <w:rsid w:val="000A51D4"/>
    <w:rsid w:val="000D1F2A"/>
    <w:rsid w:val="000E5BDE"/>
    <w:rsid w:val="00102256"/>
    <w:rsid w:val="00123AF0"/>
    <w:rsid w:val="001B1F7F"/>
    <w:rsid w:val="001E2187"/>
    <w:rsid w:val="002023BF"/>
    <w:rsid w:val="00216363"/>
    <w:rsid w:val="00291874"/>
    <w:rsid w:val="002A7BD7"/>
    <w:rsid w:val="002D2120"/>
    <w:rsid w:val="002E3862"/>
    <w:rsid w:val="00323E0A"/>
    <w:rsid w:val="003606AF"/>
    <w:rsid w:val="00360E87"/>
    <w:rsid w:val="003A25EF"/>
    <w:rsid w:val="003D38F1"/>
    <w:rsid w:val="00426308"/>
    <w:rsid w:val="00483C95"/>
    <w:rsid w:val="00495363"/>
    <w:rsid w:val="004C50E4"/>
    <w:rsid w:val="004E3EEF"/>
    <w:rsid w:val="00585073"/>
    <w:rsid w:val="005B103C"/>
    <w:rsid w:val="005B3E85"/>
    <w:rsid w:val="006476AD"/>
    <w:rsid w:val="00663157"/>
    <w:rsid w:val="0067018D"/>
    <w:rsid w:val="00674B2E"/>
    <w:rsid w:val="00691B2B"/>
    <w:rsid w:val="006D77C2"/>
    <w:rsid w:val="00737759"/>
    <w:rsid w:val="00785173"/>
    <w:rsid w:val="0079343D"/>
    <w:rsid w:val="008013EA"/>
    <w:rsid w:val="00847DD6"/>
    <w:rsid w:val="008902BD"/>
    <w:rsid w:val="008B3858"/>
    <w:rsid w:val="008B64F9"/>
    <w:rsid w:val="008E51D9"/>
    <w:rsid w:val="00906613"/>
    <w:rsid w:val="009217A6"/>
    <w:rsid w:val="009515CB"/>
    <w:rsid w:val="00976DDD"/>
    <w:rsid w:val="009B3654"/>
    <w:rsid w:val="00A97321"/>
    <w:rsid w:val="00B74B43"/>
    <w:rsid w:val="00C52EF9"/>
    <w:rsid w:val="00C83411"/>
    <w:rsid w:val="00CE3C3F"/>
    <w:rsid w:val="00D25D9F"/>
    <w:rsid w:val="00D65F56"/>
    <w:rsid w:val="00D913AD"/>
    <w:rsid w:val="00DB6E75"/>
    <w:rsid w:val="00DE7DF3"/>
    <w:rsid w:val="00E44DBF"/>
    <w:rsid w:val="00ED3177"/>
    <w:rsid w:val="00F40358"/>
    <w:rsid w:val="00F42494"/>
    <w:rsid w:val="00F642B0"/>
    <w:rsid w:val="00F80994"/>
    <w:rsid w:val="00FB1A26"/>
    <w:rsid w:val="00FC21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1F2A"/>
    <w:pPr>
      <w:jc w:val="both"/>
    </w:pPr>
    <w:rPr>
      <w:sz w:val="26"/>
    </w:rPr>
  </w:style>
  <w:style w:type="paragraph" w:styleId="a3">
    <w:name w:val="List Paragraph"/>
    <w:basedOn w:val="a"/>
    <w:uiPriority w:val="34"/>
    <w:qFormat/>
    <w:rsid w:val="000D1F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21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21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2D21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21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page number"/>
    <w:basedOn w:val="a0"/>
    <w:rsid w:val="002D2120"/>
  </w:style>
  <w:style w:type="character" w:styleId="a9">
    <w:name w:val="Hyperlink"/>
    <w:basedOn w:val="a0"/>
    <w:uiPriority w:val="99"/>
    <w:unhideWhenUsed/>
    <w:rsid w:val="002D212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631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3157"/>
    <w:rPr>
      <w:rFonts w:ascii="Tahoma" w:eastAsia="Times New Roman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2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0D1F2A"/>
    <w:pPr>
      <w:jc w:val="both"/>
    </w:pPr>
    <w:rPr>
      <w:sz w:val="26"/>
    </w:rPr>
  </w:style>
  <w:style w:type="paragraph" w:styleId="a3">
    <w:name w:val="List Paragraph"/>
    <w:basedOn w:val="a"/>
    <w:uiPriority w:val="34"/>
    <w:qFormat/>
    <w:rsid w:val="000D1F2A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2D212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2D2120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6">
    <w:name w:val="footer"/>
    <w:basedOn w:val="a"/>
    <w:link w:val="a7"/>
    <w:uiPriority w:val="99"/>
    <w:unhideWhenUsed/>
    <w:rsid w:val="002D212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D2120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a8">
    <w:name w:val="page number"/>
    <w:basedOn w:val="a0"/>
    <w:rsid w:val="002D2120"/>
  </w:style>
  <w:style w:type="character" w:styleId="a9">
    <w:name w:val="Hyperlink"/>
    <w:basedOn w:val="a0"/>
    <w:uiPriority w:val="99"/>
    <w:unhideWhenUsed/>
    <w:rsid w:val="002D2120"/>
    <w:rPr>
      <w:color w:val="0563C1" w:themeColor="hyperlink"/>
      <w:u w:val="single"/>
    </w:rPr>
  </w:style>
  <w:style w:type="paragraph" w:styleId="aa">
    <w:name w:val="Balloon Text"/>
    <w:basedOn w:val="a"/>
    <w:link w:val="ab"/>
    <w:uiPriority w:val="99"/>
    <w:semiHidden/>
    <w:unhideWhenUsed/>
    <w:rsid w:val="00663157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663157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250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2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055423-0794-4A76-A23E-9A9A1963EB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987</TotalTime>
  <Pages>11</Pages>
  <Words>3609</Words>
  <Characters>20576</Characters>
  <Application>Microsoft Office Word</Application>
  <DocSecurity>0</DocSecurity>
  <Lines>171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24137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Панова ОВ</dc:creator>
  <cp:keywords/>
  <dc:description/>
  <cp:lastModifiedBy>InWin</cp:lastModifiedBy>
  <cp:revision>29</cp:revision>
  <cp:lastPrinted>2024-11-18T09:36:00Z</cp:lastPrinted>
  <dcterms:created xsi:type="dcterms:W3CDTF">2022-09-01T12:47:00Z</dcterms:created>
  <dcterms:modified xsi:type="dcterms:W3CDTF">2024-11-21T13:13:00Z</dcterms:modified>
</cp:coreProperties>
</file>