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FB4" w:rsidRDefault="008E3FB4" w:rsidP="00817EDF">
      <w:pPr>
        <w:pStyle w:val="3"/>
        <w:spacing w:before="0" w:after="0" w:line="240" w:lineRule="auto"/>
        <w:jc w:val="center"/>
        <w:rPr>
          <w:rFonts w:ascii="PT Astra Serif" w:hAnsi="PT Astra Serif"/>
        </w:rPr>
      </w:pPr>
      <w:r w:rsidRPr="000C4683">
        <w:rPr>
          <w:rFonts w:ascii="PT Astra Serif" w:hAnsi="PT Astra Serif"/>
        </w:rPr>
        <w:t>Отчет о работе п</w:t>
      </w:r>
      <w:r>
        <w:rPr>
          <w:rFonts w:ascii="PT Astra Serif" w:hAnsi="PT Astra Serif"/>
        </w:rPr>
        <w:t>о профилактике безнадзорности</w:t>
      </w:r>
    </w:p>
    <w:p w:rsidR="004C68FA" w:rsidRDefault="008E3FB4" w:rsidP="00817EDF">
      <w:pPr>
        <w:pStyle w:val="3"/>
        <w:spacing w:before="0" w:after="0" w:line="240" w:lineRule="auto"/>
        <w:jc w:val="center"/>
        <w:rPr>
          <w:rFonts w:ascii="PT Astra Serif" w:hAnsi="PT Astra Serif"/>
          <w:b w:val="0"/>
        </w:rPr>
      </w:pPr>
      <w:r>
        <w:rPr>
          <w:rFonts w:ascii="PT Astra Serif" w:hAnsi="PT Astra Serif"/>
        </w:rPr>
        <w:t xml:space="preserve"> и </w:t>
      </w:r>
      <w:r w:rsidRPr="000C4683">
        <w:rPr>
          <w:rFonts w:ascii="PT Astra Serif" w:hAnsi="PT Astra Serif"/>
        </w:rPr>
        <w:t>правонарушений несовершеннолетних</w:t>
      </w:r>
      <w:r w:rsidRPr="000817DA">
        <w:rPr>
          <w:rFonts w:ascii="PT Astra Serif" w:hAnsi="PT Astra Serif"/>
          <w:bCs w:val="0"/>
        </w:rPr>
        <w:t xml:space="preserve"> </w:t>
      </w:r>
      <w:r w:rsidRPr="00801A58">
        <w:rPr>
          <w:rFonts w:ascii="PT Astra Serif" w:hAnsi="PT Astra Serif"/>
        </w:rPr>
        <w:t>на территории</w:t>
      </w:r>
      <w:r>
        <w:rPr>
          <w:rFonts w:ascii="PT Astra Serif" w:hAnsi="PT Astra Serif"/>
        </w:rPr>
        <w:t xml:space="preserve"> </w:t>
      </w:r>
    </w:p>
    <w:p w:rsidR="008E3FB4" w:rsidRDefault="004C68FA" w:rsidP="00817EDF">
      <w:pPr>
        <w:pStyle w:val="3"/>
        <w:spacing w:before="0" w:after="0" w:line="240" w:lineRule="auto"/>
        <w:jc w:val="center"/>
        <w:rPr>
          <w:rFonts w:ascii="PT Astra Serif" w:hAnsi="PT Astra Serif"/>
        </w:rPr>
      </w:pPr>
      <w:r w:rsidRPr="004C68FA">
        <w:rPr>
          <w:rFonts w:ascii="PT Astra Serif" w:hAnsi="PT Astra Serif"/>
        </w:rPr>
        <w:t xml:space="preserve">Богородицкого района </w:t>
      </w:r>
      <w:r w:rsidR="008E3FB4" w:rsidRPr="004C68FA">
        <w:rPr>
          <w:rFonts w:ascii="PT Astra Serif" w:hAnsi="PT Astra Serif"/>
        </w:rPr>
        <w:t xml:space="preserve"> </w:t>
      </w:r>
      <w:r w:rsidR="008E3FB4">
        <w:rPr>
          <w:rFonts w:ascii="PT Astra Serif" w:hAnsi="PT Astra Serif"/>
        </w:rPr>
        <w:t xml:space="preserve">в </w:t>
      </w:r>
      <w:r>
        <w:rPr>
          <w:rFonts w:ascii="PT Astra Serif" w:hAnsi="PT Astra Serif"/>
        </w:rPr>
        <w:t>2022</w:t>
      </w:r>
      <w:r w:rsidR="008E3FB4">
        <w:rPr>
          <w:rFonts w:ascii="PT Astra Serif" w:hAnsi="PT Astra Serif"/>
        </w:rPr>
        <w:t xml:space="preserve"> году</w:t>
      </w:r>
    </w:p>
    <w:p w:rsidR="008E3FB4" w:rsidRDefault="008E3FB4" w:rsidP="000C4683">
      <w:pPr>
        <w:pStyle w:val="a1"/>
      </w:pPr>
    </w:p>
    <w:p w:rsidR="008E3FB4" w:rsidRPr="000C4683" w:rsidRDefault="008E3FB4" w:rsidP="000C4683">
      <w:pPr>
        <w:pStyle w:val="a1"/>
      </w:pPr>
    </w:p>
    <w:p w:rsidR="008E3FB4" w:rsidRDefault="008E3FB4" w:rsidP="000C4683">
      <w:pPr>
        <w:pStyle w:val="3"/>
        <w:spacing w:before="0" w:after="0" w:line="240" w:lineRule="auto"/>
        <w:jc w:val="center"/>
        <w:rPr>
          <w:rFonts w:ascii="PT Astra Serif" w:hAnsi="PT Astra Serif"/>
        </w:rPr>
      </w:pPr>
      <w:r w:rsidRPr="000C4683">
        <w:rPr>
          <w:rFonts w:ascii="PT Astra Serif" w:hAnsi="PT Astra Serif"/>
        </w:rPr>
        <w:t>Раздел</w:t>
      </w:r>
      <w:r>
        <w:rPr>
          <w:rFonts w:ascii="PT Astra Serif" w:hAnsi="PT Astra Serif"/>
        </w:rPr>
        <w:t xml:space="preserve"> </w:t>
      </w:r>
      <w:r w:rsidRPr="000C4683">
        <w:rPr>
          <w:rFonts w:ascii="PT Astra Serif" w:hAnsi="PT Astra Serif"/>
        </w:rPr>
        <w:t>I</w:t>
      </w:r>
      <w:r>
        <w:rPr>
          <w:rFonts w:ascii="PT Astra Serif" w:hAnsi="PT Astra Serif"/>
        </w:rPr>
        <w:t xml:space="preserve">. </w:t>
      </w:r>
      <w:r w:rsidRPr="000C4683">
        <w:rPr>
          <w:rFonts w:ascii="PT Astra Serif" w:hAnsi="PT Astra Serif"/>
        </w:rPr>
        <w:t>Общие положения</w:t>
      </w:r>
    </w:p>
    <w:p w:rsidR="008E3FB4" w:rsidRPr="000C4683" w:rsidRDefault="008E3FB4" w:rsidP="000C4683">
      <w:pPr>
        <w:pStyle w:val="a1"/>
      </w:pPr>
    </w:p>
    <w:p w:rsidR="008E3FB4" w:rsidRDefault="008E3FB4" w:rsidP="000C4683">
      <w:pPr>
        <w:pStyle w:val="3"/>
        <w:spacing w:before="0" w:after="0" w:line="240" w:lineRule="auto"/>
        <w:ind w:firstLine="709"/>
        <w:jc w:val="both"/>
        <w:rPr>
          <w:rFonts w:ascii="PT Astra Serif" w:hAnsi="PT Astra Serif"/>
        </w:rPr>
      </w:pPr>
      <w:r w:rsidRPr="000C4683">
        <w:rPr>
          <w:rFonts w:ascii="PT Astra Serif" w:hAnsi="PT Astra Serif"/>
        </w:rPr>
        <w:t>Основные факты, события, мероприятия, достижения в сфере профилактики; описание работы, которую необходимо завершить в будущем; выявленные проблемы, пути их решения</w:t>
      </w:r>
    </w:p>
    <w:p w:rsidR="008E3FB4" w:rsidRPr="000C4683" w:rsidRDefault="008E3FB4" w:rsidP="000C4683">
      <w:pPr>
        <w:pStyle w:val="a1"/>
      </w:pPr>
    </w:p>
    <w:p w:rsidR="008E3FB4" w:rsidRDefault="008E3FB4" w:rsidP="000C4683">
      <w:pPr>
        <w:pStyle w:val="a1"/>
        <w:spacing w:after="0" w:line="240" w:lineRule="auto"/>
        <w:ind w:firstLine="709"/>
        <w:jc w:val="both"/>
        <w:rPr>
          <w:rFonts w:ascii="PT Astra Serif" w:hAnsi="PT Astra Serif"/>
          <w:sz w:val="28"/>
          <w:szCs w:val="28"/>
        </w:rPr>
      </w:pPr>
      <w:r>
        <w:rPr>
          <w:rFonts w:ascii="PT Astra Serif" w:hAnsi="PT Astra Serif"/>
          <w:sz w:val="28"/>
          <w:szCs w:val="28"/>
        </w:rPr>
        <w:t xml:space="preserve">1.1. </w:t>
      </w:r>
      <w:r w:rsidRPr="000C4683">
        <w:rPr>
          <w:rFonts w:ascii="PT Astra Serif" w:hAnsi="PT Astra Serif"/>
          <w:sz w:val="28"/>
          <w:szCs w:val="28"/>
        </w:rPr>
        <w:t>Основные приоритетные направления деятельности в сфере профилактики в отчетный период</w:t>
      </w:r>
    </w:p>
    <w:p w:rsidR="008E3FB4" w:rsidRPr="000C4683" w:rsidRDefault="00230D86" w:rsidP="000C4683">
      <w:pPr>
        <w:pStyle w:val="a1"/>
        <w:spacing w:after="0" w:line="240" w:lineRule="auto"/>
        <w:ind w:firstLine="709"/>
        <w:jc w:val="both"/>
        <w:rPr>
          <w:rFonts w:ascii="PT Astra Serif" w:hAnsi="PT Astra Serif"/>
          <w:sz w:val="28"/>
          <w:szCs w:val="28"/>
        </w:rPr>
      </w:pPr>
      <w:r w:rsidRPr="004C68FA">
        <w:rPr>
          <w:rFonts w:ascii="PT Astra Serif" w:hAnsi="PT Astra Serif" w:cs="Arial"/>
          <w:bCs/>
          <w:color w:val="333333"/>
          <w:sz w:val="28"/>
          <w:szCs w:val="28"/>
          <w:shd w:val="clear" w:color="auto" w:fill="FFFFFF"/>
        </w:rPr>
        <w:t>Основными</w:t>
      </w:r>
      <w:r w:rsidRPr="004C68FA">
        <w:rPr>
          <w:rFonts w:ascii="PT Astra Serif" w:hAnsi="PT Astra Serif" w:cs="Arial"/>
          <w:color w:val="333333"/>
          <w:sz w:val="28"/>
          <w:szCs w:val="28"/>
          <w:shd w:val="clear" w:color="auto" w:fill="FFFFFF"/>
        </w:rPr>
        <w:t> задачами </w:t>
      </w:r>
      <w:r w:rsidRPr="004C68FA">
        <w:rPr>
          <w:rFonts w:ascii="PT Astra Serif" w:hAnsi="PT Astra Serif" w:cs="Arial"/>
          <w:bCs/>
          <w:color w:val="333333"/>
          <w:sz w:val="28"/>
          <w:szCs w:val="28"/>
          <w:shd w:val="clear" w:color="auto" w:fill="FFFFFF"/>
        </w:rPr>
        <w:t>деятельности</w:t>
      </w:r>
      <w:r w:rsidRPr="004C68FA">
        <w:rPr>
          <w:rFonts w:ascii="PT Astra Serif" w:hAnsi="PT Astra Serif" w:cs="Arial"/>
          <w:color w:val="333333"/>
          <w:sz w:val="28"/>
          <w:szCs w:val="28"/>
          <w:shd w:val="clear" w:color="auto" w:fill="FFFFFF"/>
        </w:rPr>
        <w:t> по </w:t>
      </w:r>
      <w:r w:rsidRPr="004C68FA">
        <w:rPr>
          <w:rFonts w:ascii="PT Astra Serif" w:hAnsi="PT Astra Serif" w:cs="Arial"/>
          <w:bCs/>
          <w:color w:val="333333"/>
          <w:sz w:val="28"/>
          <w:szCs w:val="28"/>
          <w:shd w:val="clear" w:color="auto" w:fill="FFFFFF"/>
        </w:rPr>
        <w:t>профилактике</w:t>
      </w:r>
      <w:r w:rsidRPr="004C68FA">
        <w:rPr>
          <w:rFonts w:ascii="PT Astra Serif" w:hAnsi="PT Astra Serif" w:cs="Arial"/>
          <w:color w:val="333333"/>
          <w:sz w:val="28"/>
          <w:szCs w:val="28"/>
          <w:shd w:val="clear" w:color="auto" w:fill="FFFFFF"/>
        </w:rPr>
        <w:t> </w:t>
      </w:r>
      <w:r w:rsidRPr="004C68FA">
        <w:rPr>
          <w:rFonts w:ascii="PT Astra Serif" w:hAnsi="PT Astra Serif" w:cs="Arial"/>
          <w:bCs/>
          <w:color w:val="333333"/>
          <w:sz w:val="28"/>
          <w:szCs w:val="28"/>
          <w:shd w:val="clear" w:color="auto" w:fill="FFFFFF"/>
        </w:rPr>
        <w:t>безнадзорности</w:t>
      </w:r>
      <w:r w:rsidRPr="004C68FA">
        <w:rPr>
          <w:rFonts w:ascii="PT Astra Serif" w:hAnsi="PT Astra Serif" w:cs="Arial"/>
          <w:color w:val="333333"/>
          <w:sz w:val="28"/>
          <w:szCs w:val="28"/>
          <w:shd w:val="clear" w:color="auto" w:fill="FFFFFF"/>
        </w:rPr>
        <w:t> </w:t>
      </w:r>
      <w:r w:rsidRPr="004C68FA">
        <w:rPr>
          <w:rFonts w:ascii="PT Astra Serif" w:hAnsi="PT Astra Serif" w:cs="Arial"/>
          <w:bCs/>
          <w:color w:val="333333"/>
          <w:sz w:val="28"/>
          <w:szCs w:val="28"/>
          <w:shd w:val="clear" w:color="auto" w:fill="FFFFFF"/>
        </w:rPr>
        <w:t>и</w:t>
      </w:r>
      <w:r w:rsidRPr="004C68FA">
        <w:rPr>
          <w:rFonts w:ascii="PT Astra Serif" w:hAnsi="PT Astra Serif" w:cs="Arial"/>
          <w:color w:val="333333"/>
          <w:sz w:val="28"/>
          <w:szCs w:val="28"/>
          <w:shd w:val="clear" w:color="auto" w:fill="FFFFFF"/>
        </w:rPr>
        <w:t> </w:t>
      </w:r>
      <w:r w:rsidRPr="004C68FA">
        <w:rPr>
          <w:rFonts w:ascii="PT Astra Serif" w:hAnsi="PT Astra Serif" w:cs="Arial"/>
          <w:bCs/>
          <w:color w:val="333333"/>
          <w:sz w:val="28"/>
          <w:szCs w:val="28"/>
          <w:shd w:val="clear" w:color="auto" w:fill="FFFFFF"/>
        </w:rPr>
        <w:t>правонарушений</w:t>
      </w:r>
      <w:r w:rsidRPr="004C68FA">
        <w:rPr>
          <w:rFonts w:ascii="PT Astra Serif" w:hAnsi="PT Astra Serif" w:cs="Arial"/>
          <w:color w:val="333333"/>
          <w:sz w:val="28"/>
          <w:szCs w:val="28"/>
          <w:shd w:val="clear" w:color="auto" w:fill="FFFFFF"/>
        </w:rPr>
        <w:t xml:space="preserve"> несовершеннолетних </w:t>
      </w:r>
      <w:r w:rsidR="004C68FA">
        <w:rPr>
          <w:rFonts w:ascii="PT Astra Serif" w:hAnsi="PT Astra Serif" w:cs="Arial"/>
          <w:color w:val="333333"/>
          <w:sz w:val="28"/>
          <w:szCs w:val="28"/>
          <w:shd w:val="clear" w:color="auto" w:fill="FFFFFF"/>
        </w:rPr>
        <w:t>пре</w:t>
      </w:r>
      <w:r w:rsidRPr="004C68FA">
        <w:rPr>
          <w:rFonts w:ascii="PT Astra Serif" w:hAnsi="PT Astra Serif" w:cs="Arial"/>
          <w:bCs/>
          <w:color w:val="333333"/>
          <w:sz w:val="28"/>
          <w:szCs w:val="28"/>
          <w:shd w:val="clear" w:color="auto" w:fill="FFFFFF"/>
        </w:rPr>
        <w:t>дупреждение</w:t>
      </w:r>
      <w:r w:rsidRPr="004C68FA">
        <w:rPr>
          <w:rFonts w:ascii="PT Astra Serif" w:hAnsi="PT Astra Serif" w:cs="Arial"/>
          <w:color w:val="333333"/>
          <w:sz w:val="28"/>
          <w:szCs w:val="28"/>
          <w:shd w:val="clear" w:color="auto" w:fill="FFFFFF"/>
        </w:rPr>
        <w:t> </w:t>
      </w:r>
      <w:r w:rsidRPr="004C68FA">
        <w:rPr>
          <w:rFonts w:ascii="PT Astra Serif" w:hAnsi="PT Astra Serif" w:cs="Arial"/>
          <w:bCs/>
          <w:color w:val="333333"/>
          <w:sz w:val="28"/>
          <w:szCs w:val="28"/>
          <w:shd w:val="clear" w:color="auto" w:fill="FFFFFF"/>
        </w:rPr>
        <w:t>безнадзорности</w:t>
      </w:r>
      <w:r w:rsidR="004C68FA">
        <w:rPr>
          <w:rFonts w:ascii="PT Astra Serif" w:hAnsi="PT Astra Serif" w:cs="Arial"/>
          <w:bCs/>
          <w:color w:val="333333"/>
          <w:sz w:val="28"/>
          <w:szCs w:val="28"/>
          <w:shd w:val="clear" w:color="auto" w:fill="FFFFFF"/>
        </w:rPr>
        <w:t xml:space="preserve"> </w:t>
      </w:r>
      <w:r w:rsidRPr="004C68FA">
        <w:rPr>
          <w:rFonts w:ascii="PT Astra Serif" w:hAnsi="PT Astra Serif" w:cs="Arial"/>
          <w:color w:val="333333"/>
          <w:sz w:val="28"/>
          <w:szCs w:val="28"/>
          <w:shd w:val="clear" w:color="auto" w:fill="FFFFFF"/>
        </w:rPr>
        <w:t xml:space="preserve">, </w:t>
      </w:r>
      <w:r w:rsidR="004C68FA">
        <w:rPr>
          <w:rFonts w:ascii="PT Astra Serif" w:hAnsi="PT Astra Serif" w:cs="Arial"/>
          <w:color w:val="333333"/>
          <w:sz w:val="28"/>
          <w:szCs w:val="28"/>
          <w:shd w:val="clear" w:color="auto" w:fill="FFFFFF"/>
        </w:rPr>
        <w:t>бесп</w:t>
      </w:r>
      <w:r w:rsidRPr="004C68FA">
        <w:rPr>
          <w:rFonts w:ascii="PT Astra Serif" w:hAnsi="PT Astra Serif" w:cs="Arial"/>
          <w:color w:val="333333"/>
          <w:sz w:val="28"/>
          <w:szCs w:val="28"/>
          <w:shd w:val="clear" w:color="auto" w:fill="FFFFFF"/>
        </w:rPr>
        <w:t>ризорности, </w:t>
      </w:r>
      <w:r w:rsidRPr="004C68FA">
        <w:rPr>
          <w:rFonts w:ascii="PT Astra Serif" w:hAnsi="PT Astra Serif" w:cs="Arial"/>
          <w:bCs/>
          <w:color w:val="333333"/>
          <w:sz w:val="28"/>
          <w:szCs w:val="28"/>
          <w:shd w:val="clear" w:color="auto" w:fill="FFFFFF"/>
        </w:rPr>
        <w:t>правонарушений</w:t>
      </w:r>
      <w:r w:rsidR="00503D2A">
        <w:rPr>
          <w:rFonts w:ascii="PT Astra Serif" w:hAnsi="PT Astra Serif" w:cs="Arial"/>
          <w:color w:val="333333"/>
          <w:sz w:val="28"/>
          <w:szCs w:val="28"/>
          <w:shd w:val="clear" w:color="auto" w:fill="FFFFFF"/>
        </w:rPr>
        <w:t xml:space="preserve"> </w:t>
      </w:r>
      <w:r w:rsidRPr="004C68FA">
        <w:rPr>
          <w:rFonts w:ascii="PT Astra Serif" w:hAnsi="PT Astra Serif" w:cs="Arial"/>
          <w:color w:val="333333"/>
          <w:sz w:val="28"/>
          <w:szCs w:val="28"/>
          <w:shd w:val="clear" w:color="auto" w:fill="FFFFFF"/>
        </w:rPr>
        <w:t>и антиобщественных</w:t>
      </w:r>
      <w:r w:rsidR="004C68FA">
        <w:rPr>
          <w:rFonts w:ascii="PT Astra Serif" w:hAnsi="PT Astra Serif" w:cs="Arial"/>
          <w:color w:val="333333"/>
          <w:sz w:val="28"/>
          <w:szCs w:val="28"/>
          <w:shd w:val="clear" w:color="auto" w:fill="FFFFFF"/>
        </w:rPr>
        <w:t xml:space="preserve"> </w:t>
      </w:r>
      <w:r w:rsidRPr="004C68FA">
        <w:rPr>
          <w:rFonts w:ascii="PT Astra Serif" w:hAnsi="PT Astra Serif" w:cs="Arial"/>
          <w:color w:val="333333"/>
          <w:sz w:val="28"/>
          <w:szCs w:val="28"/>
          <w:shd w:val="clear" w:color="auto" w:fill="FFFFFF"/>
        </w:rPr>
        <w:t>действий несовершеннолетних</w:t>
      </w:r>
      <w:r w:rsidR="004C68FA">
        <w:rPr>
          <w:rFonts w:ascii="PT Astra Serif" w:hAnsi="PT Astra Serif" w:cs="Arial"/>
          <w:color w:val="333333"/>
          <w:sz w:val="28"/>
          <w:szCs w:val="28"/>
          <w:shd w:val="clear" w:color="auto" w:fill="FFFFFF"/>
        </w:rPr>
        <w:t xml:space="preserve"> </w:t>
      </w:r>
      <w:r w:rsidRPr="004C68FA">
        <w:rPr>
          <w:rFonts w:ascii="PT Astra Serif" w:hAnsi="PT Astra Serif" w:cs="Arial"/>
          <w:color w:val="333333"/>
          <w:sz w:val="28"/>
          <w:szCs w:val="28"/>
          <w:shd w:val="clear" w:color="auto" w:fill="FFFFFF"/>
        </w:rPr>
        <w:t>, выявление и устранение причин и условий</w:t>
      </w:r>
      <w:r w:rsidR="004C68FA">
        <w:rPr>
          <w:rFonts w:ascii="PT Astra Serif" w:hAnsi="PT Astra Serif" w:cs="Arial"/>
          <w:color w:val="333333"/>
          <w:sz w:val="28"/>
          <w:szCs w:val="28"/>
          <w:shd w:val="clear" w:color="auto" w:fill="FFFFFF"/>
        </w:rPr>
        <w:t xml:space="preserve"> </w:t>
      </w:r>
      <w:r w:rsidRPr="004C68FA">
        <w:rPr>
          <w:rFonts w:ascii="PT Astra Serif" w:hAnsi="PT Astra Serif" w:cs="Arial"/>
          <w:color w:val="333333"/>
          <w:sz w:val="28"/>
          <w:szCs w:val="28"/>
          <w:shd w:val="clear" w:color="auto" w:fill="FFFFFF"/>
        </w:rPr>
        <w:t>, способствующих этому; обеспечение защиты прав и законных интересов несовершеннолетних.</w:t>
      </w:r>
      <w:r w:rsidRPr="004C68FA">
        <w:rPr>
          <w:rFonts w:ascii="PT Astra Serif" w:hAnsi="PT Astra Serif"/>
          <w:sz w:val="28"/>
          <w:szCs w:val="28"/>
        </w:rPr>
        <w:t xml:space="preserve"> </w:t>
      </w:r>
    </w:p>
    <w:p w:rsidR="008E3FB4" w:rsidRPr="000C4683" w:rsidRDefault="008E3FB4" w:rsidP="000C4683">
      <w:pPr>
        <w:spacing w:after="0" w:line="240" w:lineRule="auto"/>
        <w:ind w:firstLine="709"/>
        <w:jc w:val="both"/>
        <w:rPr>
          <w:rFonts w:ascii="PT Astra Serif" w:hAnsi="PT Astra Serif"/>
          <w:sz w:val="28"/>
          <w:szCs w:val="28"/>
        </w:rPr>
      </w:pPr>
      <w:r>
        <w:rPr>
          <w:rFonts w:ascii="PT Astra Serif" w:hAnsi="PT Astra Serif"/>
          <w:sz w:val="28"/>
          <w:szCs w:val="28"/>
        </w:rPr>
        <w:t>1.2. Разработанные (реализованные) целевые программа, проекты нормативных правовых актов,</w:t>
      </w:r>
      <w:r w:rsidRPr="000C4683">
        <w:rPr>
          <w:rFonts w:ascii="PT Astra Serif" w:hAnsi="PT Astra Serif"/>
          <w:sz w:val="28"/>
          <w:szCs w:val="28"/>
        </w:rPr>
        <w:t xml:space="preserve"> межведомственны</w:t>
      </w:r>
      <w:r>
        <w:rPr>
          <w:rFonts w:ascii="PT Astra Serif" w:hAnsi="PT Astra Serif"/>
          <w:sz w:val="28"/>
          <w:szCs w:val="28"/>
        </w:rPr>
        <w:t>е</w:t>
      </w:r>
      <w:r w:rsidRPr="000C4683">
        <w:rPr>
          <w:rFonts w:ascii="PT Astra Serif" w:hAnsi="PT Astra Serif"/>
          <w:sz w:val="28"/>
          <w:szCs w:val="28"/>
        </w:rPr>
        <w:t xml:space="preserve"> план</w:t>
      </w:r>
      <w:r>
        <w:rPr>
          <w:rFonts w:ascii="PT Astra Serif" w:hAnsi="PT Astra Serif"/>
          <w:sz w:val="28"/>
          <w:szCs w:val="28"/>
        </w:rPr>
        <w:t>ы</w:t>
      </w:r>
      <w:r w:rsidRPr="000C4683">
        <w:rPr>
          <w:rFonts w:ascii="PT Astra Serif" w:hAnsi="PT Astra Serif"/>
          <w:sz w:val="28"/>
          <w:szCs w:val="28"/>
        </w:rPr>
        <w:t xml:space="preserve"> (комплекс</w:t>
      </w:r>
      <w:r>
        <w:rPr>
          <w:rFonts w:ascii="PT Astra Serif" w:hAnsi="PT Astra Serif"/>
          <w:sz w:val="28"/>
          <w:szCs w:val="28"/>
        </w:rPr>
        <w:t>ы</w:t>
      </w:r>
      <w:r w:rsidRPr="000C4683">
        <w:rPr>
          <w:rFonts w:ascii="PT Astra Serif" w:hAnsi="PT Astra Serif"/>
          <w:sz w:val="28"/>
          <w:szCs w:val="28"/>
        </w:rPr>
        <w:t xml:space="preserve"> мер, ины</w:t>
      </w:r>
      <w:r>
        <w:rPr>
          <w:rFonts w:ascii="PT Astra Serif" w:hAnsi="PT Astra Serif"/>
          <w:sz w:val="28"/>
          <w:szCs w:val="28"/>
        </w:rPr>
        <w:t>е</w:t>
      </w:r>
      <w:r w:rsidRPr="000C4683">
        <w:rPr>
          <w:rFonts w:ascii="PT Astra Serif" w:hAnsi="PT Astra Serif"/>
          <w:sz w:val="28"/>
          <w:szCs w:val="28"/>
        </w:rPr>
        <w:t xml:space="preserve"> документах планирования) в сфере профилактики, защиты детства</w:t>
      </w:r>
    </w:p>
    <w:p w:rsidR="00503D2A" w:rsidRPr="001E0307" w:rsidRDefault="004C68FA" w:rsidP="00503D2A">
      <w:pPr>
        <w:ind w:firstLine="708"/>
        <w:jc w:val="both"/>
        <w:rPr>
          <w:rFonts w:ascii="Times New Roman" w:hAnsi="Times New Roman" w:cs="Times New Roman"/>
          <w:sz w:val="28"/>
          <w:szCs w:val="28"/>
        </w:rPr>
      </w:pPr>
      <w:r>
        <w:rPr>
          <w:rFonts w:ascii="PT Astra Serif" w:hAnsi="PT Astra Serif"/>
          <w:sz w:val="28"/>
          <w:szCs w:val="28"/>
        </w:rPr>
        <w:t xml:space="preserve"> </w:t>
      </w:r>
      <w:r w:rsidR="00503D2A" w:rsidRPr="001E0307">
        <w:rPr>
          <w:rFonts w:ascii="Times New Roman" w:hAnsi="Times New Roman" w:cs="Times New Roman"/>
          <w:sz w:val="28"/>
          <w:szCs w:val="28"/>
        </w:rPr>
        <w:t>Работа органов и учреждений системы профилактики муниципального образования Богородицкий район в 202</w:t>
      </w:r>
      <w:r w:rsidR="00503D2A">
        <w:rPr>
          <w:rFonts w:ascii="Times New Roman" w:hAnsi="Times New Roman" w:cs="Times New Roman"/>
          <w:sz w:val="28"/>
          <w:szCs w:val="28"/>
        </w:rPr>
        <w:t>2</w:t>
      </w:r>
      <w:r w:rsidR="00503D2A" w:rsidRPr="001E0307">
        <w:rPr>
          <w:rFonts w:ascii="Times New Roman" w:hAnsi="Times New Roman" w:cs="Times New Roman"/>
          <w:sz w:val="28"/>
          <w:szCs w:val="28"/>
        </w:rPr>
        <w:t xml:space="preserve"> году осуществлялась в соответствии с нормативно-правовыми документами: </w:t>
      </w:r>
    </w:p>
    <w:p w:rsidR="00503D2A" w:rsidRPr="001E0307" w:rsidRDefault="00503D2A" w:rsidP="00503D2A">
      <w:pPr>
        <w:ind w:firstLine="708"/>
        <w:jc w:val="both"/>
        <w:rPr>
          <w:rFonts w:ascii="Times New Roman" w:hAnsi="Times New Roman" w:cs="Times New Roman"/>
          <w:sz w:val="28"/>
          <w:szCs w:val="28"/>
        </w:rPr>
      </w:pPr>
      <w:r w:rsidRPr="001E0307">
        <w:rPr>
          <w:rFonts w:ascii="Times New Roman" w:hAnsi="Times New Roman" w:cs="Times New Roman"/>
          <w:sz w:val="28"/>
          <w:szCs w:val="28"/>
        </w:rPr>
        <w:t>-   планом работы комиссии по делам несовершеннолетних и защите их прав на 202</w:t>
      </w:r>
      <w:r>
        <w:rPr>
          <w:rFonts w:ascii="Times New Roman" w:hAnsi="Times New Roman" w:cs="Times New Roman"/>
          <w:sz w:val="28"/>
          <w:szCs w:val="28"/>
        </w:rPr>
        <w:t>2</w:t>
      </w:r>
      <w:r w:rsidRPr="001E0307">
        <w:rPr>
          <w:rFonts w:ascii="Times New Roman" w:hAnsi="Times New Roman" w:cs="Times New Roman"/>
          <w:sz w:val="28"/>
          <w:szCs w:val="28"/>
        </w:rPr>
        <w:t>год;</w:t>
      </w:r>
    </w:p>
    <w:p w:rsidR="00503D2A" w:rsidRPr="001E0307" w:rsidRDefault="00503D2A" w:rsidP="00503D2A">
      <w:pPr>
        <w:ind w:firstLine="708"/>
        <w:jc w:val="both"/>
        <w:rPr>
          <w:rFonts w:ascii="Times New Roman" w:hAnsi="Times New Roman" w:cs="Times New Roman"/>
          <w:sz w:val="28"/>
          <w:szCs w:val="28"/>
        </w:rPr>
      </w:pPr>
      <w:r w:rsidRPr="001E0307">
        <w:rPr>
          <w:rFonts w:ascii="Times New Roman" w:hAnsi="Times New Roman" w:cs="Times New Roman"/>
          <w:sz w:val="28"/>
          <w:szCs w:val="28"/>
        </w:rPr>
        <w:t>- комплексным планом профилактики беспризорности, безнадзорности, правонарушений несовершеннолетних, употребления несовершеннолетними ПАВ, жестокого обращения с детьми, обеспечения защиты их прав и законных интересов на территории муниципального образования Богородицкий район на 20</w:t>
      </w:r>
      <w:r>
        <w:rPr>
          <w:rFonts w:ascii="Times New Roman" w:hAnsi="Times New Roman" w:cs="Times New Roman"/>
          <w:sz w:val="28"/>
          <w:szCs w:val="28"/>
        </w:rPr>
        <w:t>21</w:t>
      </w:r>
      <w:r w:rsidRPr="001E0307">
        <w:rPr>
          <w:rFonts w:ascii="Times New Roman" w:hAnsi="Times New Roman" w:cs="Times New Roman"/>
          <w:sz w:val="28"/>
          <w:szCs w:val="28"/>
        </w:rPr>
        <w:t>-202</w:t>
      </w:r>
      <w:r>
        <w:rPr>
          <w:rFonts w:ascii="Times New Roman" w:hAnsi="Times New Roman" w:cs="Times New Roman"/>
          <w:sz w:val="28"/>
          <w:szCs w:val="28"/>
        </w:rPr>
        <w:t>3</w:t>
      </w:r>
      <w:r w:rsidRPr="001E0307">
        <w:rPr>
          <w:rFonts w:ascii="Times New Roman" w:hAnsi="Times New Roman" w:cs="Times New Roman"/>
          <w:sz w:val="28"/>
          <w:szCs w:val="28"/>
        </w:rPr>
        <w:t xml:space="preserve"> годы;</w:t>
      </w:r>
    </w:p>
    <w:p w:rsidR="00503D2A" w:rsidRPr="001E0307" w:rsidRDefault="00503D2A" w:rsidP="00503D2A">
      <w:pPr>
        <w:ind w:firstLine="708"/>
        <w:jc w:val="both"/>
        <w:rPr>
          <w:rFonts w:ascii="Times New Roman" w:hAnsi="Times New Roman" w:cs="Times New Roman"/>
          <w:sz w:val="28"/>
          <w:szCs w:val="28"/>
        </w:rPr>
      </w:pPr>
      <w:r w:rsidRPr="001E0307">
        <w:rPr>
          <w:rFonts w:ascii="Times New Roman" w:hAnsi="Times New Roman" w:cs="Times New Roman"/>
          <w:sz w:val="28"/>
          <w:szCs w:val="28"/>
        </w:rPr>
        <w:t>- графиком проведения межведомственных рейдов в семьи находящиеся в социально опасном положении, места отдыха и досуга несовершеннолетних;</w:t>
      </w:r>
    </w:p>
    <w:p w:rsidR="00503D2A" w:rsidRPr="001E0307" w:rsidRDefault="00503D2A" w:rsidP="00503D2A">
      <w:pPr>
        <w:jc w:val="both"/>
        <w:rPr>
          <w:rFonts w:ascii="Times New Roman" w:hAnsi="Times New Roman" w:cs="Times New Roman"/>
          <w:sz w:val="28"/>
          <w:szCs w:val="28"/>
        </w:rPr>
      </w:pPr>
      <w:r w:rsidRPr="001E0307">
        <w:rPr>
          <w:rFonts w:ascii="Times New Roman" w:hAnsi="Times New Roman" w:cs="Times New Roman"/>
          <w:color w:val="FF0000"/>
          <w:sz w:val="28"/>
          <w:szCs w:val="28"/>
        </w:rPr>
        <w:tab/>
      </w:r>
      <w:r w:rsidRPr="001E0307">
        <w:rPr>
          <w:rFonts w:ascii="Times New Roman" w:hAnsi="Times New Roman" w:cs="Times New Roman"/>
          <w:sz w:val="28"/>
          <w:szCs w:val="28"/>
        </w:rPr>
        <w:t>- постановлением комиссии по делам несовершеннолетних от 12 мая 202</w:t>
      </w:r>
      <w:r>
        <w:rPr>
          <w:rFonts w:ascii="Times New Roman" w:hAnsi="Times New Roman" w:cs="Times New Roman"/>
          <w:sz w:val="28"/>
          <w:szCs w:val="28"/>
        </w:rPr>
        <w:t>2</w:t>
      </w:r>
      <w:r w:rsidRPr="001E0307">
        <w:rPr>
          <w:rFonts w:ascii="Times New Roman" w:hAnsi="Times New Roman" w:cs="Times New Roman"/>
          <w:sz w:val="28"/>
          <w:szCs w:val="28"/>
        </w:rPr>
        <w:t xml:space="preserve"> г. об утверждении «Комплексного плана проведения на территории Богородицкого района информационной кампании против насилия и </w:t>
      </w:r>
      <w:r w:rsidRPr="001E0307">
        <w:rPr>
          <w:rFonts w:ascii="Times New Roman" w:hAnsi="Times New Roman" w:cs="Times New Roman"/>
          <w:sz w:val="28"/>
          <w:szCs w:val="28"/>
        </w:rPr>
        <w:lastRenderedPageBreak/>
        <w:t>жестокости в отношении детей «Вместе защитим наших детей» на период с 01 июня 202</w:t>
      </w:r>
      <w:r>
        <w:rPr>
          <w:rFonts w:ascii="Times New Roman" w:hAnsi="Times New Roman" w:cs="Times New Roman"/>
          <w:sz w:val="28"/>
          <w:szCs w:val="28"/>
        </w:rPr>
        <w:t>1</w:t>
      </w:r>
      <w:r w:rsidRPr="001E0307">
        <w:rPr>
          <w:rFonts w:ascii="Times New Roman" w:hAnsi="Times New Roman" w:cs="Times New Roman"/>
          <w:sz w:val="28"/>
          <w:szCs w:val="28"/>
        </w:rPr>
        <w:t xml:space="preserve"> г. по 1 июня 202</w:t>
      </w:r>
      <w:r>
        <w:rPr>
          <w:rFonts w:ascii="Times New Roman" w:hAnsi="Times New Roman" w:cs="Times New Roman"/>
          <w:sz w:val="28"/>
          <w:szCs w:val="28"/>
        </w:rPr>
        <w:t>2</w:t>
      </w:r>
      <w:r w:rsidRPr="001E0307">
        <w:rPr>
          <w:rFonts w:ascii="Times New Roman" w:hAnsi="Times New Roman" w:cs="Times New Roman"/>
          <w:sz w:val="28"/>
          <w:szCs w:val="28"/>
        </w:rPr>
        <w:t xml:space="preserve"> г.;</w:t>
      </w:r>
    </w:p>
    <w:p w:rsidR="00503D2A" w:rsidRPr="001E0307" w:rsidRDefault="00503D2A" w:rsidP="00503D2A">
      <w:pPr>
        <w:jc w:val="both"/>
        <w:rPr>
          <w:rFonts w:ascii="Times New Roman" w:hAnsi="Times New Roman" w:cs="Times New Roman"/>
          <w:sz w:val="28"/>
          <w:szCs w:val="28"/>
        </w:rPr>
      </w:pPr>
      <w:r w:rsidRPr="001E0307">
        <w:rPr>
          <w:rFonts w:ascii="Times New Roman" w:hAnsi="Times New Roman" w:cs="Times New Roman"/>
          <w:sz w:val="28"/>
          <w:szCs w:val="28"/>
        </w:rPr>
        <w:t xml:space="preserve">           - постановлением   комиссии   по   делам  несовершеннолетних № 7-30 от 4 апреля 2017 года «О внесении изменений в порядок взаимодействия органов и учреждений системы профилактики  при выявлении фактов: безнадзорности, беспризорности, суицидов, преступных посягательств на жизнь и здоровье детей на территории муниципального образования Богородицкий район»;</w:t>
      </w:r>
    </w:p>
    <w:p w:rsidR="00503D2A" w:rsidRPr="001E0307" w:rsidRDefault="00503D2A" w:rsidP="00503D2A">
      <w:pPr>
        <w:jc w:val="both"/>
        <w:rPr>
          <w:rFonts w:ascii="Times New Roman" w:hAnsi="Times New Roman" w:cs="Times New Roman"/>
          <w:sz w:val="28"/>
          <w:szCs w:val="28"/>
        </w:rPr>
      </w:pPr>
      <w:r w:rsidRPr="001E0307">
        <w:rPr>
          <w:rFonts w:ascii="Times New Roman" w:hAnsi="Times New Roman" w:cs="Times New Roman"/>
          <w:sz w:val="28"/>
          <w:szCs w:val="28"/>
        </w:rPr>
        <w:t xml:space="preserve">         - постановлением   комиссии   по   делам  несовершеннолетних № 13-22</w:t>
      </w:r>
    </w:p>
    <w:p w:rsidR="00503D2A" w:rsidRPr="001E0307" w:rsidRDefault="00503D2A" w:rsidP="00503D2A">
      <w:pPr>
        <w:pStyle w:val="21"/>
        <w:jc w:val="both"/>
        <w:rPr>
          <w:rFonts w:ascii="Times New Roman" w:hAnsi="Times New Roman"/>
          <w:sz w:val="28"/>
          <w:szCs w:val="28"/>
        </w:rPr>
      </w:pPr>
      <w:r w:rsidRPr="001E0307">
        <w:rPr>
          <w:rFonts w:ascii="Times New Roman" w:hAnsi="Times New Roman"/>
          <w:sz w:val="28"/>
          <w:szCs w:val="28"/>
        </w:rPr>
        <w:t>от 25 июля 2017 года «О внесении изменений в  порядок взаимодействия субъектов системы профилактики безнадзорности и правонарушений нес</w:t>
      </w:r>
      <w:r w:rsidRPr="001E0307">
        <w:rPr>
          <w:rFonts w:ascii="Times New Roman" w:hAnsi="Times New Roman"/>
          <w:sz w:val="28"/>
          <w:szCs w:val="28"/>
        </w:rPr>
        <w:t>о</w:t>
      </w:r>
      <w:r w:rsidRPr="001E0307">
        <w:rPr>
          <w:rFonts w:ascii="Times New Roman" w:hAnsi="Times New Roman"/>
          <w:sz w:val="28"/>
          <w:szCs w:val="28"/>
        </w:rPr>
        <w:t>вершеннолетних муниципального образования Богородицкий район по выя</w:t>
      </w:r>
      <w:r w:rsidRPr="001E0307">
        <w:rPr>
          <w:rFonts w:ascii="Times New Roman" w:hAnsi="Times New Roman"/>
          <w:sz w:val="28"/>
          <w:szCs w:val="28"/>
        </w:rPr>
        <w:t>в</w:t>
      </w:r>
      <w:r w:rsidRPr="001E0307">
        <w:rPr>
          <w:rFonts w:ascii="Times New Roman" w:hAnsi="Times New Roman"/>
          <w:sz w:val="28"/>
          <w:szCs w:val="28"/>
        </w:rPr>
        <w:t>лению, учету, организации индивидуально-профилактической работы с нес</w:t>
      </w:r>
      <w:r w:rsidRPr="001E0307">
        <w:rPr>
          <w:rFonts w:ascii="Times New Roman" w:hAnsi="Times New Roman"/>
          <w:sz w:val="28"/>
          <w:szCs w:val="28"/>
        </w:rPr>
        <w:t>о</w:t>
      </w:r>
      <w:r w:rsidRPr="001E0307">
        <w:rPr>
          <w:rFonts w:ascii="Times New Roman" w:hAnsi="Times New Roman"/>
          <w:sz w:val="28"/>
          <w:szCs w:val="28"/>
        </w:rPr>
        <w:t>вершеннолетними и семьями, находящимися  в социально-опасном полож</w:t>
      </w:r>
      <w:r w:rsidRPr="001E0307">
        <w:rPr>
          <w:rFonts w:ascii="Times New Roman" w:hAnsi="Times New Roman"/>
          <w:sz w:val="28"/>
          <w:szCs w:val="28"/>
        </w:rPr>
        <w:t>е</w:t>
      </w:r>
      <w:r w:rsidRPr="001E0307">
        <w:rPr>
          <w:rFonts w:ascii="Times New Roman" w:hAnsi="Times New Roman"/>
          <w:sz w:val="28"/>
          <w:szCs w:val="28"/>
        </w:rPr>
        <w:t>нии»;</w:t>
      </w:r>
    </w:p>
    <w:p w:rsidR="00503D2A" w:rsidRPr="001E0307" w:rsidRDefault="00503D2A" w:rsidP="00503D2A">
      <w:pPr>
        <w:ind w:firstLine="708"/>
        <w:jc w:val="both"/>
        <w:rPr>
          <w:rFonts w:ascii="Times New Roman" w:hAnsi="Times New Roman" w:cs="Times New Roman"/>
          <w:sz w:val="28"/>
          <w:szCs w:val="28"/>
        </w:rPr>
      </w:pPr>
      <w:r w:rsidRPr="001E0307">
        <w:rPr>
          <w:rFonts w:ascii="Times New Roman" w:hAnsi="Times New Roman" w:cs="Times New Roman"/>
          <w:color w:val="FF0000"/>
          <w:sz w:val="28"/>
          <w:szCs w:val="28"/>
        </w:rPr>
        <w:t xml:space="preserve"> </w:t>
      </w:r>
      <w:r w:rsidRPr="001E0307">
        <w:rPr>
          <w:rFonts w:ascii="Times New Roman" w:hAnsi="Times New Roman" w:cs="Times New Roman"/>
          <w:sz w:val="28"/>
          <w:szCs w:val="28"/>
        </w:rPr>
        <w:t xml:space="preserve">- постановлением администрации муниципального образования Богородицкий район №809 от 02.06.2014 г. «Об утверждении Положения о наставничестве в работе с семьями, находящимися в социально опасном положении на территории муниципального образования Богородицкий район»; </w:t>
      </w:r>
    </w:p>
    <w:p w:rsidR="00503D2A" w:rsidRPr="001E0307" w:rsidRDefault="00503D2A" w:rsidP="00503D2A">
      <w:pPr>
        <w:ind w:firstLine="708"/>
        <w:jc w:val="both"/>
        <w:rPr>
          <w:rFonts w:ascii="Times New Roman" w:hAnsi="Times New Roman" w:cs="Times New Roman"/>
          <w:sz w:val="28"/>
          <w:szCs w:val="28"/>
        </w:rPr>
      </w:pPr>
      <w:r w:rsidRPr="001E0307">
        <w:rPr>
          <w:rFonts w:ascii="Times New Roman" w:hAnsi="Times New Roman" w:cs="Times New Roman"/>
          <w:sz w:val="28"/>
          <w:szCs w:val="28"/>
        </w:rPr>
        <w:t>- постановлением комиссии по делам несовершеннолетних от 23.10.2018г. об утверждении «Общего алгоритма действий работников образовательных организаций при выявлении тех или иных видов девиантного поведения»;</w:t>
      </w:r>
    </w:p>
    <w:p w:rsidR="00503D2A" w:rsidRPr="001E0307" w:rsidRDefault="00503D2A" w:rsidP="00503D2A">
      <w:pPr>
        <w:ind w:firstLine="708"/>
        <w:jc w:val="both"/>
        <w:rPr>
          <w:rFonts w:ascii="Times New Roman" w:hAnsi="Times New Roman" w:cs="Times New Roman"/>
          <w:sz w:val="28"/>
          <w:szCs w:val="28"/>
        </w:rPr>
      </w:pPr>
      <w:r w:rsidRPr="001E0307">
        <w:rPr>
          <w:rFonts w:ascii="Times New Roman" w:hAnsi="Times New Roman" w:cs="Times New Roman"/>
          <w:sz w:val="28"/>
          <w:szCs w:val="28"/>
        </w:rPr>
        <w:t xml:space="preserve">- постановлением комиссии по делам несовершеннолетних от 18 декабря </w:t>
      </w:r>
      <w:smartTag w:uri="urn:schemas-microsoft-com:office:smarttags" w:element="metricconverter">
        <w:smartTagPr>
          <w:attr w:name="ProductID" w:val="2018 г"/>
        </w:smartTagPr>
        <w:r w:rsidRPr="001E0307">
          <w:rPr>
            <w:rFonts w:ascii="Times New Roman" w:hAnsi="Times New Roman" w:cs="Times New Roman"/>
            <w:sz w:val="28"/>
            <w:szCs w:val="28"/>
          </w:rPr>
          <w:t>2018 г</w:t>
        </w:r>
      </w:smartTag>
      <w:r w:rsidRPr="001E0307">
        <w:rPr>
          <w:rFonts w:ascii="Times New Roman" w:hAnsi="Times New Roman" w:cs="Times New Roman"/>
          <w:sz w:val="28"/>
          <w:szCs w:val="28"/>
        </w:rPr>
        <w:t>. об утверждении «Порядка взаимодействия субъектов системы профилактики безнадзорности и правонарушений несовершеннолетних, других органов и организаций, занимающихся вопросами защиты прав детей, в работе с несовершеннолетними и семьями, находящимися в социально опасном положении, проживающими на территории муниципального образования Богородицкий район»;</w:t>
      </w:r>
    </w:p>
    <w:p w:rsidR="00503D2A" w:rsidRPr="001E0307" w:rsidRDefault="00503D2A" w:rsidP="00503D2A">
      <w:pPr>
        <w:ind w:firstLine="708"/>
        <w:jc w:val="both"/>
        <w:rPr>
          <w:rFonts w:ascii="Times New Roman" w:hAnsi="Times New Roman" w:cs="Times New Roman"/>
          <w:sz w:val="28"/>
          <w:szCs w:val="28"/>
        </w:rPr>
      </w:pPr>
      <w:r w:rsidRPr="001E0307">
        <w:rPr>
          <w:rFonts w:ascii="Times New Roman" w:hAnsi="Times New Roman" w:cs="Times New Roman"/>
          <w:sz w:val="28"/>
          <w:szCs w:val="28"/>
        </w:rPr>
        <w:t xml:space="preserve">- постановлением комиссии по делам несовершеннолетних от 18 декабря </w:t>
      </w:r>
      <w:smartTag w:uri="urn:schemas-microsoft-com:office:smarttags" w:element="metricconverter">
        <w:smartTagPr>
          <w:attr w:name="ProductID" w:val="2018 г"/>
        </w:smartTagPr>
        <w:r w:rsidRPr="001E0307">
          <w:rPr>
            <w:rFonts w:ascii="Times New Roman" w:hAnsi="Times New Roman" w:cs="Times New Roman"/>
            <w:sz w:val="28"/>
            <w:szCs w:val="28"/>
          </w:rPr>
          <w:t>2018 г</w:t>
        </w:r>
      </w:smartTag>
      <w:r w:rsidRPr="001E0307">
        <w:rPr>
          <w:rFonts w:ascii="Times New Roman" w:hAnsi="Times New Roman" w:cs="Times New Roman"/>
          <w:sz w:val="28"/>
          <w:szCs w:val="28"/>
        </w:rPr>
        <w:t>. об утверждении «Порядка межведомственного взаимодействия органов и учреждений системы профилактики  муниципального образования Богородицкий район в работе с несовершеннолетними, освобожденными из воспитательных колоний, вернувшимися из специальных учебно-воспитательных учреждений закрытого типа»;</w:t>
      </w:r>
    </w:p>
    <w:p w:rsidR="008E3FB4" w:rsidRDefault="008E3FB4" w:rsidP="000C4683">
      <w:pPr>
        <w:spacing w:after="0" w:line="240" w:lineRule="auto"/>
        <w:ind w:firstLine="709"/>
        <w:jc w:val="both"/>
        <w:rPr>
          <w:rFonts w:ascii="PT Astra Serif" w:hAnsi="PT Astra Serif"/>
          <w:sz w:val="28"/>
          <w:szCs w:val="28"/>
        </w:rPr>
      </w:pPr>
      <w:r>
        <w:rPr>
          <w:rFonts w:ascii="PT Astra Serif" w:hAnsi="PT Astra Serif"/>
          <w:sz w:val="28"/>
          <w:szCs w:val="28"/>
        </w:rPr>
        <w:lastRenderedPageBreak/>
        <w:t xml:space="preserve">1.3. </w:t>
      </w:r>
      <w:r w:rsidRPr="000C4683">
        <w:rPr>
          <w:rFonts w:ascii="PT Astra Serif" w:hAnsi="PT Astra Serif"/>
          <w:sz w:val="28"/>
          <w:szCs w:val="28"/>
        </w:rPr>
        <w:t xml:space="preserve">Иные сведения </w:t>
      </w:r>
    </w:p>
    <w:p w:rsidR="00503D2A" w:rsidRPr="004A4BD6" w:rsidRDefault="004A4BD6" w:rsidP="00503D2A">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8E3FB4" w:rsidRDefault="008E3FB4" w:rsidP="000C4683">
      <w:pPr>
        <w:pStyle w:val="3"/>
        <w:spacing w:before="0" w:after="0" w:line="240" w:lineRule="auto"/>
        <w:jc w:val="center"/>
        <w:rPr>
          <w:rFonts w:ascii="PT Astra Serif" w:hAnsi="PT Astra Serif"/>
          <w:bCs w:val="0"/>
        </w:rPr>
      </w:pPr>
      <w:r w:rsidRPr="000C4683">
        <w:rPr>
          <w:rFonts w:ascii="PT Astra Serif" w:hAnsi="PT Astra Serif"/>
          <w:bCs w:val="0"/>
        </w:rPr>
        <w:t>Раздел</w:t>
      </w:r>
      <w:r>
        <w:rPr>
          <w:rFonts w:ascii="PT Astra Serif" w:hAnsi="PT Astra Serif"/>
          <w:bCs w:val="0"/>
        </w:rPr>
        <w:t xml:space="preserve"> </w:t>
      </w:r>
      <w:r w:rsidRPr="000C4683">
        <w:rPr>
          <w:rFonts w:ascii="PT Astra Serif" w:hAnsi="PT Astra Serif"/>
          <w:bCs w:val="0"/>
        </w:rPr>
        <w:t>II</w:t>
      </w:r>
      <w:r>
        <w:rPr>
          <w:rFonts w:ascii="PT Astra Serif" w:hAnsi="PT Astra Serif"/>
          <w:bCs w:val="0"/>
        </w:rPr>
        <w:t>.</w:t>
      </w:r>
      <w:r w:rsidRPr="000C4683">
        <w:rPr>
          <w:rFonts w:ascii="PT Astra Serif" w:hAnsi="PT Astra Serif"/>
          <w:bCs w:val="0"/>
        </w:rPr>
        <w:t xml:space="preserve"> Основная часть</w:t>
      </w:r>
    </w:p>
    <w:p w:rsidR="008E3FB4" w:rsidRPr="000C4683" w:rsidRDefault="008E3FB4" w:rsidP="000C4683">
      <w:pPr>
        <w:pStyle w:val="a1"/>
      </w:pPr>
    </w:p>
    <w:p w:rsidR="008E3FB4" w:rsidRDefault="008E3FB4" w:rsidP="000C4683">
      <w:pPr>
        <w:pStyle w:val="3"/>
        <w:spacing w:before="0" w:after="0" w:line="240" w:lineRule="auto"/>
        <w:ind w:firstLine="709"/>
        <w:jc w:val="both"/>
        <w:rPr>
          <w:rFonts w:ascii="PT Astra Serif" w:hAnsi="PT Astra Serif"/>
        </w:rPr>
      </w:pPr>
      <w:r>
        <w:rPr>
          <w:rFonts w:ascii="PT Astra Serif" w:hAnsi="PT Astra Serif"/>
        </w:rPr>
        <w:t>Подраздел 2.1</w:t>
      </w:r>
    </w:p>
    <w:p w:rsidR="008E3FB4" w:rsidRPr="000C4683" w:rsidRDefault="008E3FB4" w:rsidP="000C4683">
      <w:pPr>
        <w:pStyle w:val="3"/>
        <w:spacing w:before="0" w:after="0" w:line="240" w:lineRule="auto"/>
        <w:ind w:firstLine="709"/>
        <w:jc w:val="both"/>
        <w:rPr>
          <w:rFonts w:ascii="PT Astra Serif" w:hAnsi="PT Astra Serif"/>
        </w:rPr>
      </w:pPr>
      <w:r w:rsidRPr="000C4683">
        <w:rPr>
          <w:rFonts w:ascii="PT Astra Serif" w:hAnsi="PT Astra Serif"/>
        </w:rPr>
        <w:t>Информация о координации деятельности органов и учреждений системы</w:t>
      </w:r>
      <w:r>
        <w:rPr>
          <w:rFonts w:ascii="PT Astra Serif" w:hAnsi="PT Astra Serif"/>
        </w:rPr>
        <w:t xml:space="preserve"> профилактики в указанной сфере:</w:t>
      </w:r>
    </w:p>
    <w:p w:rsidR="008E3FB4" w:rsidRPr="000C4683" w:rsidRDefault="008E3FB4" w:rsidP="000C4683">
      <w:pPr>
        <w:spacing w:after="0" w:line="240" w:lineRule="auto"/>
        <w:ind w:firstLine="709"/>
        <w:jc w:val="both"/>
        <w:rPr>
          <w:rFonts w:ascii="PT Astra Serif" w:hAnsi="PT Astra Serif"/>
          <w:sz w:val="28"/>
          <w:szCs w:val="28"/>
        </w:rPr>
      </w:pPr>
      <w:r w:rsidRPr="000C4683">
        <w:rPr>
          <w:rFonts w:ascii="PT Astra Serif" w:hAnsi="PT Astra Serif"/>
          <w:sz w:val="28"/>
          <w:szCs w:val="28"/>
        </w:rPr>
        <w:t>1. Общая информация</w:t>
      </w:r>
    </w:p>
    <w:p w:rsidR="004A4BD6" w:rsidRPr="004A4BD6" w:rsidRDefault="004A4BD6" w:rsidP="004A4BD6">
      <w:pPr>
        <w:ind w:firstLine="708"/>
        <w:jc w:val="both"/>
        <w:rPr>
          <w:rFonts w:ascii="Times New Roman" w:hAnsi="Times New Roman" w:cs="Times New Roman"/>
          <w:sz w:val="28"/>
          <w:szCs w:val="28"/>
        </w:rPr>
      </w:pPr>
      <w:r w:rsidRPr="004A4BD6">
        <w:rPr>
          <w:rFonts w:ascii="Times New Roman" w:hAnsi="Times New Roman" w:cs="Times New Roman"/>
          <w:sz w:val="28"/>
          <w:szCs w:val="28"/>
        </w:rPr>
        <w:t>Комиссия координирует и направляет деятельность органов и учреждений системы профилактики Богородицкого района.</w:t>
      </w:r>
      <w:r w:rsidRPr="004A4BD6">
        <w:rPr>
          <w:rFonts w:ascii="Times New Roman" w:hAnsi="Times New Roman" w:cs="Times New Roman"/>
          <w:color w:val="FF0000"/>
          <w:sz w:val="28"/>
          <w:szCs w:val="28"/>
        </w:rPr>
        <w:t xml:space="preserve"> </w:t>
      </w:r>
      <w:r w:rsidRPr="004A4BD6">
        <w:rPr>
          <w:rFonts w:ascii="Times New Roman" w:hAnsi="Times New Roman" w:cs="Times New Roman"/>
          <w:sz w:val="28"/>
          <w:szCs w:val="28"/>
        </w:rPr>
        <w:t>В</w:t>
      </w:r>
      <w:r w:rsidRPr="004A4BD6">
        <w:rPr>
          <w:rFonts w:ascii="Times New Roman" w:hAnsi="Times New Roman" w:cs="Times New Roman"/>
          <w:color w:val="FF0000"/>
          <w:sz w:val="28"/>
          <w:szCs w:val="28"/>
        </w:rPr>
        <w:t xml:space="preserve"> </w:t>
      </w:r>
      <w:r w:rsidRPr="004A4BD6">
        <w:rPr>
          <w:rFonts w:ascii="Times New Roman" w:hAnsi="Times New Roman" w:cs="Times New Roman"/>
          <w:sz w:val="28"/>
          <w:szCs w:val="28"/>
        </w:rPr>
        <w:t>202</w:t>
      </w:r>
      <w:r>
        <w:rPr>
          <w:rFonts w:ascii="Times New Roman" w:hAnsi="Times New Roman" w:cs="Times New Roman"/>
          <w:sz w:val="28"/>
          <w:szCs w:val="28"/>
        </w:rPr>
        <w:t>2</w:t>
      </w:r>
      <w:r w:rsidRPr="004A4BD6">
        <w:rPr>
          <w:rFonts w:ascii="Times New Roman" w:hAnsi="Times New Roman" w:cs="Times New Roman"/>
          <w:sz w:val="28"/>
          <w:szCs w:val="28"/>
        </w:rPr>
        <w:t xml:space="preserve"> году комиссией организовано и скоординировано</w:t>
      </w:r>
      <w:r w:rsidRPr="004A4BD6">
        <w:rPr>
          <w:rFonts w:ascii="Times New Roman" w:hAnsi="Times New Roman" w:cs="Times New Roman"/>
          <w:color w:val="FF0000"/>
          <w:sz w:val="28"/>
          <w:szCs w:val="28"/>
        </w:rPr>
        <w:t xml:space="preserve"> </w:t>
      </w:r>
      <w:r w:rsidRPr="004A4BD6">
        <w:rPr>
          <w:rFonts w:ascii="Times New Roman" w:hAnsi="Times New Roman" w:cs="Times New Roman"/>
          <w:sz w:val="28"/>
          <w:szCs w:val="28"/>
        </w:rPr>
        <w:t xml:space="preserve">проведение профилактических акций, операций. В заседании комиссии обсуждались актуальные мероприятия для каждого субъекта в рамках каждой акции, штатные сотрудники комиссии готовили постановления о проведении профилактических мероприятий, обеспечивали своевременное информирование субъектов системы профилактики  об исполнении мероприятий плана, участвовали в профилактических мероприятиях, обобщали и анализировали поступившие в комиссию отчетные материалы. </w:t>
      </w:r>
    </w:p>
    <w:p w:rsidR="008E3FB4" w:rsidRPr="000C4683" w:rsidRDefault="004A4BD6" w:rsidP="004A4BD6">
      <w:pPr>
        <w:pStyle w:val="a1"/>
        <w:spacing w:after="0" w:line="240" w:lineRule="auto"/>
        <w:ind w:firstLine="709"/>
        <w:jc w:val="both"/>
        <w:rPr>
          <w:rFonts w:ascii="PT Astra Serif" w:hAnsi="PT Astra Serif"/>
          <w:sz w:val="28"/>
          <w:szCs w:val="28"/>
        </w:rPr>
      </w:pPr>
      <w:r>
        <w:rPr>
          <w:rFonts w:ascii="PT Astra Serif" w:hAnsi="PT Astra Serif"/>
          <w:sz w:val="28"/>
          <w:szCs w:val="28"/>
        </w:rPr>
        <w:t xml:space="preserve"> </w:t>
      </w:r>
    </w:p>
    <w:p w:rsidR="008E3FB4" w:rsidRPr="000C4683" w:rsidRDefault="008E3FB4" w:rsidP="000C4683">
      <w:pPr>
        <w:pStyle w:val="3"/>
        <w:spacing w:before="0" w:after="0" w:line="240" w:lineRule="auto"/>
        <w:ind w:firstLine="709"/>
        <w:jc w:val="both"/>
        <w:rPr>
          <w:rFonts w:ascii="PT Astra Serif" w:hAnsi="PT Astra Serif"/>
          <w:b w:val="0"/>
          <w:bCs w:val="0"/>
        </w:rPr>
      </w:pPr>
      <w:r w:rsidRPr="000C4683">
        <w:rPr>
          <w:rFonts w:ascii="PT Astra Serif" w:hAnsi="PT Astra Serif"/>
          <w:b w:val="0"/>
          <w:bCs w:val="0"/>
        </w:rPr>
        <w:t>2. Профилактика безнадзорности и беспризорности несовершеннолетних:</w:t>
      </w:r>
    </w:p>
    <w:p w:rsidR="008E3FB4" w:rsidRPr="000C4683" w:rsidRDefault="008E3FB4" w:rsidP="000C4683">
      <w:pPr>
        <w:spacing w:after="0" w:line="240" w:lineRule="auto"/>
        <w:ind w:firstLine="709"/>
        <w:jc w:val="both"/>
        <w:rPr>
          <w:rFonts w:ascii="PT Astra Serif" w:hAnsi="PT Astra Serif"/>
          <w:sz w:val="28"/>
          <w:szCs w:val="28"/>
        </w:rPr>
      </w:pPr>
      <w:r w:rsidRPr="000C4683">
        <w:rPr>
          <w:rFonts w:ascii="PT Astra Serif" w:hAnsi="PT Astra Serif"/>
          <w:sz w:val="28"/>
          <w:szCs w:val="28"/>
        </w:rPr>
        <w:t>2.1</w:t>
      </w:r>
      <w:r>
        <w:rPr>
          <w:rFonts w:ascii="PT Astra Serif" w:hAnsi="PT Astra Serif"/>
          <w:sz w:val="28"/>
          <w:szCs w:val="28"/>
        </w:rPr>
        <w:t>.</w:t>
      </w:r>
      <w:r w:rsidRPr="000C4683">
        <w:rPr>
          <w:rFonts w:ascii="PT Astra Serif" w:hAnsi="PT Astra Serif"/>
          <w:sz w:val="28"/>
          <w:szCs w:val="28"/>
        </w:rPr>
        <w:t xml:space="preserve"> Работа с детьми, занимающимися бродяжничеством, попрошайничеством, объявленными в розыск, содержащимися в учреждениях системы профилактики</w:t>
      </w:r>
    </w:p>
    <w:p w:rsidR="000A1634" w:rsidRPr="000A1634" w:rsidRDefault="001C49BF" w:rsidP="000A16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bCs/>
          <w:sz w:val="28"/>
          <w:szCs w:val="28"/>
        </w:rPr>
      </w:pPr>
      <w:r>
        <w:rPr>
          <w:rFonts w:ascii="PT Astra Serif" w:hAnsi="PT Astra Serif"/>
          <w:sz w:val="28"/>
          <w:szCs w:val="28"/>
        </w:rPr>
        <w:t xml:space="preserve">В 2022 году  на территории Богородицкого района </w:t>
      </w:r>
      <w:r w:rsidR="000A1634">
        <w:rPr>
          <w:rFonts w:ascii="PT Astra Serif" w:hAnsi="PT Astra Serif"/>
          <w:sz w:val="28"/>
          <w:szCs w:val="28"/>
        </w:rPr>
        <w:t>фактов о несовершеннолетних занимавшихся бродяжничеством, попрошайничеством, объявлении в розыск не зарегистрировано.</w:t>
      </w:r>
      <w:r w:rsidR="000A1634" w:rsidRPr="000A1634">
        <w:rPr>
          <w:rFonts w:ascii="Times New Roman" w:hAnsi="Times New Roman" w:cs="Times New Roman"/>
          <w:bCs/>
          <w:sz w:val="24"/>
          <w:szCs w:val="24"/>
        </w:rPr>
        <w:t xml:space="preserve"> </w:t>
      </w:r>
      <w:r w:rsidR="000A1634" w:rsidRPr="000A1634">
        <w:rPr>
          <w:rFonts w:ascii="Times New Roman" w:hAnsi="Times New Roman" w:cs="Times New Roman"/>
          <w:bCs/>
          <w:sz w:val="28"/>
          <w:szCs w:val="28"/>
        </w:rPr>
        <w:t xml:space="preserve">В </w:t>
      </w:r>
      <w:r w:rsidR="00CF71EF" w:rsidRPr="00F80764">
        <w:rPr>
          <w:rFonts w:ascii="Times New Roman" w:hAnsi="Times New Roman" w:cs="Times New Roman"/>
          <w:bCs/>
          <w:sz w:val="28"/>
          <w:szCs w:val="28"/>
        </w:rPr>
        <w:t>ГУ</w:t>
      </w:r>
      <w:r w:rsidR="00CF71EF">
        <w:rPr>
          <w:rFonts w:ascii="Times New Roman" w:hAnsi="Times New Roman" w:cs="Times New Roman"/>
          <w:bCs/>
          <w:sz w:val="28"/>
          <w:szCs w:val="28"/>
        </w:rPr>
        <w:t xml:space="preserve"> </w:t>
      </w:r>
      <w:r w:rsidR="00CF71EF" w:rsidRPr="00F80764">
        <w:rPr>
          <w:rFonts w:ascii="Times New Roman" w:hAnsi="Times New Roman" w:cs="Times New Roman"/>
          <w:bCs/>
          <w:sz w:val="28"/>
          <w:szCs w:val="28"/>
        </w:rPr>
        <w:t>ТО</w:t>
      </w:r>
      <w:r w:rsidR="00CF71EF">
        <w:rPr>
          <w:rFonts w:ascii="Times New Roman" w:hAnsi="Times New Roman" w:cs="Times New Roman"/>
          <w:bCs/>
          <w:sz w:val="28"/>
          <w:szCs w:val="28"/>
        </w:rPr>
        <w:t xml:space="preserve"> </w:t>
      </w:r>
      <w:r w:rsidR="00CF71EF" w:rsidRPr="00F80764">
        <w:rPr>
          <w:rFonts w:ascii="Times New Roman" w:hAnsi="Times New Roman" w:cs="Times New Roman"/>
          <w:bCs/>
          <w:sz w:val="28"/>
          <w:szCs w:val="28"/>
        </w:rPr>
        <w:t>«Социально-реабилитационный центр для несовершеннолетних №5»</w:t>
      </w:r>
      <w:r w:rsidR="00CF71EF">
        <w:rPr>
          <w:rFonts w:ascii="Times New Roman" w:hAnsi="Times New Roman" w:cs="Times New Roman"/>
          <w:bCs/>
          <w:sz w:val="28"/>
          <w:szCs w:val="28"/>
        </w:rPr>
        <w:t xml:space="preserve"> </w:t>
      </w:r>
      <w:r w:rsidR="000A1634" w:rsidRPr="000A1634">
        <w:rPr>
          <w:rFonts w:ascii="Times New Roman" w:hAnsi="Times New Roman" w:cs="Times New Roman"/>
          <w:bCs/>
          <w:sz w:val="28"/>
          <w:szCs w:val="28"/>
        </w:rPr>
        <w:t xml:space="preserve"> большое внимание уделяется проблеме предупреждения асоциального поведения подростков. При поступлении несовершеннолетнего в реабилитационный центр психологами проводится психодиагностическое обследование с целью выявления подростков, склонным к отклоняющемуся поведению. Высокую информативность в оценке потенциала реабилитационного пространства подростка с учетом его личностных особенностей, жизненной ситуации, социального окружения и наличия реабилитационных ресурсов показал метод ОРВ (метод структурированной оценки рисков и возможностей совершения повторных правонарушений). Педагоги-психологи регулярно проводят с воспитанниками работу,  направленную на: профилактику вовлечения в аддиктивные формы поведения (наркомания, алкоголизм, табакокурение, СПИД), стабилизацию психоэмоционального состояния, развитие навыков </w:t>
      </w:r>
      <w:r w:rsidR="000A1634" w:rsidRPr="000A1634">
        <w:rPr>
          <w:rFonts w:ascii="Times New Roman" w:hAnsi="Times New Roman" w:cs="Times New Roman"/>
          <w:bCs/>
          <w:sz w:val="28"/>
          <w:szCs w:val="28"/>
        </w:rPr>
        <w:lastRenderedPageBreak/>
        <w:t>саморегуляции, коммуникативных навыков, коррекцию агрессивного поведения, формирование ЗОЖ.</w:t>
      </w:r>
    </w:p>
    <w:p w:rsidR="000A1634" w:rsidRPr="000A1634" w:rsidRDefault="000A1634" w:rsidP="000A16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bCs/>
          <w:sz w:val="28"/>
          <w:szCs w:val="28"/>
        </w:rPr>
      </w:pPr>
      <w:r w:rsidRPr="000A1634">
        <w:rPr>
          <w:rFonts w:ascii="Times New Roman" w:hAnsi="Times New Roman" w:cs="Times New Roman"/>
          <w:bCs/>
          <w:sz w:val="28"/>
          <w:szCs w:val="28"/>
        </w:rPr>
        <w:t>Специалисты используют различные формы и методы работы с воспитанниками, относящимися к «группе риска»:</w:t>
      </w:r>
    </w:p>
    <w:p w:rsidR="000A1634" w:rsidRPr="000A1634" w:rsidRDefault="000A1634" w:rsidP="000A16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bCs/>
          <w:sz w:val="28"/>
          <w:szCs w:val="28"/>
        </w:rPr>
      </w:pPr>
      <w:r w:rsidRPr="000A1634">
        <w:rPr>
          <w:rFonts w:ascii="Times New Roman" w:hAnsi="Times New Roman" w:cs="Times New Roman"/>
          <w:bCs/>
          <w:sz w:val="28"/>
          <w:szCs w:val="28"/>
        </w:rPr>
        <w:t>- информирование в форме консультаций, презентаций, видеофильмов, информационных стендов, буклетов с целью повышения способности подростка к принятию конструктивных решений;</w:t>
      </w:r>
    </w:p>
    <w:p w:rsidR="000A1634" w:rsidRPr="000A1634" w:rsidRDefault="000A1634" w:rsidP="000A16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bCs/>
          <w:sz w:val="28"/>
          <w:szCs w:val="28"/>
        </w:rPr>
      </w:pPr>
      <w:r w:rsidRPr="000A1634">
        <w:rPr>
          <w:rFonts w:ascii="Times New Roman" w:hAnsi="Times New Roman" w:cs="Times New Roman"/>
          <w:bCs/>
          <w:sz w:val="28"/>
          <w:szCs w:val="28"/>
        </w:rPr>
        <w:t>- обучение социально важным навыкам реализуется на занятиях с элементами тренинга, направленных на формирование устойчивости к негативному социальному влиянию, повышение самооценки, стимулирование процессов самоопределения и развития позитивных ценностей,   формирование жизненных навыков;</w:t>
      </w:r>
    </w:p>
    <w:p w:rsidR="000A1634" w:rsidRPr="000A1634" w:rsidRDefault="000A1634" w:rsidP="000A16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bCs/>
          <w:sz w:val="28"/>
          <w:szCs w:val="28"/>
        </w:rPr>
      </w:pPr>
      <w:r w:rsidRPr="000A1634">
        <w:rPr>
          <w:rFonts w:ascii="Times New Roman" w:hAnsi="Times New Roman" w:cs="Times New Roman"/>
          <w:bCs/>
          <w:sz w:val="28"/>
          <w:szCs w:val="28"/>
        </w:rPr>
        <w:t>- гармонизация развития личности через развитие способности самовыражения и самопознания осуществляется на занятиях с элементами арт-терапии, сказкотерапии, музыкотерапии;</w:t>
      </w:r>
    </w:p>
    <w:p w:rsidR="000A1634" w:rsidRPr="000A1634" w:rsidRDefault="000A1634" w:rsidP="000A16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bCs/>
          <w:sz w:val="28"/>
          <w:szCs w:val="28"/>
        </w:rPr>
      </w:pPr>
      <w:r w:rsidRPr="000A1634">
        <w:rPr>
          <w:rFonts w:ascii="Times New Roman" w:hAnsi="Times New Roman" w:cs="Times New Roman"/>
          <w:bCs/>
          <w:sz w:val="28"/>
          <w:szCs w:val="28"/>
        </w:rPr>
        <w:t>- формирование представлений о личной ответственности за  свое здоровье происходит посредством бесед-диалогов, круглых столов, дискуссий, игр,  акций.</w:t>
      </w:r>
    </w:p>
    <w:p w:rsidR="000A1634" w:rsidRPr="000A1634" w:rsidRDefault="000A1634" w:rsidP="000A16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bCs/>
          <w:sz w:val="28"/>
          <w:szCs w:val="28"/>
        </w:rPr>
      </w:pPr>
      <w:r w:rsidRPr="000A1634">
        <w:rPr>
          <w:rFonts w:ascii="Times New Roman" w:hAnsi="Times New Roman" w:cs="Times New Roman"/>
          <w:bCs/>
          <w:sz w:val="28"/>
          <w:szCs w:val="28"/>
        </w:rPr>
        <w:t>-активизация личностных ресурсов подростков осуществляется  с помощью «мозговых штурмов», метафорических карт.</w:t>
      </w:r>
    </w:p>
    <w:p w:rsidR="008E3FB4" w:rsidRPr="000C4683" w:rsidRDefault="008E3FB4" w:rsidP="000C4683">
      <w:pPr>
        <w:spacing w:after="0" w:line="240" w:lineRule="auto"/>
        <w:ind w:firstLine="709"/>
        <w:jc w:val="both"/>
        <w:rPr>
          <w:rFonts w:ascii="PT Astra Serif" w:hAnsi="PT Astra Serif"/>
          <w:sz w:val="28"/>
          <w:szCs w:val="28"/>
        </w:rPr>
      </w:pPr>
      <w:r w:rsidRPr="000C4683">
        <w:rPr>
          <w:rFonts w:ascii="PT Astra Serif" w:hAnsi="PT Astra Serif"/>
          <w:sz w:val="28"/>
          <w:szCs w:val="28"/>
        </w:rPr>
        <w:t>2.2</w:t>
      </w:r>
      <w:r>
        <w:rPr>
          <w:rFonts w:ascii="PT Astra Serif" w:hAnsi="PT Astra Serif"/>
          <w:sz w:val="28"/>
          <w:szCs w:val="28"/>
        </w:rPr>
        <w:t>.</w:t>
      </w:r>
      <w:r w:rsidRPr="000C4683">
        <w:rPr>
          <w:rFonts w:ascii="PT Astra Serif" w:hAnsi="PT Astra Serif"/>
          <w:sz w:val="28"/>
          <w:szCs w:val="28"/>
        </w:rPr>
        <w:t xml:space="preserve"> Взаимодействие органов и учреждений системы профилактики, проведение значимых мероприятий в данном направлении</w:t>
      </w:r>
    </w:p>
    <w:p w:rsidR="008E3FB4" w:rsidRPr="000C4683" w:rsidRDefault="00F80764" w:rsidP="00F807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PT Astra Serif" w:hAnsi="PT Astra Serif"/>
          <w:sz w:val="28"/>
          <w:szCs w:val="28"/>
        </w:rPr>
      </w:pPr>
      <w:r w:rsidRPr="00F80764">
        <w:rPr>
          <w:rFonts w:ascii="Times New Roman" w:hAnsi="Times New Roman" w:cs="Times New Roman"/>
          <w:bCs/>
          <w:sz w:val="28"/>
          <w:szCs w:val="28"/>
        </w:rPr>
        <w:t>Работа по профилактике безнадзорности и правонарушений несовершеннолетних требует системного и комплексного подхода,  поэтому она осуществляется в тесном сотрудничестве со следующими службами:</w:t>
      </w:r>
      <w:r>
        <w:rPr>
          <w:rFonts w:ascii="Times New Roman" w:hAnsi="Times New Roman" w:cs="Times New Roman"/>
          <w:bCs/>
          <w:sz w:val="28"/>
          <w:szCs w:val="28"/>
        </w:rPr>
        <w:t xml:space="preserve"> </w:t>
      </w:r>
      <w:r w:rsidRPr="00F80764">
        <w:rPr>
          <w:rFonts w:ascii="Times New Roman" w:hAnsi="Times New Roman" w:cs="Times New Roman"/>
          <w:bCs/>
          <w:sz w:val="28"/>
          <w:szCs w:val="28"/>
        </w:rPr>
        <w:t>ГУ</w:t>
      </w:r>
      <w:r>
        <w:rPr>
          <w:rFonts w:ascii="Times New Roman" w:hAnsi="Times New Roman" w:cs="Times New Roman"/>
          <w:bCs/>
          <w:sz w:val="28"/>
          <w:szCs w:val="28"/>
        </w:rPr>
        <w:t xml:space="preserve"> </w:t>
      </w:r>
      <w:r w:rsidRPr="00F80764">
        <w:rPr>
          <w:rFonts w:ascii="Times New Roman" w:hAnsi="Times New Roman" w:cs="Times New Roman"/>
          <w:bCs/>
          <w:sz w:val="28"/>
          <w:szCs w:val="28"/>
        </w:rPr>
        <w:t>ТО</w:t>
      </w:r>
      <w:r>
        <w:rPr>
          <w:rFonts w:ascii="Times New Roman" w:hAnsi="Times New Roman" w:cs="Times New Roman"/>
          <w:bCs/>
          <w:sz w:val="28"/>
          <w:szCs w:val="28"/>
        </w:rPr>
        <w:t xml:space="preserve"> </w:t>
      </w:r>
      <w:r w:rsidRPr="00F80764">
        <w:rPr>
          <w:rFonts w:ascii="Times New Roman" w:hAnsi="Times New Roman" w:cs="Times New Roman"/>
          <w:bCs/>
          <w:sz w:val="28"/>
          <w:szCs w:val="28"/>
        </w:rPr>
        <w:t>«Социально-реабилитационный центр для несовершеннолетних №5», ГУЗ «Богородицкая ЦРБ», комитет по образованию администрации МО Богородицкий район, территориальный отдел по Богородицкому району министерства труда и социальной защиты ТО, подразделение по делам несовершеннолетних МО МВД России «Богородицкий», образовательные учреждения, МО МВД России «Богородицкий», администрация МО Богородицкий район, ГУ ТО «Центр занятости населения г. Богородицка», городская библиотечная система МО г. Богородицк и Богородицкий район; отдел культуры, физической культуры, спорта и молодежной политики</w:t>
      </w:r>
      <w:r w:rsidRPr="00F80764">
        <w:rPr>
          <w:rFonts w:ascii="Times New Roman" w:hAnsi="Times New Roman" w:cs="Times New Roman"/>
          <w:bCs/>
          <w:sz w:val="24"/>
          <w:szCs w:val="24"/>
        </w:rPr>
        <w:t xml:space="preserve"> </w:t>
      </w:r>
      <w:r w:rsidRPr="00F80764">
        <w:rPr>
          <w:rFonts w:ascii="Times New Roman" w:hAnsi="Times New Roman" w:cs="Times New Roman"/>
          <w:bCs/>
          <w:sz w:val="28"/>
          <w:szCs w:val="28"/>
        </w:rPr>
        <w:t xml:space="preserve">Большое внимание </w:t>
      </w:r>
      <w:r>
        <w:rPr>
          <w:rFonts w:ascii="Times New Roman" w:hAnsi="Times New Roman" w:cs="Times New Roman"/>
          <w:bCs/>
          <w:sz w:val="28"/>
          <w:szCs w:val="28"/>
        </w:rPr>
        <w:t xml:space="preserve"> </w:t>
      </w:r>
      <w:r w:rsidRPr="00F80764">
        <w:rPr>
          <w:rFonts w:ascii="Times New Roman" w:hAnsi="Times New Roman" w:cs="Times New Roman"/>
          <w:bCs/>
          <w:sz w:val="28"/>
          <w:szCs w:val="28"/>
        </w:rPr>
        <w:t xml:space="preserve"> уделяется категории детей, склонным к самовольным уходам.</w:t>
      </w:r>
      <w:r>
        <w:rPr>
          <w:rFonts w:ascii="Times New Roman" w:hAnsi="Times New Roman" w:cs="Times New Roman"/>
          <w:bCs/>
          <w:sz w:val="28"/>
          <w:szCs w:val="28"/>
        </w:rPr>
        <w:t xml:space="preserve"> В частности в </w:t>
      </w:r>
      <w:r w:rsidRPr="00F80764">
        <w:rPr>
          <w:rFonts w:ascii="Times New Roman" w:hAnsi="Times New Roman" w:cs="Times New Roman"/>
          <w:bCs/>
          <w:sz w:val="28"/>
          <w:szCs w:val="28"/>
        </w:rPr>
        <w:t>ГУ</w:t>
      </w:r>
      <w:r>
        <w:rPr>
          <w:rFonts w:ascii="Times New Roman" w:hAnsi="Times New Roman" w:cs="Times New Roman"/>
          <w:bCs/>
          <w:sz w:val="28"/>
          <w:szCs w:val="28"/>
        </w:rPr>
        <w:t xml:space="preserve"> </w:t>
      </w:r>
      <w:r w:rsidRPr="00F80764">
        <w:rPr>
          <w:rFonts w:ascii="Times New Roman" w:hAnsi="Times New Roman" w:cs="Times New Roman"/>
          <w:bCs/>
          <w:sz w:val="28"/>
          <w:szCs w:val="28"/>
        </w:rPr>
        <w:t>ТО</w:t>
      </w:r>
      <w:r>
        <w:rPr>
          <w:rFonts w:ascii="Times New Roman" w:hAnsi="Times New Roman" w:cs="Times New Roman"/>
          <w:bCs/>
          <w:sz w:val="28"/>
          <w:szCs w:val="28"/>
        </w:rPr>
        <w:t xml:space="preserve"> </w:t>
      </w:r>
      <w:r w:rsidRPr="00F80764">
        <w:rPr>
          <w:rFonts w:ascii="Times New Roman" w:hAnsi="Times New Roman" w:cs="Times New Roman"/>
          <w:bCs/>
          <w:sz w:val="28"/>
          <w:szCs w:val="28"/>
        </w:rPr>
        <w:t>«Социально-реабилитационный центр для несовершеннолетних №5»</w:t>
      </w:r>
      <w:r>
        <w:rPr>
          <w:rFonts w:ascii="Times New Roman" w:hAnsi="Times New Roman" w:cs="Times New Roman"/>
          <w:bCs/>
          <w:sz w:val="28"/>
          <w:szCs w:val="28"/>
        </w:rPr>
        <w:t xml:space="preserve"> р</w:t>
      </w:r>
      <w:r w:rsidRPr="00F80764">
        <w:rPr>
          <w:rFonts w:ascii="Times New Roman" w:hAnsi="Times New Roman" w:cs="Times New Roman"/>
          <w:bCs/>
          <w:sz w:val="28"/>
          <w:szCs w:val="28"/>
        </w:rPr>
        <w:t xml:space="preserve">абота по профилактике самовольных уходов ведется по двум направлениям: обучение приемам работы с детьми педагогического коллектива и профилактическая работа с воспитанниками, которая включает в себя индивидуальное психолого-педагогическое </w:t>
      </w:r>
      <w:r w:rsidRPr="00F80764">
        <w:rPr>
          <w:rFonts w:ascii="Times New Roman" w:hAnsi="Times New Roman" w:cs="Times New Roman"/>
          <w:bCs/>
          <w:sz w:val="28"/>
          <w:szCs w:val="28"/>
        </w:rPr>
        <w:lastRenderedPageBreak/>
        <w:t>сопровождение воспитанников. Цель мероприятий – помочь детям осознать проблему своего отклоняющего поведения, выработать у них навыки защитного поведения, повысить ответственность за собственное поведение, формировать навыки управления своим поведением. Воспитанники включены в работу социально-профилактической программы "Умей сказать "Нет" (профилактика употребления ПАВ), индивидуальные занятия с психологом по программам: "Волна", "Сталкер", «Психологическая коррекция несовершеннолетних с агрессивными формами поведения», социально-педагогические и социально-психологические тренинги с целью стабилизации</w:t>
      </w:r>
      <w:r w:rsidRPr="007B6A30">
        <w:rPr>
          <w:rFonts w:ascii="Times New Roman" w:hAnsi="Times New Roman" w:cs="Times New Roman"/>
          <w:bCs/>
          <w:sz w:val="24"/>
          <w:szCs w:val="24"/>
        </w:rPr>
        <w:t xml:space="preserve"> </w:t>
      </w:r>
      <w:r w:rsidRPr="00F80764">
        <w:rPr>
          <w:rFonts w:ascii="Times New Roman" w:hAnsi="Times New Roman" w:cs="Times New Roman"/>
          <w:bCs/>
          <w:sz w:val="28"/>
          <w:szCs w:val="28"/>
        </w:rPr>
        <w:t>психоэмоционального состояния. Систематически проводится разъяснительная профилактическая работа с несовершеннолетними по самовольным уходам из центра (тематика этих бесед следующая: "Подросток и улица", "Как не стать жертвой преступления", "Чтобы с тобой не случилась беда", "Не ломай свою судьбу"), мероприятия по культурно-нравственному, правовому, патриотическому и половому воспитанию несовершеннолетних. Профилактические программы направлены на создание условий для увеличения личностных ресурсов несовершеннолетнего, а именно: формирование самостоятельности, инициативы, ответственности, как альтернатив зависимости, развитие эмоционально-волевой сферы, становление социальной компетентности ребенка, позволяющей эффективно действовать в жизненных ситуациях разного типа, формирование ценности ЗОЖ</w:t>
      </w:r>
      <w:r>
        <w:rPr>
          <w:rFonts w:ascii="Times New Roman" w:hAnsi="Times New Roman" w:cs="Times New Roman"/>
          <w:bCs/>
          <w:sz w:val="28"/>
          <w:szCs w:val="28"/>
        </w:rPr>
        <w:t>.</w:t>
      </w:r>
    </w:p>
    <w:p w:rsidR="008E3FB4" w:rsidRDefault="008E3FB4" w:rsidP="000C4683">
      <w:pPr>
        <w:spacing w:after="0" w:line="240" w:lineRule="auto"/>
        <w:ind w:firstLine="709"/>
        <w:jc w:val="both"/>
        <w:rPr>
          <w:rFonts w:ascii="PT Astra Serif" w:hAnsi="PT Astra Serif"/>
          <w:sz w:val="28"/>
          <w:szCs w:val="28"/>
        </w:rPr>
      </w:pPr>
      <w:r w:rsidRPr="000C4683">
        <w:rPr>
          <w:rFonts w:ascii="PT Astra Serif" w:hAnsi="PT Astra Serif"/>
          <w:sz w:val="28"/>
          <w:szCs w:val="28"/>
        </w:rPr>
        <w:t>2.3</w:t>
      </w:r>
      <w:r>
        <w:rPr>
          <w:rFonts w:ascii="PT Astra Serif" w:hAnsi="PT Astra Serif"/>
          <w:sz w:val="28"/>
          <w:szCs w:val="28"/>
        </w:rPr>
        <w:t>.</w:t>
      </w:r>
      <w:r w:rsidRPr="000C4683">
        <w:rPr>
          <w:rFonts w:ascii="PT Astra Serif" w:hAnsi="PT Astra Serif"/>
          <w:sz w:val="28"/>
          <w:szCs w:val="28"/>
        </w:rPr>
        <w:t xml:space="preserve"> Иные сведения</w:t>
      </w:r>
    </w:p>
    <w:p w:rsidR="009D062D" w:rsidRPr="009D062D" w:rsidRDefault="009D062D" w:rsidP="009D06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bCs/>
          <w:sz w:val="28"/>
          <w:szCs w:val="28"/>
        </w:rPr>
      </w:pPr>
      <w:r w:rsidRPr="009D062D">
        <w:rPr>
          <w:rFonts w:ascii="Times New Roman" w:hAnsi="Times New Roman" w:cs="Times New Roman"/>
          <w:bCs/>
          <w:sz w:val="28"/>
          <w:szCs w:val="28"/>
        </w:rPr>
        <w:t xml:space="preserve">В рамках обучения педагогов и специалистов </w:t>
      </w:r>
      <w:r w:rsidRPr="00F80764">
        <w:rPr>
          <w:rFonts w:ascii="Times New Roman" w:hAnsi="Times New Roman" w:cs="Times New Roman"/>
          <w:bCs/>
          <w:sz w:val="28"/>
          <w:szCs w:val="28"/>
        </w:rPr>
        <w:t>ГУ</w:t>
      </w:r>
      <w:r>
        <w:rPr>
          <w:rFonts w:ascii="Times New Roman" w:hAnsi="Times New Roman" w:cs="Times New Roman"/>
          <w:bCs/>
          <w:sz w:val="28"/>
          <w:szCs w:val="28"/>
        </w:rPr>
        <w:t xml:space="preserve"> </w:t>
      </w:r>
      <w:r w:rsidRPr="00F80764">
        <w:rPr>
          <w:rFonts w:ascii="Times New Roman" w:hAnsi="Times New Roman" w:cs="Times New Roman"/>
          <w:bCs/>
          <w:sz w:val="28"/>
          <w:szCs w:val="28"/>
        </w:rPr>
        <w:t>ТО</w:t>
      </w:r>
      <w:r>
        <w:rPr>
          <w:rFonts w:ascii="Times New Roman" w:hAnsi="Times New Roman" w:cs="Times New Roman"/>
          <w:bCs/>
          <w:sz w:val="28"/>
          <w:szCs w:val="28"/>
        </w:rPr>
        <w:t xml:space="preserve"> </w:t>
      </w:r>
      <w:r w:rsidRPr="00F80764">
        <w:rPr>
          <w:rFonts w:ascii="Times New Roman" w:hAnsi="Times New Roman" w:cs="Times New Roman"/>
          <w:bCs/>
          <w:sz w:val="28"/>
          <w:szCs w:val="28"/>
        </w:rPr>
        <w:t>«Социально-реабилитационный центр для несовершеннолетних №5»</w:t>
      </w:r>
      <w:r w:rsidRPr="009D062D">
        <w:rPr>
          <w:rFonts w:ascii="Times New Roman" w:hAnsi="Times New Roman" w:cs="Times New Roman"/>
          <w:bCs/>
          <w:sz w:val="28"/>
          <w:szCs w:val="28"/>
        </w:rPr>
        <w:t xml:space="preserve"> методам и приемам эффективного взаимодействия с подростками, склонными к противоправным действиям и самовольным уходам, в учреждении систематически ведется целенаправленная методическая работа: проводятся консультации, педагогические часы, методические объединения, семинары. Вопросы профилактики самовольных уходов несовершеннолетних выносятся на заседание Совета специалистов. </w:t>
      </w:r>
    </w:p>
    <w:p w:rsidR="009D062D" w:rsidRPr="009D062D" w:rsidRDefault="009D062D" w:rsidP="009D06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bCs/>
          <w:sz w:val="28"/>
          <w:szCs w:val="28"/>
        </w:rPr>
      </w:pPr>
      <w:r w:rsidRPr="009D062D">
        <w:rPr>
          <w:rFonts w:ascii="Times New Roman" w:hAnsi="Times New Roman" w:cs="Times New Roman"/>
          <w:bCs/>
          <w:sz w:val="28"/>
          <w:szCs w:val="28"/>
        </w:rPr>
        <w:t xml:space="preserve">Разработана инструкция, определяющая алгоритм действий сотрудников в случае самовольных уходов детей. В случае зафиксированного самовольного ухода воспитанника создается комиссия, которая   проводит расследование факта самовольного ухода, обстоятельств и причин, способствовавших самовольному уходу. В ходе расследования осуществляется опрос очевидцев и лиц, допустивших нарушения правил безопасности жизнедеятельности несовершеннолетних. После того, как воспитанник возвращен в учреждение, с него берется объяснение, составляется акт служебного расследования. </w:t>
      </w:r>
    </w:p>
    <w:p w:rsidR="008E3FB4" w:rsidRPr="000C4683" w:rsidRDefault="008E3FB4" w:rsidP="000C4683">
      <w:pPr>
        <w:pStyle w:val="3"/>
        <w:spacing w:before="0" w:after="0" w:line="240" w:lineRule="auto"/>
        <w:ind w:firstLine="709"/>
        <w:jc w:val="both"/>
        <w:rPr>
          <w:rFonts w:ascii="PT Astra Serif" w:hAnsi="PT Astra Serif"/>
          <w:b w:val="0"/>
          <w:bCs w:val="0"/>
        </w:rPr>
      </w:pPr>
      <w:r w:rsidRPr="000C4683">
        <w:rPr>
          <w:rFonts w:ascii="PT Astra Serif" w:hAnsi="PT Astra Serif"/>
          <w:b w:val="0"/>
          <w:bCs w:val="0"/>
        </w:rPr>
        <w:t>3. Принятые меры по защите и восстановлению прав и законных интересов несовершеннолетних:</w:t>
      </w:r>
    </w:p>
    <w:p w:rsidR="008E3FB4" w:rsidRDefault="008E3FB4" w:rsidP="00532A2C">
      <w:pPr>
        <w:spacing w:after="0" w:line="240" w:lineRule="auto"/>
        <w:jc w:val="both"/>
        <w:rPr>
          <w:rFonts w:ascii="PT Astra Serif" w:hAnsi="PT Astra Serif"/>
          <w:sz w:val="28"/>
          <w:szCs w:val="28"/>
        </w:rPr>
      </w:pPr>
      <w:r w:rsidRPr="000C4683">
        <w:rPr>
          <w:rFonts w:ascii="PT Astra Serif" w:hAnsi="PT Astra Serif"/>
          <w:sz w:val="28"/>
          <w:szCs w:val="28"/>
        </w:rPr>
        <w:tab/>
        <w:t>3.1</w:t>
      </w:r>
      <w:r>
        <w:rPr>
          <w:rFonts w:ascii="PT Astra Serif" w:hAnsi="PT Astra Serif"/>
          <w:sz w:val="28"/>
          <w:szCs w:val="28"/>
        </w:rPr>
        <w:t>.</w:t>
      </w:r>
      <w:r w:rsidRPr="000C4683">
        <w:rPr>
          <w:rFonts w:ascii="PT Astra Serif" w:hAnsi="PT Astra Serif"/>
          <w:sz w:val="28"/>
          <w:szCs w:val="28"/>
        </w:rPr>
        <w:t xml:space="preserve"> Общая информация</w:t>
      </w:r>
    </w:p>
    <w:p w:rsidR="008E3FB4" w:rsidRPr="009D062D" w:rsidRDefault="009D062D" w:rsidP="00532A2C">
      <w:pPr>
        <w:pStyle w:val="a1"/>
        <w:spacing w:after="0" w:line="240" w:lineRule="auto"/>
        <w:ind w:firstLine="709"/>
        <w:jc w:val="both"/>
        <w:rPr>
          <w:rFonts w:ascii="PT Astra Serif" w:hAnsi="PT Astra Serif"/>
          <w:sz w:val="28"/>
          <w:szCs w:val="28"/>
        </w:rPr>
      </w:pPr>
      <w:r w:rsidRPr="009D062D">
        <w:rPr>
          <w:rFonts w:ascii="Roboto" w:hAnsi="Roboto"/>
          <w:color w:val="000000"/>
          <w:sz w:val="28"/>
          <w:szCs w:val="28"/>
          <w:shd w:val="clear" w:color="auto" w:fill="FFFFFF"/>
        </w:rPr>
        <w:lastRenderedPageBreak/>
        <w:t>Защита прав ребенка – одна из важнейших задач государства. Государственная политика основывается на обеспечении единства прав и обязанностей, ответственности должностных лиц и граждан за нарушение прав и законных интересов несовершеннолетнего, причинение ему вреда, создает условия для охраны и защиты этих прав.</w:t>
      </w:r>
      <w:r w:rsidRPr="009D062D">
        <w:rPr>
          <w:rFonts w:ascii="PT Astra Serif" w:hAnsi="PT Astra Serif"/>
          <w:sz w:val="28"/>
          <w:szCs w:val="28"/>
        </w:rPr>
        <w:t xml:space="preserve"> </w:t>
      </w:r>
    </w:p>
    <w:p w:rsidR="008E3FB4" w:rsidRPr="009D062D" w:rsidRDefault="008E3FB4" w:rsidP="00532A2C">
      <w:pPr>
        <w:spacing w:after="0" w:line="240" w:lineRule="auto"/>
        <w:jc w:val="both"/>
        <w:rPr>
          <w:rFonts w:ascii="PT Astra Serif" w:hAnsi="PT Astra Serif"/>
          <w:sz w:val="28"/>
          <w:szCs w:val="28"/>
        </w:rPr>
      </w:pPr>
    </w:p>
    <w:p w:rsidR="008E3FB4" w:rsidRDefault="008E3FB4" w:rsidP="00532A2C">
      <w:pPr>
        <w:spacing w:after="0" w:line="240" w:lineRule="auto"/>
        <w:jc w:val="both"/>
        <w:rPr>
          <w:rFonts w:ascii="PT Astra Serif" w:hAnsi="PT Astra Serif"/>
          <w:sz w:val="28"/>
          <w:szCs w:val="28"/>
        </w:rPr>
      </w:pPr>
      <w:r w:rsidRPr="000C4683">
        <w:rPr>
          <w:rFonts w:ascii="PT Astra Serif" w:hAnsi="PT Astra Serif"/>
          <w:sz w:val="28"/>
          <w:szCs w:val="28"/>
        </w:rPr>
        <w:tab/>
        <w:t>3.2</w:t>
      </w:r>
      <w:r>
        <w:rPr>
          <w:rFonts w:ascii="PT Astra Serif" w:hAnsi="PT Astra Serif"/>
          <w:sz w:val="28"/>
          <w:szCs w:val="28"/>
        </w:rPr>
        <w:t>.</w:t>
      </w:r>
      <w:r w:rsidRPr="000C4683">
        <w:rPr>
          <w:rFonts w:ascii="PT Astra Serif" w:hAnsi="PT Astra Serif"/>
          <w:sz w:val="28"/>
          <w:szCs w:val="28"/>
        </w:rPr>
        <w:t xml:space="preserve"> Проведение значимых мероприятий по профилактике жестокого обращения при взаимодействии органов и учреждений системы профилактики</w:t>
      </w:r>
    </w:p>
    <w:p w:rsidR="007417FA" w:rsidRPr="007417FA" w:rsidRDefault="007417FA" w:rsidP="007417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bCs/>
          <w:sz w:val="28"/>
          <w:szCs w:val="28"/>
        </w:rPr>
      </w:pPr>
      <w:r w:rsidRPr="007417FA">
        <w:rPr>
          <w:rFonts w:ascii="Times New Roman" w:hAnsi="Times New Roman" w:cs="Times New Roman"/>
          <w:bCs/>
          <w:sz w:val="28"/>
          <w:szCs w:val="28"/>
        </w:rPr>
        <w:t xml:space="preserve">Учитывая рост числа несовершеннолетних, пострадавших от жестокого обращения в семьях, работе по профилактике жестокого обращения с детьми уделяется большое внимание. Деятельность </w:t>
      </w:r>
      <w:r>
        <w:rPr>
          <w:rFonts w:ascii="Times New Roman" w:hAnsi="Times New Roman" w:cs="Times New Roman"/>
          <w:bCs/>
          <w:sz w:val="28"/>
          <w:szCs w:val="28"/>
        </w:rPr>
        <w:t xml:space="preserve">органов и учреждений системы профилактики </w:t>
      </w:r>
      <w:r w:rsidRPr="007417FA">
        <w:rPr>
          <w:rFonts w:ascii="Times New Roman" w:hAnsi="Times New Roman" w:cs="Times New Roman"/>
          <w:bCs/>
          <w:sz w:val="28"/>
          <w:szCs w:val="28"/>
        </w:rPr>
        <w:t>осуществляется индивидуально с детьми, родителями и в диаде «родитель-ребенок» в рамках   психолого – профилактических программ «Тропинка к счастливой семье» и «Семейная гармония».  Цель работы с такими семьями заключается в создании условий оптимального психофизического развития, предупреждении повторных случаев жестокого обращения, профилактики вторичной травматизации и последствий жестокого обращения.</w:t>
      </w:r>
      <w:r>
        <w:rPr>
          <w:rFonts w:ascii="Times New Roman" w:hAnsi="Times New Roman" w:cs="Times New Roman"/>
          <w:bCs/>
          <w:sz w:val="28"/>
          <w:szCs w:val="28"/>
        </w:rPr>
        <w:t xml:space="preserve"> </w:t>
      </w:r>
      <w:r w:rsidRPr="007417FA">
        <w:rPr>
          <w:rFonts w:ascii="Times New Roman" w:hAnsi="Times New Roman" w:cs="Times New Roman"/>
          <w:bCs/>
          <w:sz w:val="28"/>
          <w:szCs w:val="28"/>
        </w:rPr>
        <w:t>Основными формами работы с родителями являются: круглые столы, индивидуальные и подгрупповые консультации, психологические гостиные, совместная деятельность родителей с детьми.</w:t>
      </w:r>
      <w:r>
        <w:rPr>
          <w:rFonts w:ascii="Times New Roman" w:hAnsi="Times New Roman" w:cs="Times New Roman"/>
          <w:bCs/>
          <w:sz w:val="28"/>
          <w:szCs w:val="28"/>
        </w:rPr>
        <w:t xml:space="preserve"> </w:t>
      </w:r>
      <w:r w:rsidRPr="007417FA">
        <w:rPr>
          <w:rFonts w:ascii="Times New Roman" w:hAnsi="Times New Roman" w:cs="Times New Roman"/>
          <w:bCs/>
          <w:sz w:val="28"/>
          <w:szCs w:val="28"/>
        </w:rPr>
        <w:t>Такая организация профилактической работы позволяет изменить стереотипы поведения в семье с деструктивных на конструктивные, способствует формированию навыков сотрудничества, проработке</w:t>
      </w:r>
      <w:r w:rsidR="000A3CE1">
        <w:rPr>
          <w:rFonts w:ascii="Times New Roman" w:hAnsi="Times New Roman" w:cs="Times New Roman"/>
          <w:bCs/>
          <w:sz w:val="28"/>
          <w:szCs w:val="28"/>
        </w:rPr>
        <w:t xml:space="preserve"> </w:t>
      </w:r>
      <w:r w:rsidRPr="007417FA">
        <w:rPr>
          <w:rFonts w:ascii="Times New Roman" w:hAnsi="Times New Roman" w:cs="Times New Roman"/>
          <w:bCs/>
          <w:sz w:val="28"/>
          <w:szCs w:val="28"/>
        </w:rPr>
        <w:t>внутрисемейных конфликтов.</w:t>
      </w:r>
    </w:p>
    <w:p w:rsidR="008E3FB4" w:rsidRDefault="008E3FB4" w:rsidP="00532A2C">
      <w:pPr>
        <w:spacing w:after="0" w:line="240" w:lineRule="auto"/>
        <w:jc w:val="both"/>
        <w:rPr>
          <w:rFonts w:ascii="PT Astra Serif" w:hAnsi="PT Astra Serif"/>
          <w:sz w:val="28"/>
          <w:szCs w:val="28"/>
        </w:rPr>
      </w:pPr>
      <w:r w:rsidRPr="000C4683">
        <w:rPr>
          <w:rFonts w:ascii="PT Astra Serif" w:hAnsi="PT Astra Serif"/>
          <w:sz w:val="28"/>
          <w:szCs w:val="28"/>
        </w:rPr>
        <w:tab/>
        <w:t>3.3. Профилактика суицидальных проявлений</w:t>
      </w:r>
    </w:p>
    <w:p w:rsidR="000A3CE1" w:rsidRPr="000A3CE1" w:rsidRDefault="00462126" w:rsidP="000A3CE1">
      <w:pPr>
        <w:pStyle w:val="13"/>
        <w:shd w:val="clear" w:color="auto" w:fill="auto"/>
        <w:ind w:firstLine="480"/>
        <w:jc w:val="both"/>
        <w:rPr>
          <w:sz w:val="28"/>
          <w:szCs w:val="28"/>
        </w:rPr>
      </w:pPr>
      <w:r>
        <w:rPr>
          <w:rFonts w:ascii="PT Astra Serif" w:hAnsi="PT Astra Serif"/>
          <w:sz w:val="28"/>
          <w:szCs w:val="28"/>
        </w:rPr>
        <w:t>На 01.01.2023г. в комиссии по делам несовершеннолетних и защите их прав АМО Богородицкий район</w:t>
      </w:r>
      <w:r w:rsidR="000A3CE1">
        <w:rPr>
          <w:rFonts w:ascii="PT Astra Serif" w:hAnsi="PT Astra Serif"/>
          <w:sz w:val="28"/>
          <w:szCs w:val="28"/>
        </w:rPr>
        <w:t>, в ОДН МОМВД России «Богородицкий»</w:t>
      </w:r>
      <w:r>
        <w:rPr>
          <w:rFonts w:ascii="PT Astra Serif" w:hAnsi="PT Astra Serif"/>
          <w:sz w:val="28"/>
          <w:szCs w:val="28"/>
        </w:rPr>
        <w:t xml:space="preserve"> на списочном учете состоит 3 несовершеннолетних, причисляющих себя к н</w:t>
      </w:r>
      <w:r>
        <w:rPr>
          <w:rFonts w:ascii="PT Astra Serif" w:hAnsi="PT Astra Serif"/>
          <w:sz w:val="28"/>
          <w:szCs w:val="28"/>
        </w:rPr>
        <w:t>е</w:t>
      </w:r>
      <w:r>
        <w:rPr>
          <w:rFonts w:ascii="PT Astra Serif" w:hAnsi="PT Astra Serif"/>
          <w:sz w:val="28"/>
          <w:szCs w:val="28"/>
        </w:rPr>
        <w:t>формальным молодежным объединениям («АУЕ»-1, суицидальная направле</w:t>
      </w:r>
      <w:r>
        <w:rPr>
          <w:rFonts w:ascii="PT Astra Serif" w:hAnsi="PT Astra Serif"/>
          <w:sz w:val="28"/>
          <w:szCs w:val="28"/>
        </w:rPr>
        <w:t>н</w:t>
      </w:r>
      <w:r>
        <w:rPr>
          <w:rFonts w:ascii="PT Astra Serif" w:hAnsi="PT Astra Serif"/>
          <w:sz w:val="28"/>
          <w:szCs w:val="28"/>
        </w:rPr>
        <w:t xml:space="preserve">ность-2). </w:t>
      </w:r>
      <w:r w:rsidR="000A3CE1" w:rsidRPr="000A3CE1">
        <w:rPr>
          <w:color w:val="000000"/>
          <w:sz w:val="28"/>
          <w:szCs w:val="28"/>
          <w:lang w:bidi="ru-RU"/>
        </w:rPr>
        <w:t xml:space="preserve">С целью профилактики суицидальных проявлений детей </w:t>
      </w:r>
      <w:r>
        <w:rPr>
          <w:color w:val="000000"/>
          <w:sz w:val="28"/>
          <w:szCs w:val="28"/>
          <w:lang w:bidi="ru-RU"/>
        </w:rPr>
        <w:t>на постоя</w:t>
      </w:r>
      <w:r>
        <w:rPr>
          <w:color w:val="000000"/>
          <w:sz w:val="28"/>
          <w:szCs w:val="28"/>
          <w:lang w:bidi="ru-RU"/>
        </w:rPr>
        <w:t>н</w:t>
      </w:r>
      <w:r>
        <w:rPr>
          <w:color w:val="000000"/>
          <w:sz w:val="28"/>
          <w:szCs w:val="28"/>
          <w:lang w:bidi="ru-RU"/>
        </w:rPr>
        <w:t>ной основе проводятся классные часы с привлечением  сотрудников МУДО «Центр сопровождения детей»</w:t>
      </w:r>
      <w:r w:rsidR="000A3CE1" w:rsidRPr="000A3CE1">
        <w:rPr>
          <w:color w:val="000000"/>
          <w:sz w:val="28"/>
          <w:szCs w:val="28"/>
          <w:lang w:bidi="ru-RU"/>
        </w:rPr>
        <w:t xml:space="preserve"> по следующим темам: «Учимся управлять своими эмоциями», «Формирование позитивных жизненных установок», «Стресс и пути выхода из него».</w:t>
      </w:r>
      <w:r>
        <w:rPr>
          <w:color w:val="000000"/>
          <w:sz w:val="28"/>
          <w:szCs w:val="28"/>
          <w:lang w:bidi="ru-RU"/>
        </w:rPr>
        <w:t xml:space="preserve"> </w:t>
      </w:r>
      <w:r w:rsidR="000A3CE1" w:rsidRPr="000A3CE1">
        <w:rPr>
          <w:color w:val="000000"/>
          <w:sz w:val="28"/>
          <w:szCs w:val="28"/>
          <w:lang w:bidi="ru-RU"/>
        </w:rPr>
        <w:t>Родительские собрания по следующим темам: «Сохранение психологического здоровья», «Особенности детско-родительских отношений», «Особенности подросткового возраста», «Роль с</w:t>
      </w:r>
      <w:r w:rsidR="000A3CE1" w:rsidRPr="000A3CE1">
        <w:rPr>
          <w:color w:val="000000"/>
          <w:sz w:val="28"/>
          <w:szCs w:val="28"/>
          <w:lang w:bidi="ru-RU"/>
        </w:rPr>
        <w:t>е</w:t>
      </w:r>
      <w:r w:rsidR="000A3CE1" w:rsidRPr="000A3CE1">
        <w:rPr>
          <w:color w:val="000000"/>
          <w:sz w:val="28"/>
          <w:szCs w:val="28"/>
          <w:lang w:bidi="ru-RU"/>
        </w:rPr>
        <w:t>мьи в воспитании детей».</w:t>
      </w:r>
      <w:r>
        <w:rPr>
          <w:color w:val="000000"/>
          <w:sz w:val="28"/>
          <w:szCs w:val="28"/>
          <w:lang w:bidi="ru-RU"/>
        </w:rPr>
        <w:t xml:space="preserve"> </w:t>
      </w:r>
      <w:r w:rsidR="000A3CE1" w:rsidRPr="000A3CE1">
        <w:rPr>
          <w:color w:val="000000"/>
          <w:sz w:val="28"/>
          <w:szCs w:val="28"/>
          <w:lang w:bidi="ru-RU"/>
        </w:rPr>
        <w:t>Так же в декабре 2022 года во всех школах города и района был проведен мониторинг выявления стрессовых и депрессивных с</w:t>
      </w:r>
      <w:r w:rsidR="000A3CE1" w:rsidRPr="000A3CE1">
        <w:rPr>
          <w:color w:val="000000"/>
          <w:sz w:val="28"/>
          <w:szCs w:val="28"/>
          <w:lang w:bidi="ru-RU"/>
        </w:rPr>
        <w:t>о</w:t>
      </w:r>
      <w:r w:rsidR="000A3CE1" w:rsidRPr="000A3CE1">
        <w:rPr>
          <w:color w:val="000000"/>
          <w:sz w:val="28"/>
          <w:szCs w:val="28"/>
          <w:lang w:bidi="ru-RU"/>
        </w:rPr>
        <w:t>стояний, суицидальной предрасположенности у обучающихся 7-11 классов. Цель мониторинга: выявление обучающихся с высоким уровнем социально-психологической дезадаптации. По результатам диагностики были выявлены обучающиеся нуждающиеся в психолого-педагогической работы.</w:t>
      </w:r>
    </w:p>
    <w:p w:rsidR="002D2DF0" w:rsidRPr="002D2DF0" w:rsidRDefault="002D2DF0" w:rsidP="002D2DF0">
      <w:pPr>
        <w:jc w:val="both"/>
        <w:rPr>
          <w:rFonts w:ascii="Times New Roman" w:hAnsi="Times New Roman" w:cs="Times New Roman"/>
          <w:sz w:val="28"/>
          <w:szCs w:val="28"/>
        </w:rPr>
      </w:pPr>
      <w:r>
        <w:rPr>
          <w:rFonts w:ascii="Times New Roman" w:hAnsi="Times New Roman" w:cs="Times New Roman"/>
          <w:color w:val="000000"/>
          <w:sz w:val="28"/>
          <w:szCs w:val="28"/>
          <w:lang w:bidi="ru-RU"/>
        </w:rPr>
        <w:t xml:space="preserve">    </w:t>
      </w:r>
      <w:r w:rsidRPr="002D2DF0">
        <w:rPr>
          <w:rFonts w:ascii="Times New Roman" w:hAnsi="Times New Roman" w:cs="Times New Roman"/>
          <w:color w:val="000000"/>
          <w:sz w:val="28"/>
          <w:szCs w:val="28"/>
          <w:lang w:bidi="ru-RU"/>
        </w:rPr>
        <w:t xml:space="preserve">В </w:t>
      </w:r>
      <w:r w:rsidR="00462126" w:rsidRPr="002D2DF0">
        <w:rPr>
          <w:rFonts w:ascii="Times New Roman" w:hAnsi="Times New Roman" w:cs="Times New Roman"/>
          <w:color w:val="000000"/>
          <w:sz w:val="28"/>
          <w:szCs w:val="28"/>
          <w:lang w:bidi="ru-RU"/>
        </w:rPr>
        <w:t xml:space="preserve"> </w:t>
      </w:r>
      <w:r w:rsidRPr="002D2DF0">
        <w:rPr>
          <w:rFonts w:ascii="Times New Roman" w:hAnsi="Times New Roman" w:cs="Times New Roman"/>
          <w:sz w:val="28"/>
          <w:szCs w:val="28"/>
        </w:rPr>
        <w:t xml:space="preserve">ГУ ТО «Социально-реабилитационный центр для несовершеннолетних №5» особое место в профилактической работе педагога-психолога занимает работа по предупреждению суицидальных проявлений в подростковой среде, </w:t>
      </w:r>
      <w:r w:rsidRPr="002D2DF0">
        <w:rPr>
          <w:rFonts w:ascii="Times New Roman" w:hAnsi="Times New Roman" w:cs="Times New Roman"/>
          <w:sz w:val="28"/>
          <w:szCs w:val="28"/>
        </w:rPr>
        <w:lastRenderedPageBreak/>
        <w:t>целью которой является развитие стрессоустойчивости, сохранение и укрепление психического здоровья воспитанников.</w:t>
      </w:r>
      <w:r>
        <w:rPr>
          <w:rFonts w:ascii="Times New Roman" w:hAnsi="Times New Roman" w:cs="Times New Roman"/>
          <w:sz w:val="28"/>
          <w:szCs w:val="28"/>
        </w:rPr>
        <w:t xml:space="preserve"> </w:t>
      </w:r>
      <w:r w:rsidRPr="002D2DF0">
        <w:rPr>
          <w:rFonts w:ascii="Times New Roman" w:hAnsi="Times New Roman" w:cs="Times New Roman"/>
          <w:sz w:val="28"/>
          <w:szCs w:val="28"/>
        </w:rPr>
        <w:t>Профилактическая работа проводится по следующим направлениям: -своевременная диагностика суицидального риска у несовершеннолетних и неблагополучия в семье;</w:t>
      </w:r>
      <w:r>
        <w:rPr>
          <w:rFonts w:ascii="Times New Roman" w:hAnsi="Times New Roman" w:cs="Times New Roman"/>
          <w:sz w:val="28"/>
          <w:szCs w:val="28"/>
        </w:rPr>
        <w:t xml:space="preserve"> </w:t>
      </w:r>
      <w:r w:rsidRPr="002D2DF0">
        <w:rPr>
          <w:rFonts w:ascii="Times New Roman" w:hAnsi="Times New Roman" w:cs="Times New Roman"/>
          <w:sz w:val="28"/>
          <w:szCs w:val="28"/>
        </w:rPr>
        <w:t>-активная эмоциональная поддержка подростка, имеющего высокую вероятность совершения суицида;</w:t>
      </w:r>
      <w:r w:rsidR="00382B3E">
        <w:rPr>
          <w:rFonts w:ascii="Times New Roman" w:hAnsi="Times New Roman" w:cs="Times New Roman"/>
          <w:sz w:val="28"/>
          <w:szCs w:val="28"/>
        </w:rPr>
        <w:t xml:space="preserve"> </w:t>
      </w:r>
      <w:r w:rsidRPr="002D2DF0">
        <w:rPr>
          <w:rFonts w:ascii="Times New Roman" w:hAnsi="Times New Roman" w:cs="Times New Roman"/>
          <w:sz w:val="28"/>
          <w:szCs w:val="28"/>
        </w:rPr>
        <w:t>-поощрение его положительных устремлений; - обучение социальным навыкам и умениям преодоления стресса;- психологическая работа с ближайшим окружением ребенка.</w:t>
      </w:r>
    </w:p>
    <w:p w:rsidR="008E3FB4" w:rsidRDefault="008E3FB4" w:rsidP="00532A2C">
      <w:pPr>
        <w:spacing w:after="0" w:line="240" w:lineRule="auto"/>
        <w:jc w:val="both"/>
        <w:rPr>
          <w:rFonts w:ascii="PT Astra Serif" w:hAnsi="PT Astra Serif"/>
          <w:sz w:val="28"/>
          <w:szCs w:val="28"/>
        </w:rPr>
      </w:pPr>
      <w:r w:rsidRPr="000C4683">
        <w:rPr>
          <w:rFonts w:ascii="PT Astra Serif" w:hAnsi="PT Astra Serif"/>
          <w:sz w:val="28"/>
          <w:szCs w:val="28"/>
        </w:rPr>
        <w:tab/>
        <w:t>3.4</w:t>
      </w:r>
      <w:r>
        <w:rPr>
          <w:rFonts w:ascii="PT Astra Serif" w:hAnsi="PT Astra Serif"/>
          <w:sz w:val="28"/>
          <w:szCs w:val="28"/>
        </w:rPr>
        <w:t>.</w:t>
      </w:r>
      <w:r w:rsidRPr="000C4683">
        <w:rPr>
          <w:rFonts w:ascii="PT Astra Serif" w:hAnsi="PT Astra Serif"/>
          <w:sz w:val="28"/>
          <w:szCs w:val="28"/>
        </w:rPr>
        <w:t xml:space="preserve"> Работа с обращениями граждан</w:t>
      </w:r>
    </w:p>
    <w:p w:rsidR="00382B3E" w:rsidRPr="00382B3E" w:rsidRDefault="00382B3E" w:rsidP="00382B3E">
      <w:pPr>
        <w:jc w:val="both"/>
        <w:rPr>
          <w:rFonts w:ascii="Times New Roman" w:hAnsi="Times New Roman" w:cs="Times New Roman"/>
          <w:sz w:val="28"/>
          <w:szCs w:val="28"/>
        </w:rPr>
      </w:pPr>
      <w:r>
        <w:rPr>
          <w:rFonts w:ascii="Times New Roman" w:hAnsi="Times New Roman" w:cs="Times New Roman"/>
          <w:sz w:val="28"/>
          <w:szCs w:val="28"/>
        </w:rPr>
        <w:t xml:space="preserve">    </w:t>
      </w:r>
      <w:r w:rsidRPr="00382B3E">
        <w:rPr>
          <w:rFonts w:ascii="Times New Roman" w:hAnsi="Times New Roman" w:cs="Times New Roman"/>
          <w:sz w:val="28"/>
          <w:szCs w:val="28"/>
        </w:rPr>
        <w:t xml:space="preserve"> Одной из форм работы комиссии является рассмотрение обращений от  граждан,  в 202</w:t>
      </w:r>
      <w:r>
        <w:rPr>
          <w:rFonts w:ascii="Times New Roman" w:hAnsi="Times New Roman" w:cs="Times New Roman"/>
          <w:sz w:val="28"/>
          <w:szCs w:val="28"/>
        </w:rPr>
        <w:t>2</w:t>
      </w:r>
      <w:r w:rsidRPr="00382B3E">
        <w:rPr>
          <w:rFonts w:ascii="Times New Roman" w:hAnsi="Times New Roman" w:cs="Times New Roman"/>
          <w:sz w:val="28"/>
          <w:szCs w:val="28"/>
        </w:rPr>
        <w:t xml:space="preserve"> году рассмотрено -</w:t>
      </w:r>
      <w:r w:rsidR="00217D79">
        <w:rPr>
          <w:rFonts w:ascii="Times New Roman" w:hAnsi="Times New Roman" w:cs="Times New Roman"/>
          <w:sz w:val="28"/>
          <w:szCs w:val="28"/>
        </w:rPr>
        <w:t>6</w:t>
      </w:r>
      <w:r>
        <w:rPr>
          <w:rFonts w:ascii="Times New Roman" w:hAnsi="Times New Roman" w:cs="Times New Roman"/>
          <w:sz w:val="28"/>
          <w:szCs w:val="28"/>
        </w:rPr>
        <w:t xml:space="preserve"> </w:t>
      </w:r>
      <w:r w:rsidRPr="00382B3E">
        <w:rPr>
          <w:rFonts w:ascii="Times New Roman" w:hAnsi="Times New Roman" w:cs="Times New Roman"/>
          <w:sz w:val="28"/>
          <w:szCs w:val="28"/>
        </w:rPr>
        <w:t xml:space="preserve"> обращени</w:t>
      </w:r>
      <w:r>
        <w:rPr>
          <w:rFonts w:ascii="Times New Roman" w:hAnsi="Times New Roman" w:cs="Times New Roman"/>
          <w:sz w:val="28"/>
          <w:szCs w:val="28"/>
        </w:rPr>
        <w:t>й</w:t>
      </w:r>
      <w:r w:rsidRPr="00382B3E">
        <w:rPr>
          <w:rFonts w:ascii="Times New Roman" w:hAnsi="Times New Roman" w:cs="Times New Roman"/>
          <w:sz w:val="28"/>
          <w:szCs w:val="28"/>
        </w:rPr>
        <w:t xml:space="preserve">  (в 20</w:t>
      </w:r>
      <w:r>
        <w:rPr>
          <w:rFonts w:ascii="Times New Roman" w:hAnsi="Times New Roman" w:cs="Times New Roman"/>
          <w:sz w:val="28"/>
          <w:szCs w:val="28"/>
        </w:rPr>
        <w:t xml:space="preserve">21 – </w:t>
      </w:r>
      <w:r w:rsidR="00037518">
        <w:rPr>
          <w:rFonts w:ascii="Times New Roman" w:hAnsi="Times New Roman" w:cs="Times New Roman"/>
          <w:sz w:val="28"/>
          <w:szCs w:val="28"/>
        </w:rPr>
        <w:t>10</w:t>
      </w:r>
      <w:r w:rsidRPr="00382B3E">
        <w:rPr>
          <w:rFonts w:ascii="Times New Roman" w:hAnsi="Times New Roman" w:cs="Times New Roman"/>
          <w:sz w:val="28"/>
          <w:szCs w:val="28"/>
        </w:rPr>
        <w:t xml:space="preserve"> обращени</w:t>
      </w:r>
      <w:r w:rsidR="00037518">
        <w:rPr>
          <w:rFonts w:ascii="Times New Roman" w:hAnsi="Times New Roman" w:cs="Times New Roman"/>
          <w:sz w:val="28"/>
          <w:szCs w:val="28"/>
        </w:rPr>
        <w:t>й</w:t>
      </w:r>
      <w:r w:rsidRPr="00382B3E">
        <w:rPr>
          <w:rFonts w:ascii="Times New Roman" w:hAnsi="Times New Roman" w:cs="Times New Roman"/>
          <w:sz w:val="28"/>
          <w:szCs w:val="28"/>
        </w:rPr>
        <w:t>).</w:t>
      </w:r>
    </w:p>
    <w:p w:rsidR="008E3FB4" w:rsidRDefault="006526C0" w:rsidP="00532A2C">
      <w:pPr>
        <w:spacing w:after="0" w:line="240" w:lineRule="auto"/>
        <w:jc w:val="both"/>
        <w:rPr>
          <w:rFonts w:ascii="PT Astra Serif" w:hAnsi="PT Astra Serif"/>
          <w:sz w:val="28"/>
          <w:szCs w:val="28"/>
        </w:rPr>
      </w:pPr>
      <w:r>
        <w:rPr>
          <w:rFonts w:ascii="PT Astra Serif" w:hAnsi="PT Astra Serif"/>
          <w:sz w:val="28"/>
          <w:szCs w:val="28"/>
        </w:rPr>
        <w:t xml:space="preserve"> </w:t>
      </w:r>
      <w:r w:rsidR="008E3FB4" w:rsidRPr="000C4683">
        <w:rPr>
          <w:rFonts w:ascii="PT Astra Serif" w:hAnsi="PT Astra Serif"/>
          <w:sz w:val="28"/>
          <w:szCs w:val="28"/>
        </w:rPr>
        <w:tab/>
        <w:t>3.5</w:t>
      </w:r>
      <w:r w:rsidR="008E3FB4">
        <w:rPr>
          <w:rFonts w:ascii="PT Astra Serif" w:hAnsi="PT Astra Serif"/>
          <w:sz w:val="28"/>
          <w:szCs w:val="28"/>
        </w:rPr>
        <w:t>.</w:t>
      </w:r>
      <w:r w:rsidR="008E3FB4" w:rsidRPr="000C4683">
        <w:rPr>
          <w:rFonts w:ascii="PT Astra Serif" w:hAnsi="PT Astra Serif"/>
          <w:sz w:val="28"/>
          <w:szCs w:val="28"/>
        </w:rPr>
        <w:t xml:space="preserve"> Новые методы работы и технологии, применяющиеся в отчетном периоде</w:t>
      </w:r>
    </w:p>
    <w:p w:rsidR="008C0ED2" w:rsidRDefault="006526C0" w:rsidP="00532A2C">
      <w:pPr>
        <w:spacing w:after="0" w:line="240" w:lineRule="auto"/>
        <w:jc w:val="both"/>
        <w:rPr>
          <w:rFonts w:ascii="PT Astra Serif" w:hAnsi="PT Astra Serif"/>
          <w:sz w:val="28"/>
          <w:szCs w:val="28"/>
        </w:rPr>
      </w:pPr>
      <w:r>
        <w:rPr>
          <w:rFonts w:ascii="PT Astra Serif" w:hAnsi="PT Astra Serif"/>
          <w:sz w:val="28"/>
          <w:szCs w:val="28"/>
        </w:rPr>
        <w:t xml:space="preserve">         </w:t>
      </w:r>
      <w:r w:rsidR="008C0ED2">
        <w:rPr>
          <w:rFonts w:ascii="PT Astra Serif" w:hAnsi="PT Astra Serif"/>
          <w:sz w:val="28"/>
          <w:szCs w:val="28"/>
        </w:rPr>
        <w:t>В 2022 году проведено обеспечение функционирования модуля «Семья и дети» АС «Адресная социальная помощь».</w:t>
      </w:r>
    </w:p>
    <w:p w:rsidR="008E3FB4" w:rsidRDefault="008E3FB4" w:rsidP="00532A2C">
      <w:pPr>
        <w:spacing w:after="0" w:line="240" w:lineRule="auto"/>
        <w:jc w:val="both"/>
        <w:rPr>
          <w:rFonts w:ascii="PT Astra Serif" w:hAnsi="PT Astra Serif"/>
          <w:sz w:val="28"/>
          <w:szCs w:val="28"/>
        </w:rPr>
      </w:pPr>
      <w:r w:rsidRPr="000C4683">
        <w:rPr>
          <w:rFonts w:ascii="PT Astra Serif" w:hAnsi="PT Astra Serif"/>
          <w:sz w:val="28"/>
          <w:szCs w:val="28"/>
        </w:rPr>
        <w:tab/>
        <w:t>3.6 Меры по защите прав детей-сирот и детей, оставшихся без попечения родителей</w:t>
      </w:r>
    </w:p>
    <w:p w:rsidR="002C4A30" w:rsidRPr="002C4A30" w:rsidRDefault="002C4A30" w:rsidP="002C4A30">
      <w:pPr>
        <w:pStyle w:val="a1"/>
        <w:spacing w:line="288" w:lineRule="auto"/>
        <w:ind w:hanging="57"/>
        <w:jc w:val="both"/>
        <w:rPr>
          <w:rFonts w:ascii="Times New Roman" w:hAnsi="Times New Roman" w:cs="Times New Roman"/>
        </w:rPr>
      </w:pPr>
      <w:r>
        <w:rPr>
          <w:sz w:val="28"/>
        </w:rPr>
        <w:t xml:space="preserve">       </w:t>
      </w:r>
      <w:r w:rsidRPr="002C4A30">
        <w:rPr>
          <w:rFonts w:ascii="Times New Roman" w:hAnsi="Times New Roman" w:cs="Times New Roman"/>
          <w:sz w:val="28"/>
        </w:rPr>
        <w:t xml:space="preserve">Специалисты территориального отела по Богородицкому району участвуют в пределах своей компетенции в проведении индивидуальной профилактической работы с несовершеннолетними, если они являются сиротами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 В 2022 году выявлено 15 детей, относящихся к категории детей-сирот и детей, оставшихся без попечения родителей. Из них: 9 детей устроены в семьи, 1 ребенок устроен  в семью из ранее выявленных. Итого устроено в замещающие семьи-10 детей.  В 2022 году на учете в КДН и ЗП детей-сирот и детей, оставшихся без попечения родителей, воспитывающихся в замещающих семьях, находящихся в социально опасном положении не состоит.   С приемными родителями, опекунами, попечителями, подопечными детьми проводится систематическая работа по формированию законопослушного поведения, защите прав и законных интересов детей данной категории: </w:t>
      </w:r>
    </w:p>
    <w:p w:rsidR="002C4A30" w:rsidRPr="002C4A30" w:rsidRDefault="002C4A30" w:rsidP="002C4A30">
      <w:pPr>
        <w:pStyle w:val="a1"/>
        <w:ind w:firstLine="360"/>
        <w:jc w:val="both"/>
        <w:rPr>
          <w:rFonts w:ascii="Times New Roman" w:hAnsi="Times New Roman" w:cs="Times New Roman"/>
          <w:sz w:val="28"/>
        </w:rPr>
      </w:pPr>
      <w:r w:rsidRPr="002C4A30">
        <w:rPr>
          <w:rFonts w:ascii="Times New Roman" w:hAnsi="Times New Roman" w:cs="Times New Roman"/>
          <w:sz w:val="28"/>
        </w:rPr>
        <w:t xml:space="preserve">- плановые проверки условий жизни несовершеннолетних подопечных, соблюдение опекунами (попечителями) прав и законных интересов несовершеннолетних подопечных, обеспечения сохранности их имущества, а также выполнения опекунами (попечителями) требований к осуществлению своих прав и исполнению обязанностей согласно графику проверок, по </w:t>
      </w:r>
      <w:r w:rsidRPr="002C4A30">
        <w:rPr>
          <w:rFonts w:ascii="Times New Roman" w:hAnsi="Times New Roman" w:cs="Times New Roman"/>
          <w:sz w:val="28"/>
        </w:rPr>
        <w:lastRenderedPageBreak/>
        <w:t>результатам которых составляются акты и которые хранятся в личных делах подопечных;</w:t>
      </w:r>
    </w:p>
    <w:p w:rsidR="002C4A30" w:rsidRPr="002C4A30" w:rsidRDefault="002C4A30" w:rsidP="002C4A30">
      <w:pPr>
        <w:pStyle w:val="a1"/>
        <w:ind w:firstLine="360"/>
        <w:jc w:val="both"/>
        <w:rPr>
          <w:rFonts w:ascii="Times New Roman" w:hAnsi="Times New Roman" w:cs="Times New Roman"/>
        </w:rPr>
      </w:pPr>
      <w:r w:rsidRPr="002C4A30">
        <w:rPr>
          <w:rFonts w:ascii="Times New Roman" w:hAnsi="Times New Roman" w:cs="Times New Roman"/>
        </w:rPr>
        <w:t> </w:t>
      </w:r>
      <w:r w:rsidRPr="002C4A30">
        <w:rPr>
          <w:rFonts w:ascii="Times New Roman" w:hAnsi="Times New Roman" w:cs="Times New Roman"/>
          <w:sz w:val="28"/>
        </w:rPr>
        <w:t>- индивидуальные беседы с подопечными детьми и их законными представителями;</w:t>
      </w:r>
    </w:p>
    <w:p w:rsidR="002C4A30" w:rsidRDefault="002C4A30" w:rsidP="002C4A30">
      <w:pPr>
        <w:pStyle w:val="a1"/>
        <w:ind w:firstLine="720"/>
        <w:jc w:val="both"/>
        <w:rPr>
          <w:rFonts w:ascii="Times New Roman" w:hAnsi="Times New Roman" w:cs="Times New Roman"/>
          <w:sz w:val="28"/>
        </w:rPr>
      </w:pPr>
      <w:r w:rsidRPr="002C4A30">
        <w:rPr>
          <w:rFonts w:ascii="Times New Roman" w:hAnsi="Times New Roman" w:cs="Times New Roman"/>
          <w:sz w:val="28"/>
        </w:rPr>
        <w:t xml:space="preserve"> По фактам чрезвычайных ситуаций с несовершеннолетними детьми в связи с угрозой их жизни и здоровью </w:t>
      </w:r>
      <w:r w:rsidR="006526C0">
        <w:rPr>
          <w:rFonts w:ascii="Times New Roman" w:hAnsi="Times New Roman" w:cs="Times New Roman"/>
          <w:sz w:val="28"/>
        </w:rPr>
        <w:t xml:space="preserve">органом опеки </w:t>
      </w:r>
      <w:r w:rsidRPr="002C4A30">
        <w:rPr>
          <w:rFonts w:ascii="Times New Roman" w:hAnsi="Times New Roman" w:cs="Times New Roman"/>
          <w:sz w:val="28"/>
        </w:rPr>
        <w:t xml:space="preserve">осуществляется взаимодействие с </w:t>
      </w:r>
      <w:r w:rsidRPr="00990753">
        <w:rPr>
          <w:rFonts w:ascii="Times New Roman" w:hAnsi="Times New Roman" w:cs="Times New Roman"/>
          <w:sz w:val="28"/>
        </w:rPr>
        <w:t>КДН и ЗП согласно приказу от 11.12.2013 № 571-осн</w:t>
      </w:r>
      <w:r w:rsidRPr="002C4A30">
        <w:rPr>
          <w:rFonts w:ascii="Times New Roman" w:hAnsi="Times New Roman" w:cs="Times New Roman"/>
          <w:sz w:val="28"/>
        </w:rPr>
        <w:t xml:space="preserve"> «О совершенствовании межведомственного взаимодействия при отобрании ребенка у родителей (одного из них) или у другого лица, на попечении которых он находится, при непосредственной угрозе жизни ребенка или его здоровью».</w:t>
      </w:r>
      <w:r w:rsidR="00990753">
        <w:rPr>
          <w:rFonts w:ascii="Times New Roman" w:hAnsi="Times New Roman" w:cs="Times New Roman"/>
          <w:sz w:val="28"/>
        </w:rPr>
        <w:t xml:space="preserve"> </w:t>
      </w:r>
      <w:r w:rsidRPr="002C4A30">
        <w:rPr>
          <w:rFonts w:ascii="Times New Roman" w:hAnsi="Times New Roman" w:cs="Times New Roman"/>
          <w:sz w:val="28"/>
        </w:rPr>
        <w:t>Фактов отобрания детей по статье 77 Семейного кодекса РФ  в 2022  не было.</w:t>
      </w:r>
      <w:r w:rsidR="00990753">
        <w:rPr>
          <w:rFonts w:ascii="Times New Roman" w:hAnsi="Times New Roman" w:cs="Times New Roman"/>
          <w:sz w:val="28"/>
        </w:rPr>
        <w:t xml:space="preserve"> </w:t>
      </w:r>
      <w:r w:rsidR="00126453" w:rsidRPr="002C4A30">
        <w:rPr>
          <w:rFonts w:ascii="Times New Roman" w:hAnsi="Times New Roman" w:cs="Times New Roman"/>
          <w:bCs/>
          <w:sz w:val="28"/>
          <w:szCs w:val="28"/>
        </w:rPr>
        <w:t>Территориальный</w:t>
      </w:r>
      <w:r w:rsidRPr="002C4A30">
        <w:rPr>
          <w:rFonts w:ascii="Times New Roman" w:hAnsi="Times New Roman" w:cs="Times New Roman"/>
          <w:bCs/>
          <w:sz w:val="28"/>
          <w:szCs w:val="28"/>
        </w:rPr>
        <w:t xml:space="preserve"> отдел по Богородицкому району принимает в пределах компетенции </w:t>
      </w:r>
      <w:r w:rsidRPr="002C4A30">
        <w:rPr>
          <w:rFonts w:ascii="Times New Roman" w:hAnsi="Times New Roman" w:cs="Times New Roman"/>
          <w:sz w:val="28"/>
        </w:rPr>
        <w:t xml:space="preserve">меры экстренного реагирования и обеспечения безопасности несовершеннолетнего, оказавшегося в условиях угрозы их жизни и здоровья, а также оставшегося без попечения родителей; участвует в </w:t>
      </w:r>
      <w:r w:rsidRPr="002C4A30">
        <w:rPr>
          <w:rFonts w:ascii="Times New Roman" w:hAnsi="Times New Roman" w:cs="Times New Roman"/>
          <w:sz w:val="28"/>
          <w:szCs w:val="28"/>
        </w:rPr>
        <w:t xml:space="preserve">определении совместно с аппаратом муниципальной комиссии, должностными лицами субъектов системы профилактики  комплекса срочных мероприятий по оказанию </w:t>
      </w:r>
      <w:r w:rsidRPr="002C4A30">
        <w:rPr>
          <w:rFonts w:ascii="Times New Roman" w:hAnsi="Times New Roman" w:cs="Times New Roman"/>
          <w:bCs/>
          <w:sz w:val="28"/>
          <w:szCs w:val="28"/>
        </w:rPr>
        <w:t xml:space="preserve">требуемых видов помощи </w:t>
      </w:r>
      <w:r w:rsidRPr="002C4A30">
        <w:rPr>
          <w:rFonts w:ascii="Times New Roman" w:hAnsi="Times New Roman" w:cs="Times New Roman"/>
          <w:sz w:val="28"/>
          <w:szCs w:val="28"/>
        </w:rPr>
        <w:t xml:space="preserve">несовершеннолетнему и  (или) его семье </w:t>
      </w:r>
      <w:r w:rsidRPr="002C4A30">
        <w:rPr>
          <w:rFonts w:ascii="Times New Roman" w:hAnsi="Times New Roman" w:cs="Times New Roman"/>
          <w:bCs/>
          <w:sz w:val="28"/>
          <w:szCs w:val="28"/>
        </w:rPr>
        <w:t>по устранению причин и условий, способствовавших чрезвычайному происшествию.</w:t>
      </w:r>
      <w:r w:rsidR="00990753">
        <w:rPr>
          <w:rFonts w:ascii="Times New Roman" w:hAnsi="Times New Roman" w:cs="Times New Roman"/>
          <w:bCs/>
          <w:sz w:val="28"/>
          <w:szCs w:val="28"/>
        </w:rPr>
        <w:t xml:space="preserve"> </w:t>
      </w:r>
      <w:r w:rsidRPr="002C4A30">
        <w:rPr>
          <w:rFonts w:ascii="Times New Roman" w:hAnsi="Times New Roman" w:cs="Times New Roman"/>
          <w:sz w:val="28"/>
        </w:rPr>
        <w:t xml:space="preserve"> Работа с родителями, лишенными родительских прав или ограниченными в родительских правах, изъявившими намерения восстановиться в родительских правах, организована согласно методическими рекомендациям от 25.08.2017 № 17-05-03/10060.</w:t>
      </w:r>
      <w:r w:rsidR="00990753">
        <w:rPr>
          <w:rFonts w:ascii="Times New Roman" w:hAnsi="Times New Roman" w:cs="Times New Roman"/>
          <w:sz w:val="28"/>
        </w:rPr>
        <w:t xml:space="preserve"> </w:t>
      </w:r>
      <w:r w:rsidRPr="002C4A30">
        <w:rPr>
          <w:rFonts w:ascii="Times New Roman" w:hAnsi="Times New Roman" w:cs="Times New Roman"/>
          <w:sz w:val="28"/>
        </w:rPr>
        <w:t xml:space="preserve">В 2022 году граждан, восстановленных  в родительских правах, нет. </w:t>
      </w:r>
    </w:p>
    <w:p w:rsidR="00990753" w:rsidRPr="00990753" w:rsidRDefault="00990753" w:rsidP="009907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bCs/>
          <w:sz w:val="28"/>
          <w:szCs w:val="28"/>
        </w:rPr>
      </w:pPr>
      <w:r w:rsidRPr="00990753">
        <w:rPr>
          <w:rFonts w:ascii="Times New Roman" w:hAnsi="Times New Roman" w:cs="Times New Roman"/>
          <w:bCs/>
          <w:sz w:val="28"/>
          <w:szCs w:val="28"/>
        </w:rPr>
        <w:t xml:space="preserve">Учитывая, что </w:t>
      </w:r>
      <w:r>
        <w:rPr>
          <w:rFonts w:ascii="Times New Roman" w:hAnsi="Times New Roman" w:cs="Times New Roman"/>
          <w:bCs/>
          <w:sz w:val="28"/>
          <w:szCs w:val="28"/>
        </w:rPr>
        <w:t xml:space="preserve"> </w:t>
      </w:r>
      <w:r w:rsidRPr="00F80764">
        <w:rPr>
          <w:rFonts w:ascii="Times New Roman" w:hAnsi="Times New Roman" w:cs="Times New Roman"/>
          <w:bCs/>
          <w:sz w:val="28"/>
          <w:szCs w:val="28"/>
        </w:rPr>
        <w:t>ГУ</w:t>
      </w:r>
      <w:r>
        <w:rPr>
          <w:rFonts w:ascii="Times New Roman" w:hAnsi="Times New Roman" w:cs="Times New Roman"/>
          <w:bCs/>
          <w:sz w:val="28"/>
          <w:szCs w:val="28"/>
        </w:rPr>
        <w:t xml:space="preserve"> </w:t>
      </w:r>
      <w:r w:rsidRPr="00F80764">
        <w:rPr>
          <w:rFonts w:ascii="Times New Roman" w:hAnsi="Times New Roman" w:cs="Times New Roman"/>
          <w:bCs/>
          <w:sz w:val="28"/>
          <w:szCs w:val="28"/>
        </w:rPr>
        <w:t>ТО</w:t>
      </w:r>
      <w:r>
        <w:rPr>
          <w:rFonts w:ascii="Times New Roman" w:hAnsi="Times New Roman" w:cs="Times New Roman"/>
          <w:bCs/>
          <w:sz w:val="28"/>
          <w:szCs w:val="28"/>
        </w:rPr>
        <w:t xml:space="preserve"> </w:t>
      </w:r>
      <w:r w:rsidRPr="00F80764">
        <w:rPr>
          <w:rFonts w:ascii="Times New Roman" w:hAnsi="Times New Roman" w:cs="Times New Roman"/>
          <w:bCs/>
          <w:sz w:val="28"/>
          <w:szCs w:val="28"/>
        </w:rPr>
        <w:t>«Социально-реабилитационный центр для несовершеннолетних №5»</w:t>
      </w:r>
      <w:r w:rsidRPr="00990753">
        <w:rPr>
          <w:rFonts w:ascii="Times New Roman" w:hAnsi="Times New Roman" w:cs="Times New Roman"/>
          <w:bCs/>
          <w:sz w:val="28"/>
          <w:szCs w:val="28"/>
        </w:rPr>
        <w:t xml:space="preserve"> является гарантом защиты прав и законных интересов детей - сирот и детей, оставшихся без попечения родителей, детей, находящихся в трудной жизненной ситуации, специалисты стационарного отделения устанавливают контакты с различными органами, учреждениями и организациями. Содержание взаимодействия носит разносторонний характер:</w:t>
      </w:r>
    </w:p>
    <w:p w:rsidR="00990753" w:rsidRPr="00990753" w:rsidRDefault="00990753" w:rsidP="009907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bCs/>
          <w:sz w:val="28"/>
          <w:szCs w:val="28"/>
        </w:rPr>
      </w:pPr>
      <w:r w:rsidRPr="00990753">
        <w:rPr>
          <w:rFonts w:ascii="Times New Roman" w:hAnsi="Times New Roman" w:cs="Times New Roman"/>
          <w:bCs/>
          <w:sz w:val="28"/>
          <w:szCs w:val="28"/>
        </w:rPr>
        <w:t xml:space="preserve">-запросы информации о ребенке, семье, обмен информацией с заинтересованными в его судьбе учреждениями, </w:t>
      </w:r>
    </w:p>
    <w:p w:rsidR="00990753" w:rsidRPr="00990753" w:rsidRDefault="00990753" w:rsidP="009907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bCs/>
          <w:sz w:val="28"/>
          <w:szCs w:val="28"/>
        </w:rPr>
      </w:pPr>
      <w:r w:rsidRPr="00990753">
        <w:rPr>
          <w:rFonts w:ascii="Times New Roman" w:hAnsi="Times New Roman" w:cs="Times New Roman"/>
          <w:bCs/>
          <w:sz w:val="28"/>
          <w:szCs w:val="28"/>
        </w:rPr>
        <w:t>-совместная деятельность с субъектами профилактики по оформлению документов на лишение родительских прав, обследование жилищно-бытовых условий и др.</w:t>
      </w:r>
    </w:p>
    <w:p w:rsidR="00990753" w:rsidRPr="00990753" w:rsidRDefault="00990753" w:rsidP="009907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bCs/>
          <w:sz w:val="28"/>
          <w:szCs w:val="28"/>
        </w:rPr>
      </w:pPr>
      <w:r w:rsidRPr="00990753">
        <w:rPr>
          <w:rFonts w:ascii="Times New Roman" w:hAnsi="Times New Roman" w:cs="Times New Roman"/>
          <w:bCs/>
          <w:sz w:val="28"/>
          <w:szCs w:val="28"/>
        </w:rPr>
        <w:t xml:space="preserve"> - содействие органам опеки и попечительства в подготовке документов на устройство детей в замещающую семью.</w:t>
      </w:r>
    </w:p>
    <w:p w:rsidR="00990753" w:rsidRPr="00990753" w:rsidRDefault="00990753" w:rsidP="009907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bCs/>
          <w:sz w:val="28"/>
          <w:szCs w:val="28"/>
        </w:rPr>
      </w:pPr>
      <w:r w:rsidRPr="00990753">
        <w:rPr>
          <w:rFonts w:ascii="Times New Roman" w:hAnsi="Times New Roman" w:cs="Times New Roman"/>
          <w:bCs/>
          <w:sz w:val="28"/>
          <w:szCs w:val="28"/>
        </w:rPr>
        <w:lastRenderedPageBreak/>
        <w:t>В рамках работы по оказанию помощи территориальному отделу по Богородицкому району по передаче ребенка в замещающую семью велось консультирование лиц, желающих взять на воспитание в свою семью ребёнка, обеспечивались комфортные условия для посещения ребёнка лицами, желающими взять его на воспитание в семью и получившими направление на посещение в целях знакомства и установления контакта между ним и усыновляющими лицами.</w:t>
      </w:r>
      <w:r>
        <w:rPr>
          <w:rFonts w:ascii="Times New Roman" w:hAnsi="Times New Roman" w:cs="Times New Roman"/>
          <w:bCs/>
          <w:sz w:val="28"/>
          <w:szCs w:val="28"/>
        </w:rPr>
        <w:t xml:space="preserve"> </w:t>
      </w:r>
      <w:r w:rsidRPr="00990753">
        <w:rPr>
          <w:rFonts w:ascii="Times New Roman" w:hAnsi="Times New Roman" w:cs="Times New Roman"/>
          <w:bCs/>
          <w:sz w:val="28"/>
          <w:szCs w:val="28"/>
        </w:rPr>
        <w:t>В 2022 г. было обслужено 17 несовершеннолетних из числа детей - сирот и детей, оставшихся без попечения родителей, из которых получили статус в течение года 9  несовершеннолетних. За 2022 год из 17 детей-сирот и детей, оставшихся без попечения родителей: - переданы под надзор в образовательные учреждения – 10 несовершеннолетних, из них 3 человека – дети, окончившие выпускные классы и продолжившие обучение в учебных заведениях среднего профессионального образования; -переданы на воспитание в замещающие семьи 3 несовершеннолетних;</w:t>
      </w:r>
      <w:r>
        <w:rPr>
          <w:rFonts w:ascii="Times New Roman" w:hAnsi="Times New Roman" w:cs="Times New Roman"/>
          <w:bCs/>
          <w:sz w:val="28"/>
          <w:szCs w:val="28"/>
        </w:rPr>
        <w:t xml:space="preserve"> </w:t>
      </w:r>
      <w:r w:rsidRPr="00990753">
        <w:rPr>
          <w:rFonts w:ascii="Times New Roman" w:hAnsi="Times New Roman" w:cs="Times New Roman"/>
          <w:bCs/>
          <w:sz w:val="28"/>
          <w:szCs w:val="28"/>
        </w:rPr>
        <w:t>- 3 несовершеннолетних продолжают пребывание в стационарном отделении для несовершеннолетних.</w:t>
      </w:r>
    </w:p>
    <w:p w:rsidR="008E3FB4" w:rsidRDefault="008E3FB4" w:rsidP="00532A2C">
      <w:pPr>
        <w:spacing w:after="0" w:line="240" w:lineRule="auto"/>
        <w:jc w:val="both"/>
        <w:rPr>
          <w:rFonts w:ascii="PT Astra Serif" w:hAnsi="PT Astra Serif"/>
          <w:sz w:val="28"/>
          <w:szCs w:val="28"/>
        </w:rPr>
      </w:pPr>
      <w:r w:rsidRPr="000C4683">
        <w:rPr>
          <w:rFonts w:ascii="PT Astra Serif" w:hAnsi="PT Astra Serif"/>
          <w:sz w:val="28"/>
          <w:szCs w:val="28"/>
        </w:rPr>
        <w:tab/>
        <w:t>3.7</w:t>
      </w:r>
      <w:r>
        <w:rPr>
          <w:rFonts w:ascii="PT Astra Serif" w:hAnsi="PT Astra Serif"/>
          <w:sz w:val="28"/>
          <w:szCs w:val="28"/>
        </w:rPr>
        <w:t>.</w:t>
      </w:r>
      <w:r w:rsidRPr="000C4683">
        <w:rPr>
          <w:rFonts w:ascii="PT Astra Serif" w:hAnsi="PT Astra Serif"/>
          <w:sz w:val="28"/>
          <w:szCs w:val="28"/>
        </w:rPr>
        <w:t xml:space="preserve"> Профилактическая работа с несовершеннолетними, не посещающими или систематически пропускающими по неуважительным причинам занятия в общеобразовательных организациях</w:t>
      </w:r>
    </w:p>
    <w:p w:rsidR="009A0513" w:rsidRPr="009A0513" w:rsidRDefault="00990753" w:rsidP="009A0513">
      <w:pPr>
        <w:pStyle w:val="3"/>
        <w:jc w:val="both"/>
        <w:rPr>
          <w:rFonts w:ascii="Times New Roman" w:hAnsi="Times New Roman" w:cs="Times New Roman"/>
        </w:rPr>
      </w:pPr>
      <w:r w:rsidRPr="009A0513">
        <w:rPr>
          <w:rFonts w:ascii="Times New Roman" w:hAnsi="Times New Roman" w:cs="Times New Roman"/>
          <w:b w:val="0"/>
        </w:rPr>
        <w:t xml:space="preserve"> </w:t>
      </w:r>
      <w:r w:rsidRPr="009A0513">
        <w:rPr>
          <w:rFonts w:ascii="Times New Roman" w:hAnsi="Times New Roman" w:cs="Times New Roman"/>
          <w:b w:val="0"/>
          <w:color w:val="000000"/>
        </w:rPr>
        <w:t xml:space="preserve">       Комитетом по образованию, образовательными учреждениями</w:t>
      </w:r>
      <w:r w:rsidRPr="009A0513">
        <w:rPr>
          <w:rFonts w:ascii="Times New Roman" w:hAnsi="Times New Roman" w:cs="Times New Roman"/>
          <w:b w:val="0"/>
        </w:rPr>
        <w:t xml:space="preserve"> </w:t>
      </w:r>
      <w:r w:rsidRPr="009A0513">
        <w:rPr>
          <w:rFonts w:ascii="Times New Roman" w:hAnsi="Times New Roman" w:cs="Times New Roman"/>
          <w:b w:val="0"/>
          <w:color w:val="000000"/>
        </w:rPr>
        <w:t>осуществляется отслеживание асоциальных семей и детей, проживающих в них.</w:t>
      </w:r>
      <w:r w:rsidRPr="009A0513">
        <w:rPr>
          <w:rFonts w:ascii="Times New Roman" w:hAnsi="Times New Roman" w:cs="Times New Roman"/>
          <w:b w:val="0"/>
        </w:rPr>
        <w:t xml:space="preserve"> </w:t>
      </w:r>
      <w:r w:rsidRPr="009A0513">
        <w:rPr>
          <w:rFonts w:ascii="Times New Roman" w:hAnsi="Times New Roman" w:cs="Times New Roman"/>
          <w:b w:val="0"/>
          <w:color w:val="000000"/>
        </w:rPr>
        <w:t>В отношении всех несовершеннолетних, относящихся к обсуждаемым категориям, утверждаются планы индивидуальной профилактической работы. В комитете по образованию создан банк данных о несовершеннолетних, не посещающих или систематически пропускающих по неуважительным причинам занятия в образовательных учреждениях. Ежегодно на базе общеобразовательных учреждений проводится социально-психологическое тестирование, позволяющее выявить обучающихся «группы риска» с целью организации индивидуальной профилактической работы.</w:t>
      </w:r>
      <w:r w:rsidR="005D03F2" w:rsidRPr="009A0513">
        <w:rPr>
          <w:rFonts w:ascii="Times New Roman" w:hAnsi="Times New Roman" w:cs="Times New Roman"/>
          <w:b w:val="0"/>
          <w:color w:val="000000"/>
        </w:rPr>
        <w:t xml:space="preserve"> В ГОПУ ТО «Сельскохозяйственный колледж «Богородицкий» имени И.А.Стебута» с</w:t>
      </w:r>
      <w:r w:rsidR="005D03F2" w:rsidRPr="009A0513">
        <w:rPr>
          <w:rFonts w:ascii="Times New Roman" w:hAnsi="Times New Roman" w:cs="Times New Roman"/>
          <w:b w:val="0"/>
          <w:color w:val="000000" w:themeColor="text1"/>
        </w:rPr>
        <w:t xml:space="preserve"> обучающимися, допускающими пропуски занятий по неуважительной причине проводятся индивидуальные беседы, а также проводится работа с их законными представителями. Те обучающиеся, которые пропустили более 30 часов за месяц, приглашаются с родителями на заседания Совета профилактики колледжа, для обсуждения и принятия дальнейшего решения по устранению пропусков занятий по неуважительной причине. Также с ними проводится работа педагогом – психологом, социальным педагогом, заведующими отделениями, заведующим отделом по ВР и СВ. Осуществляется ежедневный контроль успеваемости и посещаемости классным руководителем. Данные обучающиеся привлекаются к участию в</w:t>
      </w:r>
      <w:r w:rsidR="005D03F2" w:rsidRPr="005D03F2">
        <w:rPr>
          <w:rFonts w:ascii="Times New Roman" w:hAnsi="Times New Roman" w:cs="Times New Roman"/>
          <w:color w:val="000000" w:themeColor="text1"/>
        </w:rPr>
        <w:t xml:space="preserve"> </w:t>
      </w:r>
      <w:r w:rsidR="005D03F2" w:rsidRPr="009A0513">
        <w:rPr>
          <w:rFonts w:ascii="Times New Roman" w:hAnsi="Times New Roman" w:cs="Times New Roman"/>
          <w:b w:val="0"/>
          <w:color w:val="000000" w:themeColor="text1"/>
        </w:rPr>
        <w:t xml:space="preserve">массовых мероприятиях колледжа,  волонтерской деятельности, а также </w:t>
      </w:r>
      <w:r w:rsidR="005D03F2" w:rsidRPr="009A0513">
        <w:rPr>
          <w:rFonts w:ascii="Times New Roman" w:hAnsi="Times New Roman" w:cs="Times New Roman"/>
          <w:b w:val="0"/>
          <w:color w:val="000000" w:themeColor="text1"/>
        </w:rPr>
        <w:lastRenderedPageBreak/>
        <w:t>занятости в кружках и спортивных секциях.</w:t>
      </w:r>
      <w:r w:rsidR="009A0513">
        <w:rPr>
          <w:rFonts w:ascii="Times New Roman" w:hAnsi="Times New Roman" w:cs="Times New Roman"/>
          <w:b w:val="0"/>
          <w:color w:val="000000" w:themeColor="text1"/>
        </w:rPr>
        <w:t xml:space="preserve"> В ГПОУ ТО «Богородицкий политехнический колледж» на постоянной основе организована работа с несовершеннолетними, систематически пропускающими занятия без уважительной причины. Кураторы групп выясняют причины пропусков, приглашают родителей для беседы, разъясняют обязанность и ответственность за неисполнение обязанностей по обучению несовершеннолетних. О фактах систематического неисполнения обязанностей по обучению несовершеннолетних детей информируются органы профилактики.</w:t>
      </w:r>
      <w:r w:rsidR="009A0513">
        <w:rPr>
          <w:rFonts w:ascii="Times New Roman" w:hAnsi="Times New Roman" w:cs="Times New Roman"/>
        </w:rPr>
        <w:t xml:space="preserve"> </w:t>
      </w:r>
    </w:p>
    <w:p w:rsidR="00990753" w:rsidRPr="00990753" w:rsidRDefault="009A0513" w:rsidP="00990753">
      <w:pPr>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5D03F2">
        <w:rPr>
          <w:rFonts w:ascii="Times New Roman" w:hAnsi="Times New Roman" w:cs="Times New Roman"/>
          <w:color w:val="000000"/>
          <w:sz w:val="28"/>
          <w:szCs w:val="28"/>
        </w:rPr>
        <w:t>На заседании</w:t>
      </w:r>
      <w:r>
        <w:rPr>
          <w:rFonts w:ascii="Times New Roman" w:hAnsi="Times New Roman" w:cs="Times New Roman"/>
          <w:color w:val="000000"/>
          <w:sz w:val="28"/>
          <w:szCs w:val="28"/>
        </w:rPr>
        <w:t xml:space="preserve">, </w:t>
      </w:r>
      <w:r w:rsidR="005D03F2">
        <w:rPr>
          <w:rFonts w:ascii="Times New Roman" w:hAnsi="Times New Roman" w:cs="Times New Roman"/>
          <w:color w:val="000000"/>
          <w:sz w:val="28"/>
          <w:szCs w:val="28"/>
        </w:rPr>
        <w:t>комиссией в 2022 г.</w:t>
      </w:r>
      <w:r>
        <w:rPr>
          <w:rFonts w:ascii="Times New Roman" w:hAnsi="Times New Roman" w:cs="Times New Roman"/>
          <w:color w:val="000000"/>
          <w:sz w:val="28"/>
          <w:szCs w:val="28"/>
        </w:rPr>
        <w:t xml:space="preserve"> б</w:t>
      </w:r>
      <w:r w:rsidR="005D03F2">
        <w:rPr>
          <w:rFonts w:ascii="Times New Roman" w:hAnsi="Times New Roman" w:cs="Times New Roman"/>
          <w:color w:val="000000"/>
          <w:sz w:val="28"/>
          <w:szCs w:val="28"/>
        </w:rPr>
        <w:t>ыло рассмотрено 8 материалов (АППГ-5 материалов) по вопросам пропуск</w:t>
      </w:r>
      <w:r w:rsidR="00997098">
        <w:rPr>
          <w:rFonts w:ascii="Times New Roman" w:hAnsi="Times New Roman" w:cs="Times New Roman"/>
          <w:color w:val="000000"/>
          <w:sz w:val="28"/>
          <w:szCs w:val="28"/>
        </w:rPr>
        <w:t>ов</w:t>
      </w:r>
      <w:r w:rsidR="005D03F2">
        <w:rPr>
          <w:rFonts w:ascii="Times New Roman" w:hAnsi="Times New Roman" w:cs="Times New Roman"/>
          <w:color w:val="000000"/>
          <w:sz w:val="28"/>
          <w:szCs w:val="28"/>
        </w:rPr>
        <w:t xml:space="preserve"> занятий в образовательных организациях без уважительной причины. </w:t>
      </w:r>
    </w:p>
    <w:p w:rsidR="008E3FB4" w:rsidRDefault="008E3FB4" w:rsidP="00532A2C">
      <w:pPr>
        <w:spacing w:after="0" w:line="240" w:lineRule="auto"/>
        <w:jc w:val="both"/>
        <w:rPr>
          <w:rFonts w:ascii="PT Astra Serif" w:hAnsi="PT Astra Serif"/>
          <w:sz w:val="28"/>
          <w:szCs w:val="28"/>
        </w:rPr>
      </w:pPr>
      <w:r w:rsidRPr="000C4683">
        <w:rPr>
          <w:rFonts w:ascii="PT Astra Serif" w:hAnsi="PT Astra Serif"/>
          <w:sz w:val="28"/>
          <w:szCs w:val="28"/>
        </w:rPr>
        <w:tab/>
        <w:t>3.8</w:t>
      </w:r>
      <w:r>
        <w:rPr>
          <w:rFonts w:ascii="PT Astra Serif" w:hAnsi="PT Astra Serif"/>
          <w:sz w:val="28"/>
          <w:szCs w:val="28"/>
        </w:rPr>
        <w:t>.</w:t>
      </w:r>
      <w:r w:rsidRPr="000C4683">
        <w:rPr>
          <w:rFonts w:ascii="PT Astra Serif" w:hAnsi="PT Astra Serif"/>
          <w:sz w:val="28"/>
          <w:szCs w:val="28"/>
        </w:rPr>
        <w:t xml:space="preserve"> Рассмотрение комиссиями вопросов, связанных с отчислением обучающихся</w:t>
      </w:r>
    </w:p>
    <w:p w:rsidR="008E3FB4" w:rsidRPr="000C4683" w:rsidRDefault="009A0513" w:rsidP="00532A2C">
      <w:pPr>
        <w:spacing w:after="0" w:line="240" w:lineRule="auto"/>
        <w:jc w:val="both"/>
        <w:rPr>
          <w:rFonts w:ascii="PT Astra Serif" w:hAnsi="PT Astra Serif"/>
          <w:sz w:val="28"/>
          <w:szCs w:val="28"/>
        </w:rPr>
      </w:pPr>
      <w:r>
        <w:rPr>
          <w:rFonts w:ascii="PT Astra Serif" w:hAnsi="PT Astra Serif"/>
          <w:sz w:val="28"/>
          <w:szCs w:val="28"/>
        </w:rPr>
        <w:t xml:space="preserve">       Вопросов, связанных с отчислением обучающихся комиссией не рассматривалось.</w:t>
      </w:r>
    </w:p>
    <w:p w:rsidR="008E3FB4" w:rsidRDefault="008E3FB4" w:rsidP="00532A2C">
      <w:pPr>
        <w:spacing w:after="0" w:line="240" w:lineRule="auto"/>
        <w:jc w:val="both"/>
        <w:rPr>
          <w:rFonts w:ascii="PT Astra Serif" w:hAnsi="PT Astra Serif"/>
          <w:sz w:val="28"/>
          <w:szCs w:val="28"/>
        </w:rPr>
      </w:pPr>
      <w:r w:rsidRPr="000C4683">
        <w:rPr>
          <w:rFonts w:ascii="PT Astra Serif" w:hAnsi="PT Astra Serif"/>
          <w:sz w:val="28"/>
          <w:szCs w:val="28"/>
        </w:rPr>
        <w:tab/>
        <w:t>3.9</w:t>
      </w:r>
      <w:r>
        <w:rPr>
          <w:rFonts w:ascii="PT Astra Serif" w:hAnsi="PT Astra Serif"/>
          <w:sz w:val="28"/>
          <w:szCs w:val="28"/>
        </w:rPr>
        <w:t>.</w:t>
      </w:r>
      <w:r w:rsidRPr="000C4683">
        <w:rPr>
          <w:rFonts w:ascii="PT Astra Serif" w:hAnsi="PT Astra Serif"/>
          <w:sz w:val="28"/>
          <w:szCs w:val="28"/>
        </w:rPr>
        <w:t xml:space="preserve"> Иные сведения</w:t>
      </w:r>
    </w:p>
    <w:p w:rsidR="00997098" w:rsidRDefault="009A0513" w:rsidP="00997098">
      <w:pPr>
        <w:spacing w:after="0" w:line="240" w:lineRule="auto"/>
        <w:jc w:val="both"/>
        <w:rPr>
          <w:rFonts w:ascii="Times New Roman" w:hAnsi="Times New Roman" w:cs="Times New Roman"/>
          <w:color w:val="000000"/>
          <w:sz w:val="28"/>
          <w:szCs w:val="28"/>
        </w:rPr>
      </w:pPr>
      <w:r>
        <w:rPr>
          <w:rFonts w:ascii="PT Astra Serif" w:hAnsi="PT Astra Serif"/>
          <w:sz w:val="28"/>
          <w:szCs w:val="28"/>
        </w:rPr>
        <w:t xml:space="preserve">         В</w:t>
      </w:r>
      <w:r w:rsidR="00997098">
        <w:rPr>
          <w:rFonts w:ascii="PT Astra Serif" w:hAnsi="PT Astra Serif"/>
          <w:sz w:val="28"/>
          <w:szCs w:val="28"/>
        </w:rPr>
        <w:t xml:space="preserve"> 2022 году на заседании комиссии в</w:t>
      </w:r>
      <w:r>
        <w:rPr>
          <w:rFonts w:ascii="PT Astra Serif" w:hAnsi="PT Astra Serif"/>
          <w:sz w:val="28"/>
          <w:szCs w:val="28"/>
        </w:rPr>
        <w:t xml:space="preserve"> отношении  родителей </w:t>
      </w:r>
      <w:r w:rsidR="00997098">
        <w:rPr>
          <w:rFonts w:ascii="PT Astra Serif" w:hAnsi="PT Astra Serif"/>
          <w:sz w:val="28"/>
          <w:szCs w:val="28"/>
        </w:rPr>
        <w:t xml:space="preserve">было рассмотрено </w:t>
      </w:r>
      <w:r w:rsidR="00997098">
        <w:rPr>
          <w:rFonts w:ascii="Times New Roman" w:hAnsi="Times New Roman" w:cs="Times New Roman"/>
          <w:color w:val="000000"/>
          <w:sz w:val="28"/>
          <w:szCs w:val="28"/>
        </w:rPr>
        <w:t xml:space="preserve">8 административных протоколов по ч.1 ст.5.35 КоАП РФ  (АППГ-5 протоколов) по вопросам </w:t>
      </w:r>
      <w:r w:rsidR="00997098" w:rsidRPr="00997098">
        <w:rPr>
          <w:rFonts w:ascii="Times New Roman" w:hAnsi="Times New Roman" w:cs="Times New Roman"/>
          <w:color w:val="000000"/>
          <w:sz w:val="28"/>
          <w:szCs w:val="28"/>
        </w:rPr>
        <w:t xml:space="preserve"> </w:t>
      </w:r>
      <w:r w:rsidR="00997098">
        <w:rPr>
          <w:rFonts w:ascii="Times New Roman" w:hAnsi="Times New Roman" w:cs="Times New Roman"/>
          <w:color w:val="000000"/>
          <w:sz w:val="28"/>
          <w:szCs w:val="28"/>
        </w:rPr>
        <w:t>пропусков занятий в образовательных организациях без уважительной причины.</w:t>
      </w:r>
    </w:p>
    <w:p w:rsidR="008E3FB4" w:rsidRPr="008C0ED2" w:rsidRDefault="00997098" w:rsidP="00997098">
      <w:pPr>
        <w:spacing w:after="0" w:line="240" w:lineRule="auto"/>
        <w:jc w:val="both"/>
        <w:rPr>
          <w:rFonts w:ascii="Times New Roman" w:hAnsi="Times New Roman" w:cs="Times New Roman"/>
          <w:sz w:val="28"/>
          <w:szCs w:val="28"/>
        </w:rPr>
      </w:pPr>
      <w:r w:rsidRPr="008C0ED2">
        <w:rPr>
          <w:rFonts w:ascii="Times New Roman" w:hAnsi="Times New Roman" w:cs="Times New Roman"/>
          <w:color w:val="000000"/>
          <w:sz w:val="28"/>
          <w:szCs w:val="28"/>
        </w:rPr>
        <w:t xml:space="preserve">          </w:t>
      </w:r>
      <w:r w:rsidR="008E3FB4" w:rsidRPr="008C0ED2">
        <w:rPr>
          <w:rFonts w:ascii="Times New Roman" w:hAnsi="Times New Roman" w:cs="Times New Roman"/>
          <w:sz w:val="28"/>
          <w:szCs w:val="28"/>
        </w:rPr>
        <w:t>4. Работа с несовершеннолетними и (или) семьями, находящимися в социально опасном положении:</w:t>
      </w:r>
    </w:p>
    <w:p w:rsidR="008E3FB4" w:rsidRPr="008C0ED2" w:rsidRDefault="008E3FB4" w:rsidP="007809B1">
      <w:pPr>
        <w:spacing w:after="0" w:line="240" w:lineRule="auto"/>
        <w:jc w:val="both"/>
        <w:rPr>
          <w:rFonts w:ascii="Times New Roman" w:hAnsi="Times New Roman" w:cs="Times New Roman"/>
          <w:sz w:val="28"/>
          <w:szCs w:val="28"/>
        </w:rPr>
      </w:pPr>
      <w:r w:rsidRPr="008C0ED2">
        <w:rPr>
          <w:rFonts w:ascii="Times New Roman" w:hAnsi="Times New Roman" w:cs="Times New Roman"/>
          <w:sz w:val="28"/>
          <w:szCs w:val="28"/>
        </w:rPr>
        <w:tab/>
        <w:t>4.1. Общая информация</w:t>
      </w:r>
    </w:p>
    <w:p w:rsidR="008C0ED2" w:rsidRPr="008C0ED2" w:rsidRDefault="008C0ED2" w:rsidP="008C0ED2">
      <w:pPr>
        <w:pStyle w:val="af4"/>
        <w:jc w:val="both"/>
        <w:rPr>
          <w:color w:val="5B5B5B"/>
          <w:sz w:val="28"/>
          <w:szCs w:val="28"/>
        </w:rPr>
      </w:pPr>
      <w:r w:rsidRPr="008C0ED2">
        <w:rPr>
          <w:sz w:val="28"/>
          <w:szCs w:val="28"/>
        </w:rPr>
        <w:t xml:space="preserve">   </w:t>
      </w:r>
      <w:r w:rsidRPr="008C0ED2">
        <w:rPr>
          <w:color w:val="5B5B5B"/>
          <w:sz w:val="28"/>
          <w:szCs w:val="28"/>
        </w:rPr>
        <w:t>Деятельность по выявлению семей и несовершеннолетних, находящихся в социально опасном положении, а также организации индивидуальной проф</w:t>
      </w:r>
      <w:r w:rsidRPr="008C0ED2">
        <w:rPr>
          <w:color w:val="5B5B5B"/>
          <w:sz w:val="28"/>
          <w:szCs w:val="28"/>
        </w:rPr>
        <w:t>и</w:t>
      </w:r>
      <w:r w:rsidRPr="008C0ED2">
        <w:rPr>
          <w:color w:val="5B5B5B"/>
          <w:sz w:val="28"/>
          <w:szCs w:val="28"/>
        </w:rPr>
        <w:t>лактической работы  в отношении последних осуществляется в соответствии с положениями постановления комиссии по делам несовершеннолетних и защ</w:t>
      </w:r>
      <w:r w:rsidRPr="008C0ED2">
        <w:rPr>
          <w:color w:val="5B5B5B"/>
          <w:sz w:val="28"/>
          <w:szCs w:val="28"/>
        </w:rPr>
        <w:t>и</w:t>
      </w:r>
      <w:r w:rsidRPr="008C0ED2">
        <w:rPr>
          <w:color w:val="5B5B5B"/>
          <w:sz w:val="28"/>
          <w:szCs w:val="28"/>
        </w:rPr>
        <w:t xml:space="preserve">те их прав </w:t>
      </w:r>
      <w:r>
        <w:rPr>
          <w:color w:val="5B5B5B"/>
          <w:sz w:val="28"/>
          <w:szCs w:val="28"/>
        </w:rPr>
        <w:t>Богородицкого района</w:t>
      </w:r>
      <w:r w:rsidRPr="008C0ED2">
        <w:rPr>
          <w:color w:val="5B5B5B"/>
          <w:sz w:val="28"/>
          <w:szCs w:val="28"/>
        </w:rPr>
        <w:t xml:space="preserve"> </w:t>
      </w:r>
      <w:r w:rsidR="00261C58" w:rsidRPr="001E0307">
        <w:rPr>
          <w:sz w:val="28"/>
          <w:szCs w:val="28"/>
        </w:rPr>
        <w:t>№809 от 02.06.2014 г. «Об утверждении П</w:t>
      </w:r>
      <w:r w:rsidR="00261C58" w:rsidRPr="001E0307">
        <w:rPr>
          <w:sz w:val="28"/>
          <w:szCs w:val="28"/>
        </w:rPr>
        <w:t>о</w:t>
      </w:r>
      <w:r w:rsidR="00261C58" w:rsidRPr="001E0307">
        <w:rPr>
          <w:sz w:val="28"/>
          <w:szCs w:val="28"/>
        </w:rPr>
        <w:t>ложения о наставничестве в работе с семьями, находящимися в социально опасном положении на территории муниципального образования Богороди</w:t>
      </w:r>
      <w:r w:rsidR="00261C58" w:rsidRPr="001E0307">
        <w:rPr>
          <w:sz w:val="28"/>
          <w:szCs w:val="28"/>
        </w:rPr>
        <w:t>ц</w:t>
      </w:r>
      <w:r w:rsidR="00261C58" w:rsidRPr="001E0307">
        <w:rPr>
          <w:sz w:val="28"/>
          <w:szCs w:val="28"/>
        </w:rPr>
        <w:t>кий район»</w:t>
      </w:r>
      <w:r w:rsidRPr="008C0ED2">
        <w:rPr>
          <w:color w:val="5B5B5B"/>
          <w:sz w:val="28"/>
          <w:szCs w:val="28"/>
        </w:rPr>
        <w:t>.</w:t>
      </w:r>
      <w:r w:rsidR="00261C58">
        <w:rPr>
          <w:color w:val="5B5B5B"/>
          <w:sz w:val="28"/>
          <w:szCs w:val="28"/>
        </w:rPr>
        <w:t xml:space="preserve"> </w:t>
      </w:r>
      <w:r w:rsidRPr="008C0ED2">
        <w:rPr>
          <w:color w:val="5B5B5B"/>
          <w:sz w:val="28"/>
          <w:szCs w:val="28"/>
        </w:rPr>
        <w:t>В случае признания семьи или несовершеннолетнего, находящ</w:t>
      </w:r>
      <w:r w:rsidRPr="008C0ED2">
        <w:rPr>
          <w:color w:val="5B5B5B"/>
          <w:sz w:val="28"/>
          <w:szCs w:val="28"/>
        </w:rPr>
        <w:t>и</w:t>
      </w:r>
      <w:r w:rsidRPr="008C0ED2">
        <w:rPr>
          <w:color w:val="5B5B5B"/>
          <w:sz w:val="28"/>
          <w:szCs w:val="28"/>
        </w:rPr>
        <w:t>мися в социально опасном положении,</w:t>
      </w:r>
      <w:r w:rsidR="007822D1">
        <w:rPr>
          <w:color w:val="5B5B5B"/>
          <w:sz w:val="28"/>
          <w:szCs w:val="28"/>
        </w:rPr>
        <w:t xml:space="preserve"> </w:t>
      </w:r>
      <w:r w:rsidRPr="008C0ED2">
        <w:rPr>
          <w:color w:val="5B5B5B"/>
          <w:sz w:val="28"/>
          <w:szCs w:val="28"/>
        </w:rPr>
        <w:t>разрабатывает</w:t>
      </w:r>
      <w:r w:rsidR="007822D1">
        <w:rPr>
          <w:color w:val="5B5B5B"/>
          <w:sz w:val="28"/>
          <w:szCs w:val="28"/>
        </w:rPr>
        <w:t>ся</w:t>
      </w:r>
      <w:r w:rsidRPr="008C0ED2">
        <w:rPr>
          <w:color w:val="5B5B5B"/>
          <w:sz w:val="28"/>
          <w:szCs w:val="28"/>
        </w:rPr>
        <w:t xml:space="preserve"> межведомственный комплексный план с учетом ситуации, сложившейся в семье, и осуществляет контроль исполнения всех включенных мероприятий. Кроме того, ответстве</w:t>
      </w:r>
      <w:r w:rsidRPr="008C0ED2">
        <w:rPr>
          <w:color w:val="5B5B5B"/>
          <w:sz w:val="28"/>
          <w:szCs w:val="28"/>
        </w:rPr>
        <w:t>н</w:t>
      </w:r>
      <w:r w:rsidRPr="008C0ED2">
        <w:rPr>
          <w:color w:val="5B5B5B"/>
          <w:sz w:val="28"/>
          <w:szCs w:val="28"/>
        </w:rPr>
        <w:t xml:space="preserve">ный субъект ежеквартально представляет отчет о результатах проведенной ИПР в адрес комиссии по делам несовершеннолетних и защите их прав </w:t>
      </w:r>
      <w:r w:rsidR="007822D1">
        <w:rPr>
          <w:color w:val="5B5B5B"/>
          <w:sz w:val="28"/>
          <w:szCs w:val="28"/>
        </w:rPr>
        <w:t xml:space="preserve"> </w:t>
      </w:r>
      <w:r w:rsidRPr="008C0ED2">
        <w:rPr>
          <w:color w:val="5B5B5B"/>
          <w:sz w:val="28"/>
          <w:szCs w:val="28"/>
        </w:rPr>
        <w:t xml:space="preserve"> для дальнейшего рассмотрения на очередных заседаниях и принятия решения о прекращении или продолжении ИПР в отношении семьи или несовершенн</w:t>
      </w:r>
      <w:r w:rsidRPr="008C0ED2">
        <w:rPr>
          <w:color w:val="5B5B5B"/>
          <w:sz w:val="28"/>
          <w:szCs w:val="28"/>
        </w:rPr>
        <w:t>о</w:t>
      </w:r>
      <w:r w:rsidRPr="008C0ED2">
        <w:rPr>
          <w:color w:val="5B5B5B"/>
          <w:sz w:val="28"/>
          <w:szCs w:val="28"/>
        </w:rPr>
        <w:t>летнего.</w:t>
      </w:r>
      <w:r w:rsidR="007822D1">
        <w:rPr>
          <w:color w:val="5B5B5B"/>
          <w:sz w:val="28"/>
          <w:szCs w:val="28"/>
        </w:rPr>
        <w:t xml:space="preserve"> </w:t>
      </w:r>
      <w:r w:rsidRPr="008C0ED2">
        <w:rPr>
          <w:color w:val="5B5B5B"/>
          <w:sz w:val="28"/>
          <w:szCs w:val="28"/>
        </w:rPr>
        <w:t>Комиссией за 20</w:t>
      </w:r>
      <w:r w:rsidR="007822D1">
        <w:rPr>
          <w:color w:val="5B5B5B"/>
          <w:sz w:val="28"/>
          <w:szCs w:val="28"/>
        </w:rPr>
        <w:t>22</w:t>
      </w:r>
      <w:r w:rsidRPr="008C0ED2">
        <w:rPr>
          <w:color w:val="5B5B5B"/>
          <w:sz w:val="28"/>
          <w:szCs w:val="28"/>
        </w:rPr>
        <w:t xml:space="preserve"> год по поручениям было организовано и провед</w:t>
      </w:r>
      <w:r w:rsidRPr="008C0ED2">
        <w:rPr>
          <w:color w:val="5B5B5B"/>
          <w:sz w:val="28"/>
          <w:szCs w:val="28"/>
        </w:rPr>
        <w:t>е</w:t>
      </w:r>
      <w:r w:rsidRPr="008C0ED2">
        <w:rPr>
          <w:color w:val="5B5B5B"/>
          <w:sz w:val="28"/>
          <w:szCs w:val="28"/>
        </w:rPr>
        <w:t xml:space="preserve">но </w:t>
      </w:r>
      <w:r w:rsidR="007822D1">
        <w:rPr>
          <w:color w:val="5B5B5B"/>
          <w:sz w:val="28"/>
          <w:szCs w:val="28"/>
        </w:rPr>
        <w:t>35</w:t>
      </w:r>
      <w:r w:rsidRPr="008C0ED2">
        <w:rPr>
          <w:color w:val="5B5B5B"/>
          <w:sz w:val="28"/>
          <w:szCs w:val="28"/>
        </w:rPr>
        <w:t xml:space="preserve"> выездов в семьи, предположительно находящихся в социально опасном положении с привлечением представителей субъектов системы профилактики.</w:t>
      </w:r>
      <w:r w:rsidR="00DF4637">
        <w:rPr>
          <w:color w:val="5B5B5B"/>
          <w:sz w:val="28"/>
          <w:szCs w:val="28"/>
        </w:rPr>
        <w:t xml:space="preserve"> </w:t>
      </w:r>
      <w:r w:rsidRPr="008C0ED2">
        <w:rPr>
          <w:color w:val="5B5B5B"/>
          <w:sz w:val="28"/>
          <w:szCs w:val="28"/>
        </w:rPr>
        <w:lastRenderedPageBreak/>
        <w:t>Проводится точечная проверка информации о семьях, находящихся в трудной жизненной ситуации, совместно с представителями субъектов системы пр</w:t>
      </w:r>
      <w:r w:rsidRPr="008C0ED2">
        <w:rPr>
          <w:color w:val="5B5B5B"/>
          <w:sz w:val="28"/>
          <w:szCs w:val="28"/>
        </w:rPr>
        <w:t>о</w:t>
      </w:r>
      <w:r w:rsidRPr="008C0ED2">
        <w:rPr>
          <w:color w:val="5B5B5B"/>
          <w:sz w:val="28"/>
          <w:szCs w:val="28"/>
        </w:rPr>
        <w:t>филактики, оказание помощи семье на ранней стадии, проводится ранняя профилактика семейного неблагополучия, оказывается консультативная п</w:t>
      </w:r>
      <w:r w:rsidRPr="008C0ED2">
        <w:rPr>
          <w:color w:val="5B5B5B"/>
          <w:sz w:val="28"/>
          <w:szCs w:val="28"/>
        </w:rPr>
        <w:t>о</w:t>
      </w:r>
      <w:r w:rsidRPr="008C0ED2">
        <w:rPr>
          <w:color w:val="5B5B5B"/>
          <w:sz w:val="28"/>
          <w:szCs w:val="28"/>
        </w:rPr>
        <w:t>мощь семьям, находящимися в трудной жизненной ситуации, по вопросам оформления детского пособия, восстановлению документов, кодировки от а</w:t>
      </w:r>
      <w:r w:rsidRPr="008C0ED2">
        <w:rPr>
          <w:color w:val="5B5B5B"/>
          <w:sz w:val="28"/>
          <w:szCs w:val="28"/>
        </w:rPr>
        <w:t>л</w:t>
      </w:r>
      <w:r w:rsidRPr="008C0ED2">
        <w:rPr>
          <w:color w:val="5B5B5B"/>
          <w:sz w:val="28"/>
          <w:szCs w:val="28"/>
        </w:rPr>
        <w:t>когольной зависимости, трудоустройства, выбор образовательного учрежд</w:t>
      </w:r>
      <w:r w:rsidRPr="008C0ED2">
        <w:rPr>
          <w:color w:val="5B5B5B"/>
          <w:sz w:val="28"/>
          <w:szCs w:val="28"/>
        </w:rPr>
        <w:t>е</w:t>
      </w:r>
      <w:r w:rsidRPr="008C0ED2">
        <w:rPr>
          <w:color w:val="5B5B5B"/>
          <w:sz w:val="28"/>
          <w:szCs w:val="28"/>
        </w:rPr>
        <w:t>ния совместно с отделением помощи семье и детям</w:t>
      </w:r>
      <w:r w:rsidR="00DF4637">
        <w:rPr>
          <w:color w:val="5B5B5B"/>
          <w:sz w:val="28"/>
          <w:szCs w:val="28"/>
        </w:rPr>
        <w:t xml:space="preserve"> «Мой семей</w:t>
      </w:r>
      <w:r w:rsidR="00DF4637">
        <w:rPr>
          <w:color w:val="5B5B5B"/>
          <w:sz w:val="28"/>
          <w:szCs w:val="28"/>
        </w:rPr>
        <w:tab/>
        <w:t>ный центр»</w:t>
      </w:r>
      <w:r w:rsidRPr="008C0ED2">
        <w:rPr>
          <w:color w:val="5B5B5B"/>
          <w:sz w:val="28"/>
          <w:szCs w:val="28"/>
        </w:rPr>
        <w:t xml:space="preserve"> и</w:t>
      </w:r>
      <w:r w:rsidR="00DF4637">
        <w:rPr>
          <w:color w:val="5B5B5B"/>
          <w:sz w:val="28"/>
          <w:szCs w:val="28"/>
        </w:rPr>
        <w:t xml:space="preserve"> ГУ ТО СРЦН №5  </w:t>
      </w:r>
      <w:r w:rsidRPr="008C0ED2">
        <w:rPr>
          <w:color w:val="5B5B5B"/>
          <w:sz w:val="28"/>
          <w:szCs w:val="28"/>
        </w:rPr>
        <w:t>. Проводятся патронажи в семьи, с привлечением сотрудн</w:t>
      </w:r>
      <w:r w:rsidRPr="008C0ED2">
        <w:rPr>
          <w:color w:val="5B5B5B"/>
          <w:sz w:val="28"/>
          <w:szCs w:val="28"/>
        </w:rPr>
        <w:t>и</w:t>
      </w:r>
      <w:r w:rsidRPr="008C0ED2">
        <w:rPr>
          <w:color w:val="5B5B5B"/>
          <w:sz w:val="28"/>
          <w:szCs w:val="28"/>
        </w:rPr>
        <w:t xml:space="preserve">ков ОДН </w:t>
      </w:r>
      <w:r w:rsidR="00DF4637">
        <w:rPr>
          <w:color w:val="5B5B5B"/>
          <w:sz w:val="28"/>
          <w:szCs w:val="28"/>
        </w:rPr>
        <w:t xml:space="preserve"> МОМВД России «Богородицкий»</w:t>
      </w:r>
      <w:r w:rsidRPr="008C0ED2">
        <w:rPr>
          <w:color w:val="5B5B5B"/>
          <w:sz w:val="28"/>
          <w:szCs w:val="28"/>
        </w:rPr>
        <w:t>, МЧС, органов опеки, здрав</w:t>
      </w:r>
      <w:r w:rsidRPr="008C0ED2">
        <w:rPr>
          <w:color w:val="5B5B5B"/>
          <w:sz w:val="28"/>
          <w:szCs w:val="28"/>
        </w:rPr>
        <w:t>о</w:t>
      </w:r>
      <w:r w:rsidRPr="008C0ED2">
        <w:rPr>
          <w:color w:val="5B5B5B"/>
          <w:sz w:val="28"/>
          <w:szCs w:val="28"/>
        </w:rPr>
        <w:t>охранения</w:t>
      </w:r>
      <w:r w:rsidR="00DF4637">
        <w:rPr>
          <w:color w:val="5B5B5B"/>
          <w:sz w:val="28"/>
          <w:szCs w:val="28"/>
        </w:rPr>
        <w:t>, образования</w:t>
      </w:r>
      <w:r w:rsidRPr="008C0ED2">
        <w:rPr>
          <w:color w:val="5B5B5B"/>
          <w:sz w:val="28"/>
          <w:szCs w:val="28"/>
        </w:rPr>
        <w:t>. Оказывается консультативная помощь (консультации социально-правового,социально-педагогического,социально-</w:t>
      </w:r>
      <w:r w:rsidR="00DF4637">
        <w:rPr>
          <w:color w:val="5B5B5B"/>
          <w:sz w:val="28"/>
          <w:szCs w:val="28"/>
        </w:rPr>
        <w:t>п</w:t>
      </w:r>
      <w:r w:rsidRPr="008C0ED2">
        <w:rPr>
          <w:color w:val="5B5B5B"/>
          <w:sz w:val="28"/>
          <w:szCs w:val="28"/>
        </w:rPr>
        <w:t>сихологического,социально-трудового) характера, помощь в натуральном выражении (одежда, предметы первой необходимости, мебель и др.).</w:t>
      </w:r>
    </w:p>
    <w:p w:rsidR="008E3FB4" w:rsidRPr="000C4683" w:rsidRDefault="008E3FB4" w:rsidP="008C0ED2">
      <w:pPr>
        <w:spacing w:after="0" w:line="240" w:lineRule="auto"/>
        <w:jc w:val="both"/>
        <w:rPr>
          <w:rFonts w:ascii="PT Astra Serif" w:hAnsi="PT Astra Serif"/>
          <w:sz w:val="28"/>
          <w:szCs w:val="28"/>
        </w:rPr>
      </w:pPr>
    </w:p>
    <w:p w:rsidR="008E3FB4" w:rsidRDefault="008E3FB4" w:rsidP="007809B1">
      <w:pPr>
        <w:spacing w:after="0" w:line="240" w:lineRule="auto"/>
        <w:jc w:val="both"/>
        <w:rPr>
          <w:rFonts w:ascii="PT Astra Serif" w:hAnsi="PT Astra Serif"/>
          <w:sz w:val="28"/>
          <w:szCs w:val="28"/>
        </w:rPr>
      </w:pPr>
      <w:r w:rsidRPr="000C4683">
        <w:rPr>
          <w:rFonts w:ascii="PT Astra Serif" w:hAnsi="PT Astra Serif"/>
          <w:sz w:val="28"/>
          <w:szCs w:val="28"/>
        </w:rPr>
        <w:tab/>
        <w:t>4.2</w:t>
      </w:r>
      <w:r>
        <w:rPr>
          <w:rFonts w:ascii="PT Astra Serif" w:hAnsi="PT Astra Serif"/>
          <w:sz w:val="28"/>
          <w:szCs w:val="28"/>
        </w:rPr>
        <w:t>.</w:t>
      </w:r>
      <w:r w:rsidRPr="000C4683">
        <w:rPr>
          <w:rFonts w:ascii="PT Astra Serif" w:hAnsi="PT Astra Serif"/>
          <w:sz w:val="28"/>
          <w:szCs w:val="28"/>
        </w:rPr>
        <w:t xml:space="preserve"> Применение в отношении родителей несовершеннолетних мер воздействия</w:t>
      </w:r>
    </w:p>
    <w:p w:rsidR="008E3FB4" w:rsidRPr="004C0C90" w:rsidRDefault="00221A86" w:rsidP="007809B1">
      <w:pPr>
        <w:spacing w:after="0" w:line="240" w:lineRule="auto"/>
        <w:jc w:val="both"/>
        <w:rPr>
          <w:rFonts w:ascii="PT Astra Serif" w:hAnsi="PT Astra Serif"/>
          <w:sz w:val="28"/>
          <w:szCs w:val="28"/>
        </w:rPr>
      </w:pPr>
      <w:r>
        <w:rPr>
          <w:rFonts w:ascii="PT Astra Serif" w:hAnsi="PT Astra Serif"/>
          <w:sz w:val="28"/>
          <w:szCs w:val="28"/>
        </w:rPr>
        <w:t xml:space="preserve"> </w:t>
      </w:r>
      <w:r w:rsidR="002027A5">
        <w:rPr>
          <w:rFonts w:ascii="PT Astra Serif" w:hAnsi="PT Astra Serif"/>
          <w:sz w:val="28"/>
          <w:szCs w:val="28"/>
        </w:rPr>
        <w:t xml:space="preserve">         В 2022г. комиссией по делам несовершеннолетних и защите их прав АМО Богородицкий район рассмотрено административных материалов в отношении родителей или их законных представителей, должностных лиц всего: 246 ( АППГ-245), из них с вынесением постановления о назначении административного наказания в виде предупреждения 133(АППГ-131), с вынесением постановления о назначении административного наказания в виде штрафа 108 (АППГ-108), с вынесением постановления о прекращении производства по делу 5 (АППГ-6), вынесено повторно 45(АППГ-56).  </w:t>
      </w:r>
      <w:r w:rsidR="002027A5" w:rsidRPr="004C0C90">
        <w:rPr>
          <w:rFonts w:ascii="PT Astra Serif" w:hAnsi="PT Astra Serif"/>
          <w:sz w:val="28"/>
          <w:szCs w:val="28"/>
        </w:rPr>
        <w:t>Рассмотрено административных материалов по ст.ч.1 ст.5.35 КоАП РФ</w:t>
      </w:r>
      <w:r w:rsidR="004C0C90">
        <w:rPr>
          <w:rFonts w:ascii="PT Astra Serif" w:hAnsi="PT Astra Serif"/>
          <w:sz w:val="28"/>
          <w:szCs w:val="28"/>
        </w:rPr>
        <w:t xml:space="preserve"> 231</w:t>
      </w:r>
      <w:r w:rsidR="002027A5" w:rsidRPr="004C0C90">
        <w:rPr>
          <w:rFonts w:ascii="PT Astra Serif" w:hAnsi="PT Astra Serif"/>
          <w:sz w:val="28"/>
          <w:szCs w:val="28"/>
        </w:rPr>
        <w:t xml:space="preserve">  (АППГ-</w:t>
      </w:r>
      <w:r w:rsidR="004C0C90">
        <w:rPr>
          <w:rFonts w:ascii="PT Astra Serif" w:hAnsi="PT Astra Serif"/>
          <w:sz w:val="28"/>
          <w:szCs w:val="28"/>
        </w:rPr>
        <w:t>205</w:t>
      </w:r>
      <w:r w:rsidR="002027A5" w:rsidRPr="004C0C90">
        <w:rPr>
          <w:rFonts w:ascii="PT Astra Serif" w:hAnsi="PT Astra Serif"/>
          <w:sz w:val="28"/>
          <w:szCs w:val="28"/>
        </w:rPr>
        <w:t>)</w:t>
      </w:r>
      <w:r w:rsidR="004C0C90">
        <w:rPr>
          <w:rFonts w:ascii="PT Astra Serif" w:hAnsi="PT Astra Serif"/>
          <w:sz w:val="28"/>
          <w:szCs w:val="28"/>
        </w:rPr>
        <w:t>, по ст.6.23 КоАП РФ 1(АППГ-0), по ст.6.10 КоАП РФ 2(АППГ-4), по ст.20.22 КоАП РФ 9(АППГ-14).</w:t>
      </w:r>
    </w:p>
    <w:p w:rsidR="008E3FB4" w:rsidRDefault="008E3FB4" w:rsidP="007809B1">
      <w:pPr>
        <w:spacing w:after="0" w:line="240" w:lineRule="auto"/>
        <w:jc w:val="both"/>
        <w:rPr>
          <w:rFonts w:ascii="PT Astra Serif" w:hAnsi="PT Astra Serif"/>
          <w:sz w:val="28"/>
          <w:szCs w:val="28"/>
        </w:rPr>
      </w:pPr>
      <w:r w:rsidRPr="000C4683">
        <w:rPr>
          <w:rFonts w:ascii="PT Astra Serif" w:hAnsi="PT Astra Serif"/>
          <w:sz w:val="28"/>
          <w:szCs w:val="28"/>
        </w:rPr>
        <w:tab/>
        <w:t>4.3</w:t>
      </w:r>
      <w:r>
        <w:rPr>
          <w:rFonts w:ascii="PT Astra Serif" w:hAnsi="PT Astra Serif"/>
          <w:sz w:val="28"/>
          <w:szCs w:val="28"/>
        </w:rPr>
        <w:t>.</w:t>
      </w:r>
      <w:r w:rsidRPr="000C4683">
        <w:rPr>
          <w:rFonts w:ascii="PT Astra Serif" w:hAnsi="PT Astra Serif"/>
          <w:sz w:val="28"/>
          <w:szCs w:val="28"/>
        </w:rPr>
        <w:t xml:space="preserve"> Выявление несовершеннолетних, семей, находящихся в социально опасном положении (формы работы, статистические сведения)</w:t>
      </w:r>
    </w:p>
    <w:p w:rsidR="007822D1" w:rsidRPr="00221A86" w:rsidRDefault="007822D1" w:rsidP="007822D1">
      <w:pPr>
        <w:jc w:val="both"/>
        <w:rPr>
          <w:rFonts w:ascii="Times New Roman" w:hAnsi="Times New Roman" w:cs="Times New Roman"/>
          <w:color w:val="99CC00"/>
          <w:sz w:val="28"/>
          <w:szCs w:val="28"/>
        </w:rPr>
      </w:pPr>
      <w:r w:rsidRPr="00221A86">
        <w:rPr>
          <w:rFonts w:ascii="Times New Roman" w:hAnsi="Times New Roman" w:cs="Times New Roman"/>
          <w:color w:val="99CC00"/>
          <w:sz w:val="28"/>
          <w:szCs w:val="28"/>
        </w:rPr>
        <w:t xml:space="preserve">     </w:t>
      </w:r>
      <w:r w:rsidRPr="00221A86">
        <w:rPr>
          <w:rFonts w:ascii="Times New Roman" w:hAnsi="Times New Roman" w:cs="Times New Roman"/>
          <w:sz w:val="28"/>
          <w:szCs w:val="28"/>
        </w:rPr>
        <w:t>На учете в комиссии по делам несовершеннолетних и защите их прав муниципального образования Богородицкий район  по итогам 202</w:t>
      </w:r>
      <w:r w:rsidR="00221A86">
        <w:rPr>
          <w:rFonts w:ascii="Times New Roman" w:hAnsi="Times New Roman" w:cs="Times New Roman"/>
          <w:sz w:val="28"/>
          <w:szCs w:val="28"/>
        </w:rPr>
        <w:t>2</w:t>
      </w:r>
      <w:r w:rsidRPr="00221A86">
        <w:rPr>
          <w:rFonts w:ascii="Times New Roman" w:hAnsi="Times New Roman" w:cs="Times New Roman"/>
          <w:sz w:val="28"/>
          <w:szCs w:val="28"/>
        </w:rPr>
        <w:t xml:space="preserve"> года состоит </w:t>
      </w:r>
      <w:r w:rsidR="00221A86">
        <w:rPr>
          <w:rFonts w:ascii="Times New Roman" w:hAnsi="Times New Roman" w:cs="Times New Roman"/>
          <w:sz w:val="28"/>
          <w:szCs w:val="28"/>
        </w:rPr>
        <w:t>94</w:t>
      </w:r>
      <w:r w:rsidRPr="00221A86">
        <w:rPr>
          <w:rFonts w:ascii="Times New Roman" w:hAnsi="Times New Roman" w:cs="Times New Roman"/>
          <w:sz w:val="28"/>
          <w:szCs w:val="28"/>
        </w:rPr>
        <w:t xml:space="preserve"> несовершеннолетних</w:t>
      </w:r>
      <w:r w:rsidRPr="00221A86">
        <w:rPr>
          <w:rFonts w:ascii="Times New Roman" w:hAnsi="Times New Roman" w:cs="Times New Roman"/>
          <w:color w:val="99CC00"/>
          <w:sz w:val="28"/>
          <w:szCs w:val="28"/>
        </w:rPr>
        <w:t xml:space="preserve"> </w:t>
      </w:r>
      <w:r w:rsidRPr="00221A86">
        <w:rPr>
          <w:rFonts w:ascii="Times New Roman" w:hAnsi="Times New Roman" w:cs="Times New Roman"/>
          <w:sz w:val="28"/>
          <w:szCs w:val="28"/>
        </w:rPr>
        <w:t>находящихся в социально опасном положении (</w:t>
      </w:r>
      <w:r w:rsidR="00221A86">
        <w:rPr>
          <w:rFonts w:ascii="Times New Roman" w:hAnsi="Times New Roman" w:cs="Times New Roman"/>
          <w:sz w:val="28"/>
          <w:szCs w:val="28"/>
        </w:rPr>
        <w:t>АППГ</w:t>
      </w:r>
      <w:r w:rsidRPr="00221A86">
        <w:rPr>
          <w:rFonts w:ascii="Times New Roman" w:hAnsi="Times New Roman" w:cs="Times New Roman"/>
          <w:sz w:val="28"/>
          <w:szCs w:val="28"/>
        </w:rPr>
        <w:t xml:space="preserve"> - 1</w:t>
      </w:r>
      <w:r w:rsidR="00221A86">
        <w:rPr>
          <w:rFonts w:ascii="Times New Roman" w:hAnsi="Times New Roman" w:cs="Times New Roman"/>
          <w:sz w:val="28"/>
          <w:szCs w:val="28"/>
        </w:rPr>
        <w:t>25</w:t>
      </w:r>
      <w:r w:rsidRPr="00221A86">
        <w:rPr>
          <w:rFonts w:ascii="Times New Roman" w:hAnsi="Times New Roman" w:cs="Times New Roman"/>
          <w:sz w:val="28"/>
          <w:szCs w:val="28"/>
        </w:rPr>
        <w:t xml:space="preserve">), </w:t>
      </w:r>
      <w:r w:rsidR="00221A86" w:rsidRPr="00221A86">
        <w:rPr>
          <w:rFonts w:ascii="Times New Roman" w:hAnsi="Times New Roman" w:cs="Times New Roman"/>
          <w:sz w:val="28"/>
          <w:szCs w:val="28"/>
        </w:rPr>
        <w:t>93</w:t>
      </w:r>
      <w:r w:rsidR="00221A86">
        <w:rPr>
          <w:rFonts w:ascii="Times New Roman" w:hAnsi="Times New Roman" w:cs="Times New Roman"/>
          <w:b/>
          <w:sz w:val="28"/>
          <w:szCs w:val="28"/>
        </w:rPr>
        <w:t xml:space="preserve"> </w:t>
      </w:r>
      <w:r w:rsidRPr="00221A86">
        <w:rPr>
          <w:rFonts w:ascii="Times New Roman" w:hAnsi="Times New Roman" w:cs="Times New Roman"/>
          <w:sz w:val="28"/>
          <w:szCs w:val="28"/>
        </w:rPr>
        <w:t>н/л как безнадзорные (2019 - 98),</w:t>
      </w:r>
      <w:r w:rsidRPr="00221A86">
        <w:rPr>
          <w:rFonts w:ascii="Times New Roman" w:hAnsi="Times New Roman" w:cs="Times New Roman"/>
          <w:color w:val="99CC00"/>
          <w:sz w:val="28"/>
          <w:szCs w:val="28"/>
        </w:rPr>
        <w:t xml:space="preserve"> </w:t>
      </w:r>
      <w:r w:rsidRPr="00221A86">
        <w:rPr>
          <w:rFonts w:ascii="Times New Roman" w:hAnsi="Times New Roman" w:cs="Times New Roman"/>
          <w:sz w:val="28"/>
          <w:szCs w:val="28"/>
        </w:rPr>
        <w:t xml:space="preserve">занимающихся бродяжничеством </w:t>
      </w:r>
      <w:r w:rsidR="00221A86">
        <w:rPr>
          <w:rFonts w:ascii="Times New Roman" w:hAnsi="Times New Roman" w:cs="Times New Roman"/>
          <w:sz w:val="28"/>
          <w:szCs w:val="28"/>
        </w:rPr>
        <w:t>1</w:t>
      </w:r>
      <w:r w:rsidRPr="00221A86">
        <w:rPr>
          <w:rFonts w:ascii="Times New Roman" w:hAnsi="Times New Roman" w:cs="Times New Roman"/>
          <w:sz w:val="28"/>
          <w:szCs w:val="28"/>
        </w:rPr>
        <w:t xml:space="preserve"> (</w:t>
      </w:r>
      <w:r w:rsidR="00221A86">
        <w:rPr>
          <w:rFonts w:ascii="Times New Roman" w:hAnsi="Times New Roman" w:cs="Times New Roman"/>
          <w:sz w:val="28"/>
          <w:szCs w:val="28"/>
        </w:rPr>
        <w:t>АППГ- 4</w:t>
      </w:r>
      <w:r w:rsidRPr="00221A86">
        <w:rPr>
          <w:rFonts w:ascii="Times New Roman" w:hAnsi="Times New Roman" w:cs="Times New Roman"/>
          <w:sz w:val="28"/>
          <w:szCs w:val="28"/>
        </w:rPr>
        <w:t>),</w:t>
      </w:r>
      <w:r w:rsidRPr="00221A86">
        <w:rPr>
          <w:rFonts w:ascii="Times New Roman" w:hAnsi="Times New Roman" w:cs="Times New Roman"/>
          <w:color w:val="99CC00"/>
          <w:sz w:val="28"/>
          <w:szCs w:val="28"/>
        </w:rPr>
        <w:t xml:space="preserve"> </w:t>
      </w:r>
      <w:r w:rsidRPr="00221A86">
        <w:rPr>
          <w:rFonts w:ascii="Times New Roman" w:hAnsi="Times New Roman" w:cs="Times New Roman"/>
          <w:sz w:val="28"/>
          <w:szCs w:val="28"/>
        </w:rPr>
        <w:t>0 несовершеннолетний по категории употребляющий наркотический средства психотропные вещества (</w:t>
      </w:r>
      <w:r w:rsidR="00221A86">
        <w:rPr>
          <w:rFonts w:ascii="Times New Roman" w:hAnsi="Times New Roman" w:cs="Times New Roman"/>
          <w:sz w:val="28"/>
          <w:szCs w:val="28"/>
        </w:rPr>
        <w:t>АППГ</w:t>
      </w:r>
      <w:r w:rsidRPr="00221A86">
        <w:rPr>
          <w:rFonts w:ascii="Times New Roman" w:hAnsi="Times New Roman" w:cs="Times New Roman"/>
          <w:sz w:val="28"/>
          <w:szCs w:val="28"/>
        </w:rPr>
        <w:t xml:space="preserve"> – </w:t>
      </w:r>
      <w:r w:rsidR="00221A86">
        <w:rPr>
          <w:rFonts w:ascii="Times New Roman" w:hAnsi="Times New Roman" w:cs="Times New Roman"/>
          <w:sz w:val="28"/>
          <w:szCs w:val="28"/>
        </w:rPr>
        <w:t>0</w:t>
      </w:r>
      <w:r w:rsidRPr="00221A86">
        <w:rPr>
          <w:rFonts w:ascii="Times New Roman" w:hAnsi="Times New Roman" w:cs="Times New Roman"/>
          <w:sz w:val="28"/>
          <w:szCs w:val="28"/>
        </w:rPr>
        <w:t>),</w:t>
      </w:r>
      <w:r w:rsidRPr="00221A86">
        <w:rPr>
          <w:rFonts w:ascii="Times New Roman" w:hAnsi="Times New Roman" w:cs="Times New Roman"/>
          <w:color w:val="99CC00"/>
          <w:sz w:val="28"/>
          <w:szCs w:val="28"/>
        </w:rPr>
        <w:t xml:space="preserve"> </w:t>
      </w:r>
      <w:r w:rsidRPr="00221A86">
        <w:rPr>
          <w:rFonts w:ascii="Times New Roman" w:hAnsi="Times New Roman" w:cs="Times New Roman"/>
          <w:sz w:val="28"/>
          <w:szCs w:val="28"/>
        </w:rPr>
        <w:t xml:space="preserve">осужденные к мерам наказания не связанным с лишением свободы </w:t>
      </w:r>
      <w:r w:rsidR="00221A86">
        <w:rPr>
          <w:rFonts w:ascii="Times New Roman" w:hAnsi="Times New Roman" w:cs="Times New Roman"/>
          <w:sz w:val="28"/>
          <w:szCs w:val="28"/>
        </w:rPr>
        <w:t>0</w:t>
      </w:r>
      <w:r w:rsidRPr="00221A86">
        <w:rPr>
          <w:rFonts w:ascii="Times New Roman" w:hAnsi="Times New Roman" w:cs="Times New Roman"/>
          <w:sz w:val="28"/>
          <w:szCs w:val="28"/>
        </w:rPr>
        <w:t xml:space="preserve"> (</w:t>
      </w:r>
      <w:r w:rsidR="00221A86">
        <w:rPr>
          <w:rFonts w:ascii="Times New Roman" w:hAnsi="Times New Roman" w:cs="Times New Roman"/>
          <w:sz w:val="28"/>
          <w:szCs w:val="28"/>
        </w:rPr>
        <w:t>АППГ</w:t>
      </w:r>
      <w:r w:rsidRPr="00221A86">
        <w:rPr>
          <w:rFonts w:ascii="Times New Roman" w:hAnsi="Times New Roman" w:cs="Times New Roman"/>
          <w:sz w:val="28"/>
          <w:szCs w:val="28"/>
        </w:rPr>
        <w:t xml:space="preserve"> -  </w:t>
      </w:r>
      <w:r w:rsidR="00221A86">
        <w:rPr>
          <w:rFonts w:ascii="Times New Roman" w:hAnsi="Times New Roman" w:cs="Times New Roman"/>
          <w:sz w:val="28"/>
          <w:szCs w:val="28"/>
        </w:rPr>
        <w:t>4</w:t>
      </w:r>
      <w:r w:rsidRPr="00221A86">
        <w:rPr>
          <w:rFonts w:ascii="Times New Roman" w:hAnsi="Times New Roman" w:cs="Times New Roman"/>
          <w:sz w:val="28"/>
          <w:szCs w:val="28"/>
        </w:rPr>
        <w:t>).</w:t>
      </w:r>
      <w:r w:rsidRPr="00221A86">
        <w:rPr>
          <w:rFonts w:ascii="Times New Roman" w:hAnsi="Times New Roman" w:cs="Times New Roman"/>
          <w:color w:val="99CC00"/>
          <w:sz w:val="28"/>
          <w:szCs w:val="28"/>
        </w:rPr>
        <w:t xml:space="preserve">   </w:t>
      </w:r>
    </w:p>
    <w:p w:rsidR="008E3FB4" w:rsidRDefault="008E3FB4" w:rsidP="007809B1">
      <w:pPr>
        <w:spacing w:after="0" w:line="240" w:lineRule="auto"/>
        <w:jc w:val="both"/>
        <w:rPr>
          <w:rFonts w:ascii="PT Astra Serif" w:hAnsi="PT Astra Serif"/>
          <w:sz w:val="28"/>
          <w:szCs w:val="28"/>
        </w:rPr>
      </w:pPr>
      <w:r w:rsidRPr="000C4683">
        <w:rPr>
          <w:rFonts w:ascii="PT Astra Serif" w:hAnsi="PT Astra Serif"/>
          <w:sz w:val="28"/>
          <w:szCs w:val="28"/>
        </w:rPr>
        <w:tab/>
        <w:t>4.4</w:t>
      </w:r>
      <w:r>
        <w:rPr>
          <w:rFonts w:ascii="PT Astra Serif" w:hAnsi="PT Astra Serif"/>
          <w:sz w:val="28"/>
          <w:szCs w:val="28"/>
        </w:rPr>
        <w:t>.</w:t>
      </w:r>
      <w:r w:rsidRPr="000C4683">
        <w:rPr>
          <w:rFonts w:ascii="PT Astra Serif" w:hAnsi="PT Astra Serif"/>
          <w:sz w:val="28"/>
          <w:szCs w:val="28"/>
        </w:rPr>
        <w:t xml:space="preserve"> Межведомственная работа по организации индивидуальной профилактической работы с несовершеннолетними и семьями, находящимися в социально опасном положении </w:t>
      </w:r>
    </w:p>
    <w:p w:rsidR="008E3FB4" w:rsidRDefault="00483290" w:rsidP="007809B1">
      <w:pPr>
        <w:spacing w:after="0" w:line="240" w:lineRule="auto"/>
        <w:jc w:val="both"/>
        <w:rPr>
          <w:rFonts w:ascii="PT Astra Serif" w:hAnsi="PT Astra Serif"/>
          <w:sz w:val="28"/>
          <w:szCs w:val="28"/>
        </w:rPr>
      </w:pPr>
      <w:r>
        <w:rPr>
          <w:rFonts w:ascii="PT Astra Serif" w:hAnsi="PT Astra Serif"/>
          <w:sz w:val="28"/>
          <w:szCs w:val="28"/>
        </w:rPr>
        <w:t xml:space="preserve"> </w:t>
      </w:r>
    </w:p>
    <w:p w:rsidR="0087475C" w:rsidRPr="000C4683" w:rsidRDefault="0087475C" w:rsidP="007809B1">
      <w:pPr>
        <w:spacing w:after="0" w:line="240" w:lineRule="auto"/>
        <w:jc w:val="both"/>
        <w:rPr>
          <w:rFonts w:ascii="PT Astra Serif" w:hAnsi="PT Astra Serif"/>
          <w:sz w:val="28"/>
          <w:szCs w:val="28"/>
        </w:rPr>
      </w:pPr>
    </w:p>
    <w:p w:rsidR="008E3FB4" w:rsidRDefault="008E3FB4" w:rsidP="007809B1">
      <w:pPr>
        <w:pStyle w:val="a1"/>
        <w:spacing w:after="0" w:line="240" w:lineRule="auto"/>
        <w:jc w:val="both"/>
        <w:rPr>
          <w:rFonts w:ascii="PT Astra Serif" w:hAnsi="PT Astra Serif"/>
          <w:sz w:val="28"/>
          <w:szCs w:val="28"/>
        </w:rPr>
      </w:pPr>
      <w:r w:rsidRPr="000C4683">
        <w:rPr>
          <w:rFonts w:ascii="PT Astra Serif" w:hAnsi="PT Astra Serif"/>
          <w:b/>
          <w:bCs/>
          <w:sz w:val="28"/>
          <w:szCs w:val="28"/>
        </w:rPr>
        <w:tab/>
      </w:r>
      <w:r w:rsidRPr="000C4683">
        <w:rPr>
          <w:rFonts w:ascii="PT Astra Serif" w:hAnsi="PT Astra Serif"/>
          <w:sz w:val="28"/>
          <w:szCs w:val="28"/>
        </w:rPr>
        <w:t>4.5</w:t>
      </w:r>
      <w:r>
        <w:rPr>
          <w:rFonts w:ascii="PT Astra Serif" w:hAnsi="PT Astra Serif"/>
          <w:sz w:val="28"/>
          <w:szCs w:val="28"/>
        </w:rPr>
        <w:t>.</w:t>
      </w:r>
      <w:r w:rsidRPr="000C4683">
        <w:rPr>
          <w:rFonts w:ascii="PT Astra Serif" w:hAnsi="PT Astra Serif"/>
          <w:sz w:val="28"/>
          <w:szCs w:val="28"/>
        </w:rPr>
        <w:t xml:space="preserve"> Меры по совершенствованию взаимодействия органов и учреждений системы профилактики в работе с несовершеннолетними и семьями, находящимися в социально опасном положении</w:t>
      </w:r>
    </w:p>
    <w:p w:rsidR="001000E9" w:rsidRDefault="001000E9" w:rsidP="001000E9">
      <w:pPr>
        <w:pStyle w:val="a1"/>
        <w:spacing w:after="0" w:line="240" w:lineRule="auto"/>
        <w:jc w:val="both"/>
        <w:rPr>
          <w:rFonts w:ascii="PT Astra Serif" w:hAnsi="PT Astra Serif"/>
          <w:sz w:val="28"/>
          <w:szCs w:val="28"/>
        </w:rPr>
      </w:pPr>
      <w:r>
        <w:rPr>
          <w:rFonts w:ascii="PT Astra Serif" w:hAnsi="PT Astra Serif"/>
          <w:sz w:val="28"/>
          <w:szCs w:val="28"/>
        </w:rPr>
        <w:t xml:space="preserve">  В</w:t>
      </w:r>
      <w:r w:rsidRPr="000C4683">
        <w:rPr>
          <w:rFonts w:ascii="PT Astra Serif" w:hAnsi="PT Astra Serif"/>
          <w:sz w:val="28"/>
          <w:szCs w:val="28"/>
        </w:rPr>
        <w:t>заимодействия органов и учреждений системы профилактики в работе с несовершеннолетними и семьями, находящимися в социально опасном положении</w:t>
      </w:r>
      <w:r>
        <w:rPr>
          <w:rFonts w:ascii="PT Astra Serif" w:hAnsi="PT Astra Serif"/>
          <w:sz w:val="28"/>
          <w:szCs w:val="28"/>
        </w:rPr>
        <w:t xml:space="preserve"> строится на основе совместных согласованных действий субъектов межведомственного взаимодействия по вопросам организации профилактической работы с семьями, находящимися в социально-опасном положении, обменом информации, порядка </w:t>
      </w:r>
      <w:r w:rsidRPr="001E0307">
        <w:rPr>
          <w:rFonts w:ascii="Times New Roman" w:hAnsi="Times New Roman" w:cs="Times New Roman"/>
          <w:sz w:val="28"/>
          <w:szCs w:val="28"/>
        </w:rPr>
        <w:t>взаимодействия субъектов системы профилактики безнадзорности и правонарушений несовершеннолетних, других органов и организаций, занимающихся вопросами защиты прав детей, в работе с несовершеннолетними и семьями, находящимися в социально опасном положении, проживающими на территории муниципального образования Богородицкий райо</w:t>
      </w:r>
      <w:r>
        <w:rPr>
          <w:rFonts w:ascii="Times New Roman" w:hAnsi="Times New Roman" w:cs="Times New Roman"/>
          <w:sz w:val="28"/>
          <w:szCs w:val="28"/>
        </w:rPr>
        <w:t>н</w:t>
      </w:r>
    </w:p>
    <w:p w:rsidR="008E3FB4" w:rsidRPr="000C4683" w:rsidRDefault="008E3FB4" w:rsidP="007809B1">
      <w:pPr>
        <w:pStyle w:val="a1"/>
        <w:spacing w:after="0" w:line="240" w:lineRule="auto"/>
        <w:jc w:val="both"/>
        <w:rPr>
          <w:rFonts w:ascii="PT Astra Serif" w:hAnsi="PT Astra Serif"/>
          <w:b/>
          <w:bCs/>
          <w:sz w:val="28"/>
          <w:szCs w:val="28"/>
        </w:rPr>
      </w:pPr>
    </w:p>
    <w:p w:rsidR="008E3FB4" w:rsidRDefault="008E3FB4" w:rsidP="007809B1">
      <w:pPr>
        <w:spacing w:after="0" w:line="240" w:lineRule="auto"/>
        <w:jc w:val="both"/>
        <w:rPr>
          <w:rFonts w:ascii="PT Astra Serif" w:hAnsi="PT Astra Serif"/>
          <w:sz w:val="28"/>
          <w:szCs w:val="28"/>
        </w:rPr>
      </w:pPr>
      <w:r w:rsidRPr="000C4683">
        <w:rPr>
          <w:rFonts w:ascii="PT Astra Serif" w:hAnsi="PT Astra Serif"/>
          <w:b/>
          <w:bCs/>
          <w:sz w:val="28"/>
          <w:szCs w:val="28"/>
        </w:rPr>
        <w:tab/>
      </w:r>
      <w:r w:rsidRPr="000C4683">
        <w:rPr>
          <w:rFonts w:ascii="PT Astra Serif" w:hAnsi="PT Astra Serif"/>
          <w:sz w:val="28"/>
          <w:szCs w:val="28"/>
        </w:rPr>
        <w:t>4.6</w:t>
      </w:r>
      <w:r>
        <w:rPr>
          <w:rFonts w:ascii="PT Astra Serif" w:hAnsi="PT Astra Serif"/>
          <w:sz w:val="28"/>
          <w:szCs w:val="28"/>
        </w:rPr>
        <w:t>.</w:t>
      </w:r>
      <w:r w:rsidRPr="000C4683">
        <w:rPr>
          <w:rFonts w:ascii="PT Astra Serif" w:hAnsi="PT Astra Serif"/>
          <w:sz w:val="28"/>
          <w:szCs w:val="28"/>
        </w:rPr>
        <w:t xml:space="preserve"> Результативность принятых мер</w:t>
      </w:r>
    </w:p>
    <w:p w:rsidR="008E3FB4" w:rsidRPr="000C4683" w:rsidRDefault="00E458ED" w:rsidP="007809B1">
      <w:pPr>
        <w:pStyle w:val="a1"/>
        <w:spacing w:after="0" w:line="240" w:lineRule="auto"/>
        <w:ind w:firstLine="709"/>
        <w:jc w:val="both"/>
        <w:rPr>
          <w:rFonts w:ascii="PT Astra Serif" w:hAnsi="PT Astra Serif"/>
          <w:sz w:val="28"/>
          <w:szCs w:val="28"/>
        </w:rPr>
      </w:pPr>
      <w:r>
        <w:rPr>
          <w:rFonts w:ascii="PT Astra Serif" w:hAnsi="PT Astra Serif"/>
          <w:sz w:val="28"/>
          <w:szCs w:val="28"/>
        </w:rPr>
        <w:t xml:space="preserve"> В 2022 г. снято с профилактического учета 59 несовершеннолетних(АППГ-81), из них</w:t>
      </w:r>
      <w:r w:rsidR="00B21028">
        <w:rPr>
          <w:rFonts w:ascii="PT Astra Serif" w:hAnsi="PT Astra Serif"/>
          <w:sz w:val="28"/>
          <w:szCs w:val="28"/>
        </w:rPr>
        <w:t xml:space="preserve"> в связи с улучшением ситуации 34(АППГ-58), по иным причинам 25 (АППГ-23). Семей снято с профилактического учета 41( АППГ-52), с позитивным результатом 29 (АППГ-38), по иным причинам 12 (АППГ-14)</w:t>
      </w:r>
    </w:p>
    <w:p w:rsidR="008E3FB4" w:rsidRPr="000C4683" w:rsidRDefault="008E3FB4" w:rsidP="007809B1">
      <w:pPr>
        <w:spacing w:after="0" w:line="240" w:lineRule="auto"/>
        <w:jc w:val="both"/>
        <w:rPr>
          <w:rFonts w:ascii="PT Astra Serif" w:hAnsi="PT Astra Serif"/>
          <w:b/>
          <w:bCs/>
          <w:sz w:val="28"/>
          <w:szCs w:val="28"/>
        </w:rPr>
      </w:pPr>
    </w:p>
    <w:p w:rsidR="008E3FB4" w:rsidRDefault="008E3FB4" w:rsidP="007809B1">
      <w:pPr>
        <w:spacing w:after="0" w:line="240" w:lineRule="auto"/>
        <w:jc w:val="both"/>
        <w:rPr>
          <w:rFonts w:ascii="PT Astra Serif" w:hAnsi="PT Astra Serif"/>
          <w:sz w:val="28"/>
          <w:szCs w:val="28"/>
        </w:rPr>
      </w:pPr>
      <w:r w:rsidRPr="000C4683">
        <w:rPr>
          <w:rFonts w:ascii="PT Astra Serif" w:hAnsi="PT Astra Serif"/>
          <w:sz w:val="28"/>
          <w:szCs w:val="28"/>
        </w:rPr>
        <w:tab/>
        <w:t>4.7</w:t>
      </w:r>
      <w:r>
        <w:rPr>
          <w:rFonts w:ascii="PT Astra Serif" w:hAnsi="PT Astra Serif"/>
          <w:sz w:val="28"/>
          <w:szCs w:val="28"/>
        </w:rPr>
        <w:t>.</w:t>
      </w:r>
      <w:r w:rsidRPr="000C4683">
        <w:rPr>
          <w:rFonts w:ascii="PT Astra Serif" w:hAnsi="PT Astra Serif"/>
          <w:sz w:val="28"/>
          <w:szCs w:val="28"/>
        </w:rPr>
        <w:t xml:space="preserve"> Координация деятельности органов и учреждений системы профилактики</w:t>
      </w:r>
      <w:r>
        <w:rPr>
          <w:rFonts w:ascii="PT Astra Serif" w:hAnsi="PT Astra Serif"/>
          <w:sz w:val="28"/>
          <w:szCs w:val="28"/>
        </w:rPr>
        <w:t xml:space="preserve"> </w:t>
      </w:r>
      <w:r w:rsidRPr="000C4683">
        <w:rPr>
          <w:rFonts w:ascii="PT Astra Serif" w:hAnsi="PT Astra Serif"/>
          <w:sz w:val="28"/>
          <w:szCs w:val="28"/>
        </w:rPr>
        <w:t>по обеспечению права ребенка на воспитание в семье</w:t>
      </w:r>
    </w:p>
    <w:p w:rsidR="00A815C9" w:rsidRPr="001E0307" w:rsidRDefault="00A815C9" w:rsidP="00A815C9">
      <w:pPr>
        <w:jc w:val="both"/>
        <w:rPr>
          <w:rFonts w:ascii="Times New Roman" w:hAnsi="Times New Roman" w:cs="Times New Roman"/>
          <w:sz w:val="28"/>
          <w:szCs w:val="28"/>
        </w:rPr>
      </w:pPr>
      <w:r>
        <w:rPr>
          <w:rFonts w:ascii="PT Astra Serif" w:hAnsi="PT Astra Serif"/>
          <w:sz w:val="28"/>
          <w:szCs w:val="28"/>
        </w:rPr>
        <w:t xml:space="preserve"> </w:t>
      </w:r>
      <w:r w:rsidRPr="001E0307">
        <w:rPr>
          <w:rFonts w:ascii="Times New Roman" w:hAnsi="Times New Roman" w:cs="Times New Roman"/>
          <w:sz w:val="28"/>
          <w:szCs w:val="28"/>
        </w:rPr>
        <w:t xml:space="preserve">           - постановлением   комиссии   по   делам  несовершеннолетних № 7-30 от 4 апреля 2017 года «О внесении изменений в порядок взаимодействия органов и учреждений системы профилактики  при выявлении фактов: безнадзорности, беспризорности, суицидов, преступных посягательств на жизнь и здоровье детей на территории муниципального образования Богородицкий район»;</w:t>
      </w:r>
    </w:p>
    <w:p w:rsidR="00A815C9" w:rsidRPr="001E0307" w:rsidRDefault="00A815C9" w:rsidP="00A815C9">
      <w:pPr>
        <w:jc w:val="both"/>
        <w:rPr>
          <w:rFonts w:ascii="Times New Roman" w:hAnsi="Times New Roman" w:cs="Times New Roman"/>
          <w:sz w:val="28"/>
          <w:szCs w:val="28"/>
        </w:rPr>
      </w:pPr>
      <w:r w:rsidRPr="001E0307">
        <w:rPr>
          <w:rFonts w:ascii="Times New Roman" w:hAnsi="Times New Roman" w:cs="Times New Roman"/>
          <w:sz w:val="28"/>
          <w:szCs w:val="28"/>
        </w:rPr>
        <w:t xml:space="preserve">         - постановлением   комиссии   по   делам  несовершеннолетних № 13-22</w:t>
      </w:r>
    </w:p>
    <w:p w:rsidR="00A815C9" w:rsidRPr="001E0307" w:rsidRDefault="00A815C9" w:rsidP="00A815C9">
      <w:pPr>
        <w:pStyle w:val="21"/>
        <w:jc w:val="both"/>
        <w:rPr>
          <w:rFonts w:ascii="Times New Roman" w:hAnsi="Times New Roman"/>
          <w:sz w:val="28"/>
          <w:szCs w:val="28"/>
        </w:rPr>
      </w:pPr>
      <w:r w:rsidRPr="001E0307">
        <w:rPr>
          <w:rFonts w:ascii="Times New Roman" w:hAnsi="Times New Roman"/>
          <w:sz w:val="28"/>
          <w:szCs w:val="28"/>
        </w:rPr>
        <w:t>от 25 июля 2017 года «О внесении изменений в  порядок взаимодействия субъектов системы профилактики безнадзорности и правонарушений нес</w:t>
      </w:r>
      <w:r w:rsidRPr="001E0307">
        <w:rPr>
          <w:rFonts w:ascii="Times New Roman" w:hAnsi="Times New Roman"/>
          <w:sz w:val="28"/>
          <w:szCs w:val="28"/>
        </w:rPr>
        <w:t>о</w:t>
      </w:r>
      <w:r w:rsidRPr="001E0307">
        <w:rPr>
          <w:rFonts w:ascii="Times New Roman" w:hAnsi="Times New Roman"/>
          <w:sz w:val="28"/>
          <w:szCs w:val="28"/>
        </w:rPr>
        <w:t>вершеннолетних муниципального образования Богородицкий район по выя</w:t>
      </w:r>
      <w:r w:rsidRPr="001E0307">
        <w:rPr>
          <w:rFonts w:ascii="Times New Roman" w:hAnsi="Times New Roman"/>
          <w:sz w:val="28"/>
          <w:szCs w:val="28"/>
        </w:rPr>
        <w:t>в</w:t>
      </w:r>
      <w:r w:rsidRPr="001E0307">
        <w:rPr>
          <w:rFonts w:ascii="Times New Roman" w:hAnsi="Times New Roman"/>
          <w:sz w:val="28"/>
          <w:szCs w:val="28"/>
        </w:rPr>
        <w:t>лению, учету, организации индивидуально-профилактической работы с нес</w:t>
      </w:r>
      <w:r w:rsidRPr="001E0307">
        <w:rPr>
          <w:rFonts w:ascii="Times New Roman" w:hAnsi="Times New Roman"/>
          <w:sz w:val="28"/>
          <w:szCs w:val="28"/>
        </w:rPr>
        <w:t>о</w:t>
      </w:r>
      <w:r w:rsidRPr="001E0307">
        <w:rPr>
          <w:rFonts w:ascii="Times New Roman" w:hAnsi="Times New Roman"/>
          <w:sz w:val="28"/>
          <w:szCs w:val="28"/>
        </w:rPr>
        <w:t>вершеннолетними и семьями, находящимися  в социально-опасном полож</w:t>
      </w:r>
      <w:r w:rsidRPr="001E0307">
        <w:rPr>
          <w:rFonts w:ascii="Times New Roman" w:hAnsi="Times New Roman"/>
          <w:sz w:val="28"/>
          <w:szCs w:val="28"/>
        </w:rPr>
        <w:t>е</w:t>
      </w:r>
      <w:r w:rsidRPr="001E0307">
        <w:rPr>
          <w:rFonts w:ascii="Times New Roman" w:hAnsi="Times New Roman"/>
          <w:sz w:val="28"/>
          <w:szCs w:val="28"/>
        </w:rPr>
        <w:t>нии»;</w:t>
      </w:r>
    </w:p>
    <w:p w:rsidR="00A815C9" w:rsidRPr="001E0307" w:rsidRDefault="00A815C9" w:rsidP="00A815C9">
      <w:pPr>
        <w:ind w:firstLine="708"/>
        <w:jc w:val="both"/>
        <w:rPr>
          <w:rFonts w:ascii="Times New Roman" w:hAnsi="Times New Roman" w:cs="Times New Roman"/>
          <w:sz w:val="28"/>
          <w:szCs w:val="28"/>
        </w:rPr>
      </w:pPr>
      <w:r w:rsidRPr="001E0307">
        <w:rPr>
          <w:rFonts w:ascii="Times New Roman" w:hAnsi="Times New Roman" w:cs="Times New Roman"/>
          <w:color w:val="FF0000"/>
          <w:sz w:val="28"/>
          <w:szCs w:val="28"/>
        </w:rPr>
        <w:t xml:space="preserve"> </w:t>
      </w:r>
      <w:r w:rsidRPr="001E0307">
        <w:rPr>
          <w:rFonts w:ascii="Times New Roman" w:hAnsi="Times New Roman" w:cs="Times New Roman"/>
          <w:sz w:val="28"/>
          <w:szCs w:val="28"/>
        </w:rPr>
        <w:t xml:space="preserve">- постановлением администрации муниципального образования Богородицкий район №809 от 02.06.2014 г. «Об утверждении Положения о наставничестве в работе с семьями, находящимися в социально опасном </w:t>
      </w:r>
      <w:r w:rsidRPr="001E0307">
        <w:rPr>
          <w:rFonts w:ascii="Times New Roman" w:hAnsi="Times New Roman" w:cs="Times New Roman"/>
          <w:sz w:val="28"/>
          <w:szCs w:val="28"/>
        </w:rPr>
        <w:lastRenderedPageBreak/>
        <w:t xml:space="preserve">положении на территории муниципального образования Богородицкий район»; </w:t>
      </w:r>
    </w:p>
    <w:p w:rsidR="00A815C9" w:rsidRPr="001E0307" w:rsidRDefault="00A815C9" w:rsidP="00A815C9">
      <w:pPr>
        <w:ind w:firstLine="708"/>
        <w:jc w:val="both"/>
        <w:rPr>
          <w:rFonts w:ascii="Times New Roman" w:hAnsi="Times New Roman" w:cs="Times New Roman"/>
          <w:sz w:val="28"/>
          <w:szCs w:val="28"/>
        </w:rPr>
      </w:pPr>
      <w:r w:rsidRPr="001E0307">
        <w:rPr>
          <w:rFonts w:ascii="Times New Roman" w:hAnsi="Times New Roman" w:cs="Times New Roman"/>
          <w:sz w:val="28"/>
          <w:szCs w:val="28"/>
        </w:rPr>
        <w:t>- постановлением комиссии по делам несовершеннолетних от 23.10.2018г. об утверждении «Общего алгоритма действий работников образовательных организаций при выявлении тех или иных видов девиантного поведения»;</w:t>
      </w:r>
    </w:p>
    <w:p w:rsidR="00A815C9" w:rsidRPr="001E0307" w:rsidRDefault="00A815C9" w:rsidP="00A815C9">
      <w:pPr>
        <w:ind w:firstLine="708"/>
        <w:jc w:val="both"/>
        <w:rPr>
          <w:rFonts w:ascii="Times New Roman" w:hAnsi="Times New Roman" w:cs="Times New Roman"/>
          <w:sz w:val="28"/>
          <w:szCs w:val="28"/>
        </w:rPr>
      </w:pPr>
      <w:r w:rsidRPr="001E0307">
        <w:rPr>
          <w:rFonts w:ascii="Times New Roman" w:hAnsi="Times New Roman" w:cs="Times New Roman"/>
          <w:sz w:val="28"/>
          <w:szCs w:val="28"/>
        </w:rPr>
        <w:t xml:space="preserve">- постановлением комиссии по делам несовершеннолетних от 18 декабря </w:t>
      </w:r>
      <w:smartTag w:uri="urn:schemas-microsoft-com:office:smarttags" w:element="metricconverter">
        <w:smartTagPr>
          <w:attr w:name="ProductID" w:val="2018 г"/>
        </w:smartTagPr>
        <w:r w:rsidRPr="001E0307">
          <w:rPr>
            <w:rFonts w:ascii="Times New Roman" w:hAnsi="Times New Roman" w:cs="Times New Roman"/>
            <w:sz w:val="28"/>
            <w:szCs w:val="28"/>
          </w:rPr>
          <w:t>2018 г</w:t>
        </w:r>
      </w:smartTag>
      <w:r w:rsidRPr="001E0307">
        <w:rPr>
          <w:rFonts w:ascii="Times New Roman" w:hAnsi="Times New Roman" w:cs="Times New Roman"/>
          <w:sz w:val="28"/>
          <w:szCs w:val="28"/>
        </w:rPr>
        <w:t>. об утверждении «Порядка взаимодействия субъектов системы профилактики безнадзорности и правонарушений несовершеннолетних, других органов и организаций, занимающихся вопросами защиты прав детей, в работе с несовершеннолетними и семьями, находящимися в социально опасном положении, проживающими на территории муниципального образования Богородицкий район»;</w:t>
      </w:r>
    </w:p>
    <w:p w:rsidR="00A815C9" w:rsidRPr="001E0307" w:rsidRDefault="00A815C9" w:rsidP="00A815C9">
      <w:pPr>
        <w:ind w:firstLine="708"/>
        <w:jc w:val="both"/>
        <w:rPr>
          <w:rFonts w:ascii="Times New Roman" w:hAnsi="Times New Roman" w:cs="Times New Roman"/>
          <w:sz w:val="28"/>
          <w:szCs w:val="28"/>
        </w:rPr>
      </w:pPr>
      <w:r w:rsidRPr="001E0307">
        <w:rPr>
          <w:rFonts w:ascii="Times New Roman" w:hAnsi="Times New Roman" w:cs="Times New Roman"/>
          <w:sz w:val="28"/>
          <w:szCs w:val="28"/>
        </w:rPr>
        <w:t xml:space="preserve">- постановлением комиссии по делам несовершеннолетних от 18 декабря </w:t>
      </w:r>
      <w:smartTag w:uri="urn:schemas-microsoft-com:office:smarttags" w:element="metricconverter">
        <w:smartTagPr>
          <w:attr w:name="ProductID" w:val="2018 г"/>
        </w:smartTagPr>
        <w:r w:rsidRPr="001E0307">
          <w:rPr>
            <w:rFonts w:ascii="Times New Roman" w:hAnsi="Times New Roman" w:cs="Times New Roman"/>
            <w:sz w:val="28"/>
            <w:szCs w:val="28"/>
          </w:rPr>
          <w:t>2018 г</w:t>
        </w:r>
      </w:smartTag>
      <w:r w:rsidRPr="001E0307">
        <w:rPr>
          <w:rFonts w:ascii="Times New Roman" w:hAnsi="Times New Roman" w:cs="Times New Roman"/>
          <w:sz w:val="28"/>
          <w:szCs w:val="28"/>
        </w:rPr>
        <w:t>. об утверждении «Порядка межведомственного взаимодействия органов и учреждений системы профилактики  муниципального образования Богородицкий район в работе с несовершеннолетними, освобожденными из воспитательных колоний, вернувшимися из специальных учебно-воспитательных учреждений закрытого типа»;</w:t>
      </w:r>
    </w:p>
    <w:p w:rsidR="008E3FB4" w:rsidRPr="000C4683" w:rsidRDefault="008E3FB4" w:rsidP="007809B1">
      <w:pPr>
        <w:spacing w:after="0" w:line="240" w:lineRule="auto"/>
        <w:jc w:val="both"/>
        <w:rPr>
          <w:rFonts w:ascii="PT Astra Serif" w:hAnsi="PT Astra Serif"/>
          <w:sz w:val="28"/>
          <w:szCs w:val="28"/>
        </w:rPr>
      </w:pPr>
    </w:p>
    <w:p w:rsidR="008E3FB4" w:rsidRDefault="008E3FB4" w:rsidP="007809B1">
      <w:pPr>
        <w:spacing w:after="0" w:line="240" w:lineRule="auto"/>
        <w:jc w:val="both"/>
        <w:rPr>
          <w:rFonts w:ascii="PT Astra Serif" w:hAnsi="PT Astra Serif"/>
          <w:sz w:val="28"/>
          <w:szCs w:val="28"/>
        </w:rPr>
      </w:pPr>
      <w:r w:rsidRPr="000C4683">
        <w:rPr>
          <w:rFonts w:ascii="PT Astra Serif" w:hAnsi="PT Astra Serif"/>
          <w:sz w:val="28"/>
          <w:szCs w:val="28"/>
        </w:rPr>
        <w:tab/>
        <w:t>4.8</w:t>
      </w:r>
      <w:r>
        <w:rPr>
          <w:rFonts w:ascii="PT Astra Serif" w:hAnsi="PT Astra Serif"/>
          <w:sz w:val="28"/>
          <w:szCs w:val="28"/>
        </w:rPr>
        <w:t>.</w:t>
      </w:r>
      <w:r w:rsidRPr="000C4683">
        <w:rPr>
          <w:rFonts w:ascii="PT Astra Serif" w:hAnsi="PT Astra Serif"/>
          <w:sz w:val="28"/>
          <w:szCs w:val="28"/>
        </w:rPr>
        <w:t xml:space="preserve"> Участие представителей комиссии в суде в целях защиты прав детей</w:t>
      </w:r>
    </w:p>
    <w:p w:rsidR="008E3FB4" w:rsidRPr="000C4683" w:rsidRDefault="004C0C90" w:rsidP="007809B1">
      <w:pPr>
        <w:spacing w:after="0" w:line="240" w:lineRule="auto"/>
        <w:jc w:val="both"/>
        <w:rPr>
          <w:rFonts w:ascii="PT Astra Serif" w:hAnsi="PT Astra Serif"/>
          <w:sz w:val="28"/>
          <w:szCs w:val="28"/>
        </w:rPr>
      </w:pPr>
      <w:r>
        <w:rPr>
          <w:rFonts w:ascii="PT Astra Serif" w:hAnsi="PT Astra Serif"/>
          <w:sz w:val="28"/>
          <w:szCs w:val="28"/>
        </w:rPr>
        <w:t xml:space="preserve"> 12.07.2022г. Богородицким межрайонным судом Тульской области принято решение о лишении Камахиной Елены Юрьевны,26.12.1992 года рождения родительских прав в отношении несовершеннолетних: Камахина Алексея,23.03.2016 г.р., Камахина Дмитрия, 22.03.2017 г.р. Камахиной Екатерины,</w:t>
      </w:r>
      <w:r w:rsidR="0063591B">
        <w:rPr>
          <w:rFonts w:ascii="PT Astra Serif" w:hAnsi="PT Astra Serif"/>
          <w:sz w:val="28"/>
          <w:szCs w:val="28"/>
        </w:rPr>
        <w:t xml:space="preserve">03.02.2019г.р., в суде сотрудники сектора по делам несовершеннолетних и защите их прав АМО Богородицкий район выступали в качестве свидетелей в защиту прав и законных интересов несовершеннолетних. </w:t>
      </w:r>
    </w:p>
    <w:p w:rsidR="008E3FB4" w:rsidRDefault="008E3FB4" w:rsidP="007809B1">
      <w:pPr>
        <w:spacing w:after="0" w:line="240" w:lineRule="auto"/>
        <w:jc w:val="both"/>
        <w:rPr>
          <w:rFonts w:ascii="PT Astra Serif" w:hAnsi="PT Astra Serif"/>
          <w:sz w:val="28"/>
          <w:szCs w:val="28"/>
        </w:rPr>
      </w:pPr>
      <w:r w:rsidRPr="000C4683">
        <w:rPr>
          <w:rFonts w:ascii="PT Astra Serif" w:hAnsi="PT Astra Serif"/>
          <w:sz w:val="28"/>
          <w:szCs w:val="28"/>
        </w:rPr>
        <w:tab/>
        <w:t>4.9</w:t>
      </w:r>
      <w:r>
        <w:rPr>
          <w:rFonts w:ascii="PT Astra Serif" w:hAnsi="PT Astra Serif"/>
          <w:sz w:val="28"/>
          <w:szCs w:val="28"/>
        </w:rPr>
        <w:t>.</w:t>
      </w:r>
      <w:r w:rsidRPr="000C4683">
        <w:rPr>
          <w:rFonts w:ascii="PT Astra Serif" w:hAnsi="PT Astra Serif"/>
          <w:sz w:val="28"/>
          <w:szCs w:val="28"/>
        </w:rPr>
        <w:t xml:space="preserve"> Новые методы и формы работы в рассматриваемой сфере деятельности</w:t>
      </w:r>
    </w:p>
    <w:p w:rsidR="008E3FB4" w:rsidRPr="000C4683" w:rsidRDefault="008E3FB4" w:rsidP="007809B1">
      <w:pPr>
        <w:pStyle w:val="a1"/>
        <w:spacing w:after="0" w:line="240" w:lineRule="auto"/>
        <w:ind w:firstLine="709"/>
        <w:jc w:val="both"/>
        <w:rPr>
          <w:rFonts w:ascii="PT Astra Serif" w:hAnsi="PT Astra Serif"/>
          <w:sz w:val="28"/>
          <w:szCs w:val="28"/>
        </w:rPr>
      </w:pPr>
      <w:r>
        <w:rPr>
          <w:rFonts w:ascii="PT Astra Serif" w:hAnsi="PT Astra Serif"/>
          <w:sz w:val="28"/>
          <w:szCs w:val="28"/>
        </w:rPr>
        <w:t>_____________________________________________________________</w:t>
      </w:r>
    </w:p>
    <w:p w:rsidR="008E3FB4" w:rsidRPr="000C4683" w:rsidRDefault="008E3FB4" w:rsidP="000C4683">
      <w:pPr>
        <w:tabs>
          <w:tab w:val="left" w:pos="2355"/>
        </w:tabs>
        <w:spacing w:after="0" w:line="240" w:lineRule="auto"/>
        <w:ind w:firstLine="709"/>
        <w:jc w:val="both"/>
        <w:rPr>
          <w:rFonts w:ascii="PT Astra Serif" w:hAnsi="PT Astra Serif"/>
          <w:sz w:val="28"/>
          <w:szCs w:val="28"/>
        </w:rPr>
      </w:pPr>
    </w:p>
    <w:p w:rsidR="008E3FB4" w:rsidRDefault="008E3FB4" w:rsidP="000C4683">
      <w:pPr>
        <w:tabs>
          <w:tab w:val="left" w:pos="2355"/>
        </w:tabs>
        <w:spacing w:after="0" w:line="240" w:lineRule="auto"/>
        <w:ind w:firstLine="709"/>
        <w:jc w:val="both"/>
        <w:rPr>
          <w:rFonts w:ascii="PT Astra Serif" w:hAnsi="PT Astra Serif"/>
          <w:sz w:val="28"/>
          <w:szCs w:val="28"/>
        </w:rPr>
      </w:pPr>
      <w:r w:rsidRPr="000C4683">
        <w:rPr>
          <w:rFonts w:ascii="PT Astra Serif" w:hAnsi="PT Astra Serif"/>
          <w:sz w:val="28"/>
          <w:szCs w:val="28"/>
        </w:rPr>
        <w:t>5. Про</w:t>
      </w:r>
      <w:r>
        <w:rPr>
          <w:rFonts w:ascii="PT Astra Serif" w:hAnsi="PT Astra Serif"/>
          <w:sz w:val="28"/>
          <w:szCs w:val="28"/>
        </w:rPr>
        <w:t>филактика социального сиротства</w:t>
      </w:r>
    </w:p>
    <w:p w:rsidR="00B85F05" w:rsidRPr="00B85F05" w:rsidRDefault="00B85F05" w:rsidP="00B85F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На территории Богородицкого района находится ГУ ТО СРЦН №5, у</w:t>
      </w:r>
      <w:r w:rsidRPr="00B85F05">
        <w:rPr>
          <w:rFonts w:ascii="Times New Roman" w:hAnsi="Times New Roman" w:cs="Times New Roman"/>
          <w:bCs/>
          <w:sz w:val="28"/>
          <w:szCs w:val="28"/>
        </w:rPr>
        <w:t xml:space="preserve">читывая, что Учреждение является гарантом защиты прав и законных интересов детей - сирот и детей, оставшихся без попечения родителей, детей, находящихся в трудной жизненной ситуации, специалисты стационарного отделения устанавливают контакты с различными органами, учреждениями и </w:t>
      </w:r>
      <w:r w:rsidRPr="00B85F05">
        <w:rPr>
          <w:rFonts w:ascii="Times New Roman" w:hAnsi="Times New Roman" w:cs="Times New Roman"/>
          <w:bCs/>
          <w:sz w:val="28"/>
          <w:szCs w:val="28"/>
        </w:rPr>
        <w:lastRenderedPageBreak/>
        <w:t>организациями. Содержание взаимодействия носит разносторонний характер:-запросы информации о ребенке, семье, обмен информацией с заинтересованными в его судьбе учреждениями, -совместная деятельность с субъектами профилактики по оформлению документов на лишение родительских прав, обследование жилищно-бытовых условий и др. - содействие органам опеки и попечительства в подготовке документов на устройство детей в замещающую семью.</w:t>
      </w:r>
      <w:r>
        <w:rPr>
          <w:rFonts w:ascii="Times New Roman" w:hAnsi="Times New Roman" w:cs="Times New Roman"/>
          <w:bCs/>
          <w:sz w:val="28"/>
          <w:szCs w:val="28"/>
        </w:rPr>
        <w:t xml:space="preserve"> </w:t>
      </w:r>
      <w:r w:rsidRPr="00B85F05">
        <w:rPr>
          <w:rFonts w:ascii="Times New Roman" w:hAnsi="Times New Roman" w:cs="Times New Roman"/>
          <w:bCs/>
          <w:sz w:val="28"/>
          <w:szCs w:val="28"/>
        </w:rPr>
        <w:t>В рамках работы по оказанию помощи территориальному отделу по Богородицкому району по передаче ребенка в замещающую семью велось консультирование лиц,</w:t>
      </w:r>
      <w:r>
        <w:rPr>
          <w:rFonts w:ascii="Times New Roman" w:hAnsi="Times New Roman" w:cs="Times New Roman"/>
          <w:bCs/>
          <w:sz w:val="28"/>
          <w:szCs w:val="28"/>
        </w:rPr>
        <w:t xml:space="preserve"> </w:t>
      </w:r>
      <w:r w:rsidRPr="00B85F05">
        <w:rPr>
          <w:rFonts w:ascii="Times New Roman" w:hAnsi="Times New Roman" w:cs="Times New Roman"/>
          <w:bCs/>
          <w:sz w:val="28"/>
          <w:szCs w:val="28"/>
        </w:rPr>
        <w:t xml:space="preserve"> желающих взять на воспитание в свою семью ребёнка, обеспечивались комфортные условия для посещения ребёнка лицами, желающими взять его на воспитание в семью и получившими направление на посещение в целях знакомства и установления контакта между ним и усыновляющими</w:t>
      </w:r>
      <w:r>
        <w:rPr>
          <w:rFonts w:ascii="Times New Roman" w:hAnsi="Times New Roman" w:cs="Times New Roman"/>
          <w:bCs/>
          <w:sz w:val="28"/>
          <w:szCs w:val="28"/>
        </w:rPr>
        <w:t xml:space="preserve"> </w:t>
      </w:r>
      <w:r w:rsidRPr="00B85F05">
        <w:rPr>
          <w:rFonts w:ascii="Times New Roman" w:hAnsi="Times New Roman" w:cs="Times New Roman"/>
          <w:bCs/>
          <w:sz w:val="28"/>
          <w:szCs w:val="28"/>
        </w:rPr>
        <w:t>лицами.</w:t>
      </w:r>
      <w:r>
        <w:rPr>
          <w:rFonts w:ascii="Times New Roman" w:hAnsi="Times New Roman" w:cs="Times New Roman"/>
          <w:bCs/>
          <w:sz w:val="28"/>
          <w:szCs w:val="28"/>
        </w:rPr>
        <w:t xml:space="preserve">  В</w:t>
      </w:r>
      <w:r w:rsidRPr="00B85F05">
        <w:rPr>
          <w:rFonts w:ascii="Times New Roman" w:hAnsi="Times New Roman" w:cs="Times New Roman"/>
          <w:bCs/>
          <w:sz w:val="28"/>
          <w:szCs w:val="28"/>
        </w:rPr>
        <w:t xml:space="preserve"> 2022 г. было обслужено 17 несовершеннолетних из числа детей - сирот и детей, оставшихся без попечения родителей, из которых получили статус в течение года 9  несовершеннолетних. За 2022 год из 17 детей-сирот и детей, оставшихся без попечения родителей: - переданы под надзор в образовательные учреждения – 10 несовершеннолетних, из них 3 человека – дети, окончившие выпускные классы и продолжившие обучение в учебных заведениях среднего профессионального образования; -переданы на воспитание в замещающие семьи 3 несовершеннолетних; - 3 несовершеннолетних продолжают пребывание в стационарном отделении для несовершеннолетних.</w:t>
      </w:r>
    </w:p>
    <w:p w:rsidR="008E3FB4" w:rsidRDefault="008E3FB4" w:rsidP="000C4683">
      <w:pPr>
        <w:pStyle w:val="3"/>
        <w:tabs>
          <w:tab w:val="left" w:pos="2355"/>
        </w:tabs>
        <w:spacing w:before="0" w:after="0" w:line="240" w:lineRule="auto"/>
        <w:ind w:firstLine="709"/>
        <w:jc w:val="both"/>
        <w:rPr>
          <w:rFonts w:ascii="PT Astra Serif" w:hAnsi="PT Astra Serif"/>
        </w:rPr>
      </w:pPr>
      <w:r w:rsidRPr="000C4683">
        <w:rPr>
          <w:rFonts w:ascii="PT Astra Serif" w:hAnsi="PT Astra Serif"/>
        </w:rPr>
        <w:t>Подраздел</w:t>
      </w:r>
      <w:r>
        <w:rPr>
          <w:rFonts w:ascii="PT Astra Serif" w:hAnsi="PT Astra Serif"/>
        </w:rPr>
        <w:t xml:space="preserve"> </w:t>
      </w:r>
      <w:r w:rsidRPr="000C4683">
        <w:rPr>
          <w:rFonts w:ascii="PT Astra Serif" w:hAnsi="PT Astra Serif"/>
        </w:rPr>
        <w:t>2.2</w:t>
      </w:r>
    </w:p>
    <w:p w:rsidR="008E3FB4" w:rsidRDefault="008E3FB4" w:rsidP="000C4683">
      <w:pPr>
        <w:pStyle w:val="3"/>
        <w:tabs>
          <w:tab w:val="left" w:pos="2355"/>
        </w:tabs>
        <w:spacing w:before="0" w:after="0" w:line="240" w:lineRule="auto"/>
        <w:ind w:firstLine="709"/>
        <w:jc w:val="both"/>
        <w:rPr>
          <w:rFonts w:ascii="PT Astra Serif" w:hAnsi="PT Astra Serif"/>
        </w:rPr>
      </w:pPr>
      <w:r w:rsidRPr="000C4683">
        <w:rPr>
          <w:rFonts w:ascii="PT Astra Serif" w:hAnsi="PT Astra Serif"/>
        </w:rPr>
        <w:t>Информация о координации деятельности органов и учреждений системы профилактики по предупреждению правонарушений и антиобщественных действий несовершеннолетних, выявлению и устранению причин и условий, способствовавших этому:</w:t>
      </w:r>
    </w:p>
    <w:p w:rsidR="008E3FB4" w:rsidRDefault="008E3FB4" w:rsidP="000C4683">
      <w:pPr>
        <w:pStyle w:val="a1"/>
        <w:tabs>
          <w:tab w:val="left" w:pos="2355"/>
        </w:tabs>
        <w:spacing w:after="0" w:line="240" w:lineRule="auto"/>
        <w:ind w:firstLine="709"/>
        <w:jc w:val="both"/>
        <w:rPr>
          <w:rFonts w:ascii="PT Astra Serif" w:hAnsi="PT Astra Serif" w:cs="Tahoma"/>
          <w:sz w:val="28"/>
          <w:szCs w:val="28"/>
        </w:rPr>
      </w:pPr>
      <w:r w:rsidRPr="000C4683">
        <w:rPr>
          <w:rFonts w:ascii="PT Astra Serif" w:hAnsi="PT Astra Serif" w:cs="Tahoma"/>
          <w:sz w:val="28"/>
          <w:szCs w:val="28"/>
        </w:rPr>
        <w:t>1. Общая информация</w:t>
      </w:r>
    </w:p>
    <w:p w:rsidR="008E3FB4" w:rsidRPr="000C4683" w:rsidRDefault="009F015D" w:rsidP="008D0682">
      <w:pPr>
        <w:pStyle w:val="a1"/>
        <w:spacing w:after="0" w:line="240" w:lineRule="auto"/>
        <w:ind w:firstLine="709"/>
        <w:jc w:val="both"/>
        <w:rPr>
          <w:rFonts w:ascii="PT Astra Serif" w:hAnsi="PT Astra Serif"/>
          <w:sz w:val="28"/>
          <w:szCs w:val="28"/>
        </w:rPr>
      </w:pPr>
      <w:r>
        <w:rPr>
          <w:rFonts w:ascii="PT Astra Serif" w:hAnsi="PT Astra Serif"/>
          <w:sz w:val="28"/>
          <w:szCs w:val="28"/>
        </w:rPr>
        <w:t xml:space="preserve"> </w:t>
      </w:r>
      <w:r w:rsidR="008D0682">
        <w:rPr>
          <w:rFonts w:ascii="PT Astra Serif" w:hAnsi="PT Astra Serif"/>
          <w:sz w:val="28"/>
          <w:szCs w:val="28"/>
        </w:rPr>
        <w:t>___________________________________________________</w:t>
      </w:r>
    </w:p>
    <w:p w:rsidR="008E3FB4" w:rsidRPr="000C4683" w:rsidRDefault="008E3FB4" w:rsidP="000C4683">
      <w:pPr>
        <w:pStyle w:val="3"/>
        <w:tabs>
          <w:tab w:val="left" w:pos="2355"/>
        </w:tabs>
        <w:spacing w:before="0" w:after="0" w:line="240" w:lineRule="auto"/>
        <w:ind w:firstLine="709"/>
        <w:jc w:val="both"/>
        <w:rPr>
          <w:rFonts w:ascii="PT Astra Serif" w:hAnsi="PT Astra Serif"/>
          <w:b w:val="0"/>
          <w:bCs w:val="0"/>
        </w:rPr>
      </w:pPr>
      <w:r w:rsidRPr="000C4683">
        <w:rPr>
          <w:rFonts w:ascii="PT Astra Serif" w:hAnsi="PT Astra Serif"/>
          <w:b w:val="0"/>
          <w:bCs w:val="0"/>
        </w:rPr>
        <w:t>2. Состояние преступности несовершеннолетних и в отношении несовершеннолетних, меры:</w:t>
      </w:r>
    </w:p>
    <w:p w:rsidR="008E3FB4" w:rsidRDefault="008E3FB4" w:rsidP="000C4683">
      <w:pPr>
        <w:pStyle w:val="a1"/>
        <w:tabs>
          <w:tab w:val="left" w:pos="2355"/>
        </w:tabs>
        <w:spacing w:after="0" w:line="240" w:lineRule="auto"/>
        <w:ind w:firstLine="709"/>
        <w:jc w:val="both"/>
        <w:rPr>
          <w:rFonts w:ascii="PT Astra Serif" w:hAnsi="PT Astra Serif"/>
          <w:sz w:val="28"/>
          <w:szCs w:val="28"/>
        </w:rPr>
      </w:pPr>
      <w:r w:rsidRPr="000C4683">
        <w:rPr>
          <w:rFonts w:ascii="PT Astra Serif" w:hAnsi="PT Astra Serif"/>
          <w:b/>
          <w:bCs/>
          <w:sz w:val="28"/>
          <w:szCs w:val="28"/>
        </w:rPr>
        <w:t xml:space="preserve"> </w:t>
      </w:r>
      <w:r w:rsidRPr="000C4683">
        <w:rPr>
          <w:rFonts w:ascii="PT Astra Serif" w:hAnsi="PT Astra Serif"/>
          <w:sz w:val="28"/>
          <w:szCs w:val="28"/>
        </w:rPr>
        <w:t>2.1</w:t>
      </w:r>
      <w:r>
        <w:rPr>
          <w:rFonts w:ascii="PT Astra Serif" w:hAnsi="PT Astra Serif"/>
          <w:sz w:val="28"/>
          <w:szCs w:val="28"/>
        </w:rPr>
        <w:t>.</w:t>
      </w:r>
      <w:r w:rsidRPr="000C4683">
        <w:rPr>
          <w:rFonts w:ascii="PT Astra Serif" w:hAnsi="PT Astra Serif"/>
          <w:sz w:val="28"/>
          <w:szCs w:val="28"/>
        </w:rPr>
        <w:t xml:space="preserve"> Общая информация, тенденция, динамика</w:t>
      </w:r>
    </w:p>
    <w:p w:rsidR="008E3FB4" w:rsidRPr="000C4683" w:rsidRDefault="00E740E4" w:rsidP="006A50CB">
      <w:pPr>
        <w:pStyle w:val="a1"/>
        <w:spacing w:after="0" w:line="240" w:lineRule="auto"/>
        <w:ind w:firstLine="709"/>
        <w:jc w:val="both"/>
        <w:rPr>
          <w:rFonts w:ascii="PT Astra Serif" w:hAnsi="PT Astra Serif"/>
          <w:sz w:val="28"/>
          <w:szCs w:val="28"/>
        </w:rPr>
      </w:pPr>
      <w:r>
        <w:rPr>
          <w:rFonts w:ascii="PT Astra Serif" w:hAnsi="PT Astra Serif"/>
          <w:sz w:val="28"/>
          <w:szCs w:val="28"/>
        </w:rPr>
        <w:t>За 2022 г. не допущено преступлений, совершенных с участием несовершеннолетних.</w:t>
      </w:r>
    </w:p>
    <w:p w:rsidR="008E3FB4" w:rsidRPr="006A50CB" w:rsidRDefault="008E3FB4" w:rsidP="000C4683">
      <w:pPr>
        <w:pStyle w:val="a1"/>
        <w:tabs>
          <w:tab w:val="left" w:pos="2355"/>
        </w:tabs>
        <w:spacing w:after="0" w:line="240" w:lineRule="auto"/>
        <w:ind w:firstLine="709"/>
        <w:jc w:val="both"/>
        <w:rPr>
          <w:rFonts w:ascii="PT Astra Serif" w:hAnsi="PT Astra Serif"/>
          <w:b/>
          <w:bCs/>
          <w:sz w:val="28"/>
          <w:szCs w:val="28"/>
        </w:rPr>
      </w:pPr>
    </w:p>
    <w:p w:rsidR="008E3FB4" w:rsidRDefault="008E3FB4" w:rsidP="000C4683">
      <w:pPr>
        <w:tabs>
          <w:tab w:val="left" w:pos="2355"/>
        </w:tabs>
        <w:spacing w:after="0" w:line="240" w:lineRule="auto"/>
        <w:ind w:firstLine="709"/>
        <w:jc w:val="both"/>
        <w:rPr>
          <w:rFonts w:ascii="PT Astra Serif" w:hAnsi="PT Astra Serif"/>
          <w:sz w:val="28"/>
          <w:szCs w:val="28"/>
        </w:rPr>
      </w:pPr>
      <w:r w:rsidRPr="000C4683">
        <w:rPr>
          <w:rFonts w:ascii="PT Astra Serif" w:hAnsi="PT Astra Serif"/>
          <w:sz w:val="28"/>
          <w:szCs w:val="28"/>
        </w:rPr>
        <w:t xml:space="preserve"> 2.2</w:t>
      </w:r>
      <w:r>
        <w:rPr>
          <w:rFonts w:ascii="PT Astra Serif" w:hAnsi="PT Astra Serif"/>
          <w:sz w:val="28"/>
          <w:szCs w:val="28"/>
        </w:rPr>
        <w:t>.</w:t>
      </w:r>
      <w:r w:rsidRPr="000C4683">
        <w:rPr>
          <w:rFonts w:ascii="PT Astra Serif" w:hAnsi="PT Astra Serif"/>
          <w:sz w:val="28"/>
          <w:szCs w:val="28"/>
        </w:rPr>
        <w:t xml:space="preserve"> Профилактика совершения указанных деяний, взаимодействие органов и учреждений системы профилактики при организации соответствующих мероприятий</w:t>
      </w:r>
    </w:p>
    <w:p w:rsidR="008E3FB4" w:rsidRPr="000C4683" w:rsidRDefault="00E740E4" w:rsidP="000C4683">
      <w:pPr>
        <w:tabs>
          <w:tab w:val="left" w:pos="2355"/>
        </w:tabs>
        <w:spacing w:after="0" w:line="240" w:lineRule="auto"/>
        <w:ind w:firstLine="709"/>
        <w:jc w:val="both"/>
        <w:rPr>
          <w:rFonts w:ascii="PT Astra Serif" w:hAnsi="PT Astra Serif"/>
          <w:sz w:val="28"/>
          <w:szCs w:val="28"/>
        </w:rPr>
      </w:pPr>
      <w:r>
        <w:rPr>
          <w:rFonts w:ascii="PT Astra Serif" w:hAnsi="PT Astra Serif"/>
          <w:sz w:val="28"/>
          <w:szCs w:val="28"/>
        </w:rPr>
        <w:t xml:space="preserve">Профилактическая работа среди несовершеннолетних проводится в тесном взаимодействии с МОМВД России «Богородицкий» и другими субъектами профилактики. В 2022г.ю на территории Богородицкого района совместно с субъектами системы профилактики проведены оперативно-профилактические мероприятия «Семья», «Твой выбор», «Защита», «Подросток-каникулы», «Помоги пойти учиться», а так же мероприятия, </w:t>
      </w:r>
      <w:r>
        <w:rPr>
          <w:rFonts w:ascii="PT Astra Serif" w:hAnsi="PT Astra Serif"/>
          <w:sz w:val="28"/>
          <w:szCs w:val="28"/>
        </w:rPr>
        <w:lastRenderedPageBreak/>
        <w:t xml:space="preserve">направленные на предупреждение и пресечение правонарушений со стороны несовершеннолетних и в их отношении </w:t>
      </w:r>
      <w:r w:rsidR="006C7591">
        <w:rPr>
          <w:rFonts w:ascii="PT Astra Serif" w:hAnsi="PT Astra Serif"/>
          <w:sz w:val="28"/>
          <w:szCs w:val="28"/>
        </w:rPr>
        <w:t>. В целях противодействия распространению и потреблению наркотических средств и психотропных веществ несовершеннолетними в местах досуга, выявлению административных правонарушений, на постоянной основе проводятся профилактические рейды в местах массового скопления несовершеннолетних. Во всех 19-ти образовательных учреждении й, расположенных на территории Богородицкого района, в рамках проведения классных часов, лекций среди учащихся сотрудниками сектора и ОДН проводятся разъяснительные беседы, в ходе которых разъясняется административная и уголовная ответственность несовершеннолетних, о вреде употребления алкогольной, спиртосодержащей продукции, наркотических средств и психотропных веществ. За 2022 год проведено 56 ( сотрудниками ОДН 176) лекций-бесед по правовой тематике, несовершеннолетним раздаются красочно оформленные памятки по профилактике преступлений и правонарушений.</w:t>
      </w:r>
    </w:p>
    <w:p w:rsidR="008E3FB4" w:rsidRPr="000C4683" w:rsidRDefault="008E3FB4" w:rsidP="000C4683">
      <w:pPr>
        <w:tabs>
          <w:tab w:val="left" w:pos="2355"/>
        </w:tabs>
        <w:spacing w:after="0" w:line="240" w:lineRule="auto"/>
        <w:ind w:firstLine="709"/>
        <w:jc w:val="both"/>
        <w:rPr>
          <w:rFonts w:ascii="PT Astra Serif" w:hAnsi="PT Astra Serif"/>
          <w:sz w:val="28"/>
          <w:szCs w:val="28"/>
        </w:rPr>
      </w:pPr>
      <w:r w:rsidRPr="000C4683">
        <w:rPr>
          <w:rFonts w:ascii="PT Astra Serif" w:hAnsi="PT Astra Serif"/>
          <w:sz w:val="28"/>
          <w:szCs w:val="28"/>
        </w:rPr>
        <w:t xml:space="preserve"> 2.3</w:t>
      </w:r>
      <w:r>
        <w:rPr>
          <w:rFonts w:ascii="PT Astra Serif" w:hAnsi="PT Astra Serif"/>
          <w:sz w:val="28"/>
          <w:szCs w:val="28"/>
        </w:rPr>
        <w:t>.</w:t>
      </w:r>
      <w:r w:rsidRPr="000C4683">
        <w:rPr>
          <w:rFonts w:ascii="PT Astra Serif" w:hAnsi="PT Astra Serif"/>
          <w:sz w:val="28"/>
          <w:szCs w:val="28"/>
        </w:rPr>
        <w:t xml:space="preserve"> Иные сведения</w:t>
      </w:r>
    </w:p>
    <w:p w:rsidR="008E3FB4" w:rsidRPr="004C0C90" w:rsidRDefault="006C7591" w:rsidP="006A50CB">
      <w:pPr>
        <w:pStyle w:val="a1"/>
        <w:spacing w:after="0" w:line="240" w:lineRule="auto"/>
        <w:ind w:firstLine="709"/>
        <w:jc w:val="both"/>
        <w:rPr>
          <w:rFonts w:ascii="Times New Roman" w:hAnsi="Times New Roman" w:cs="Times New Roman"/>
          <w:sz w:val="28"/>
          <w:szCs w:val="28"/>
        </w:rPr>
      </w:pPr>
      <w:r>
        <w:rPr>
          <w:rFonts w:ascii="PT Astra Serif" w:hAnsi="PT Astra Serif"/>
          <w:sz w:val="28"/>
          <w:szCs w:val="28"/>
        </w:rPr>
        <w:t xml:space="preserve"> В учебных заведениях , расположенных на территории Богородицкого района, ведется</w:t>
      </w:r>
      <w:r w:rsidR="00A47BD5">
        <w:rPr>
          <w:rFonts w:ascii="PT Astra Serif" w:hAnsi="PT Astra Serif"/>
          <w:sz w:val="28"/>
          <w:szCs w:val="28"/>
        </w:rPr>
        <w:t xml:space="preserve"> систематическая работа по выявлению и профилактике</w:t>
      </w:r>
      <w:r w:rsidR="006526C0">
        <w:rPr>
          <w:rFonts w:ascii="PT Astra Serif" w:hAnsi="PT Astra Serif"/>
          <w:sz w:val="28"/>
          <w:szCs w:val="28"/>
        </w:rPr>
        <w:t xml:space="preserve"> экстремизма в подростковой среде. В образовательных учреждениях постоянно проводятся лекции-беседы по данной тематике.</w:t>
      </w:r>
      <w:r w:rsidR="006526C0" w:rsidRPr="006526C0">
        <w:rPr>
          <w:sz w:val="28"/>
          <w:szCs w:val="28"/>
        </w:rPr>
        <w:t xml:space="preserve"> </w:t>
      </w:r>
      <w:r w:rsidR="006526C0" w:rsidRPr="006526C0">
        <w:rPr>
          <w:rFonts w:ascii="Times New Roman" w:hAnsi="Times New Roman" w:cs="Times New Roman"/>
          <w:sz w:val="28"/>
          <w:szCs w:val="28"/>
        </w:rPr>
        <w:t xml:space="preserve">Одним из важных условий проявления экстремизма является участие подростков в неформальных молодежных сообществах. Сотрудниками отделения по дела несовершеннолетних МОМВД России «Богородицкий» на постоянной основе осуществляется мониторинг социальных’ сетей в сети Интернет, с целью выявления контента, пропагандирующего деструктивное поведение, субкультуры криминального характера, а также деятельности неформальных молодежных объединений противоправной направленности. За 2022 год выявлено 24 открытых сообщества (группы) в социальной сети «ВКонтакте» </w:t>
      </w:r>
      <w:r w:rsidR="006526C0" w:rsidRPr="004C0C90">
        <w:rPr>
          <w:rFonts w:ascii="Times New Roman" w:hAnsi="Times New Roman" w:cs="Times New Roman"/>
          <w:sz w:val="28"/>
          <w:szCs w:val="28"/>
        </w:rPr>
        <w:t>противоправной направленности. Руководителю Управления Роскомнадзора по Тульской области направлены информационные письма по блокировке указанных интернет-ресурсов, с принятием мер в соответствии с законодательством</w:t>
      </w:r>
      <w:r w:rsidR="004C0C90">
        <w:rPr>
          <w:rFonts w:ascii="Times New Roman" w:hAnsi="Times New Roman" w:cs="Times New Roman"/>
          <w:sz w:val="28"/>
          <w:szCs w:val="28"/>
        </w:rPr>
        <w:t>.</w:t>
      </w:r>
    </w:p>
    <w:p w:rsidR="008E3FB4" w:rsidRPr="000C4683" w:rsidRDefault="008E3FB4" w:rsidP="000C4683">
      <w:pPr>
        <w:pStyle w:val="3"/>
        <w:tabs>
          <w:tab w:val="left" w:pos="2355"/>
        </w:tabs>
        <w:spacing w:before="0" w:after="0" w:line="240" w:lineRule="auto"/>
        <w:ind w:firstLine="709"/>
        <w:jc w:val="both"/>
        <w:rPr>
          <w:rFonts w:ascii="PT Astra Serif" w:hAnsi="PT Astra Serif"/>
          <w:b w:val="0"/>
          <w:bCs w:val="0"/>
        </w:rPr>
      </w:pPr>
      <w:r w:rsidRPr="000C4683">
        <w:rPr>
          <w:rFonts w:ascii="PT Astra Serif" w:hAnsi="PT Astra Serif"/>
          <w:b w:val="0"/>
          <w:bCs w:val="0"/>
        </w:rPr>
        <w:t>3. Сведения об административных правонарушениях и антиобщественных действиях несовершеннолетних:</w:t>
      </w:r>
    </w:p>
    <w:p w:rsidR="008E3FB4" w:rsidRPr="000C4683" w:rsidRDefault="008E3FB4" w:rsidP="000C4683">
      <w:pPr>
        <w:pStyle w:val="a1"/>
        <w:tabs>
          <w:tab w:val="left" w:pos="2355"/>
        </w:tabs>
        <w:spacing w:after="0" w:line="240" w:lineRule="auto"/>
        <w:ind w:firstLine="709"/>
        <w:jc w:val="both"/>
        <w:rPr>
          <w:rFonts w:ascii="PT Astra Serif" w:hAnsi="PT Astra Serif"/>
          <w:sz w:val="28"/>
          <w:szCs w:val="28"/>
        </w:rPr>
      </w:pPr>
      <w:r w:rsidRPr="000C4683">
        <w:rPr>
          <w:rFonts w:ascii="PT Astra Serif" w:hAnsi="PT Astra Serif"/>
          <w:sz w:val="28"/>
          <w:szCs w:val="28"/>
        </w:rPr>
        <w:t xml:space="preserve"> 3.1</w:t>
      </w:r>
      <w:r>
        <w:rPr>
          <w:rFonts w:ascii="PT Astra Serif" w:hAnsi="PT Astra Serif"/>
          <w:sz w:val="28"/>
          <w:szCs w:val="28"/>
        </w:rPr>
        <w:t>.</w:t>
      </w:r>
      <w:r w:rsidRPr="000C4683">
        <w:rPr>
          <w:rFonts w:ascii="PT Astra Serif" w:hAnsi="PT Astra Serif"/>
          <w:sz w:val="28"/>
          <w:szCs w:val="28"/>
        </w:rPr>
        <w:t xml:space="preserve"> Общая информация</w:t>
      </w:r>
    </w:p>
    <w:p w:rsidR="006860DA" w:rsidRPr="002273BF" w:rsidRDefault="008D0682" w:rsidP="006860DA">
      <w:pPr>
        <w:jc w:val="both"/>
        <w:rPr>
          <w:rFonts w:ascii="Times New Roman" w:eastAsia="Times New Roman" w:hAnsi="Times New Roman" w:cs="Times New Roman"/>
          <w:sz w:val="28"/>
          <w:szCs w:val="28"/>
          <w:lang w:eastAsia="ru-RU"/>
        </w:rPr>
      </w:pPr>
      <w:r w:rsidRPr="002273BF">
        <w:rPr>
          <w:rFonts w:ascii="PT Astra Serif" w:hAnsi="PT Astra Serif"/>
          <w:sz w:val="28"/>
          <w:szCs w:val="28"/>
        </w:rPr>
        <w:t xml:space="preserve"> За 2022 год комиссией рассмотрен 121 административный протокол в отношении несовершеннолетних</w:t>
      </w:r>
      <w:r w:rsidR="006860DA" w:rsidRPr="002273BF">
        <w:rPr>
          <w:sz w:val="28"/>
          <w:szCs w:val="28"/>
        </w:rPr>
        <w:t xml:space="preserve"> </w:t>
      </w:r>
      <w:r w:rsidR="006860DA" w:rsidRPr="002273BF">
        <w:rPr>
          <w:rFonts w:ascii="Times New Roman" w:eastAsia="Times New Roman" w:hAnsi="Times New Roman" w:cs="Times New Roman"/>
          <w:color w:val="000000"/>
          <w:sz w:val="28"/>
          <w:szCs w:val="28"/>
          <w:lang w:eastAsia="ru-RU"/>
        </w:rPr>
        <w:t xml:space="preserve">по ст.6.1.1 КоАП РФ - </w:t>
      </w:r>
      <w:r w:rsidR="002273BF" w:rsidRPr="002273BF">
        <w:rPr>
          <w:rFonts w:ascii="Times New Roman" w:eastAsia="Times New Roman" w:hAnsi="Times New Roman" w:cs="Times New Roman"/>
          <w:color w:val="000000"/>
          <w:sz w:val="28"/>
          <w:szCs w:val="28"/>
          <w:lang w:eastAsia="ru-RU"/>
        </w:rPr>
        <w:t>4</w:t>
      </w:r>
      <w:r w:rsidR="006860DA" w:rsidRPr="002273BF">
        <w:rPr>
          <w:rFonts w:ascii="Times New Roman" w:eastAsia="Times New Roman" w:hAnsi="Times New Roman" w:cs="Times New Roman"/>
          <w:color w:val="000000"/>
          <w:sz w:val="28"/>
          <w:szCs w:val="28"/>
          <w:lang w:eastAsia="ru-RU"/>
        </w:rPr>
        <w:t xml:space="preserve"> (АППГ - 1), ч.1 ст.6.13 КоАП РФ - 1 (АППГ - 1), ч.1 ст.6.24 КоАП РФ - 1</w:t>
      </w:r>
      <w:r w:rsidR="002273BF" w:rsidRPr="002273BF">
        <w:rPr>
          <w:rFonts w:ascii="Times New Roman" w:eastAsia="Times New Roman" w:hAnsi="Times New Roman" w:cs="Times New Roman"/>
          <w:color w:val="000000"/>
          <w:sz w:val="28"/>
          <w:szCs w:val="28"/>
          <w:lang w:eastAsia="ru-RU"/>
        </w:rPr>
        <w:t>3</w:t>
      </w:r>
      <w:r w:rsidR="006860DA" w:rsidRPr="002273BF">
        <w:rPr>
          <w:rFonts w:ascii="Times New Roman" w:eastAsia="Times New Roman" w:hAnsi="Times New Roman" w:cs="Times New Roman"/>
          <w:color w:val="000000"/>
          <w:sz w:val="28"/>
          <w:szCs w:val="28"/>
          <w:lang w:eastAsia="ru-RU"/>
        </w:rPr>
        <w:t xml:space="preserve"> (АППГ - 29), по ст.7.17 КоАП РФ - 0 (АППГ - 1), по ст.7.27 КоАП РФ - </w:t>
      </w:r>
      <w:r w:rsidR="002273BF" w:rsidRPr="002273BF">
        <w:rPr>
          <w:rFonts w:ascii="Times New Roman" w:eastAsia="Times New Roman" w:hAnsi="Times New Roman" w:cs="Times New Roman"/>
          <w:color w:val="000000"/>
          <w:sz w:val="28"/>
          <w:szCs w:val="28"/>
          <w:lang w:eastAsia="ru-RU"/>
        </w:rPr>
        <w:t>5</w:t>
      </w:r>
      <w:r w:rsidR="006860DA" w:rsidRPr="002273BF">
        <w:rPr>
          <w:rFonts w:ascii="Times New Roman" w:eastAsia="Times New Roman" w:hAnsi="Times New Roman" w:cs="Times New Roman"/>
          <w:color w:val="000000"/>
          <w:sz w:val="28"/>
          <w:szCs w:val="28"/>
          <w:lang w:eastAsia="ru-RU"/>
        </w:rPr>
        <w:t xml:space="preserve"> (АППГ - 7), ч.1 ст.20.1 КоАП РФ - 3 (АППГ - 1), ч.1 ст.20.20КоАП РФ - 12 (АППГ - 15), по ст.20.21 КоАП РФ - 4 (АППГ - 4), п</w:t>
      </w:r>
      <w:r w:rsidR="00217D79" w:rsidRPr="002273BF">
        <w:rPr>
          <w:rFonts w:ascii="Times New Roman" w:eastAsia="Times New Roman" w:hAnsi="Times New Roman" w:cs="Times New Roman"/>
          <w:color w:val="000000"/>
          <w:sz w:val="28"/>
          <w:szCs w:val="28"/>
          <w:lang w:eastAsia="ru-RU"/>
        </w:rPr>
        <w:t>о ч.1 ст.20.6.1 КоАП РФ - 46 (АППГ</w:t>
      </w:r>
      <w:r w:rsidR="006860DA" w:rsidRPr="002273BF">
        <w:rPr>
          <w:rFonts w:ascii="Times New Roman" w:eastAsia="Times New Roman" w:hAnsi="Times New Roman" w:cs="Times New Roman"/>
          <w:color w:val="000000"/>
          <w:sz w:val="28"/>
          <w:szCs w:val="28"/>
          <w:lang w:eastAsia="ru-RU"/>
        </w:rPr>
        <w:t xml:space="preserve"> - 95),</w:t>
      </w:r>
      <w:r w:rsidR="002273BF" w:rsidRPr="002273BF">
        <w:rPr>
          <w:rFonts w:ascii="Times New Roman" w:eastAsia="Times New Roman" w:hAnsi="Times New Roman" w:cs="Times New Roman"/>
          <w:color w:val="000000"/>
          <w:sz w:val="28"/>
          <w:szCs w:val="28"/>
          <w:lang w:eastAsia="ru-RU"/>
        </w:rPr>
        <w:t xml:space="preserve"> ст.19.19 КоАП РФ-3 (АППГ-2), ч.1 ст.12.7 КоАП РФ- 5 ( АППГ-6),  ч.1 ст.19.15- 1 (АППГ-0), по ч.1 ст.12.37 КоАП РФ -1(АППГ-1), </w:t>
      </w:r>
      <w:r w:rsidR="006860DA" w:rsidRPr="002273BF">
        <w:rPr>
          <w:rFonts w:ascii="Times New Roman" w:eastAsia="Times New Roman" w:hAnsi="Times New Roman" w:cs="Times New Roman"/>
          <w:color w:val="000000"/>
          <w:sz w:val="28"/>
          <w:szCs w:val="28"/>
          <w:lang w:eastAsia="ru-RU"/>
        </w:rPr>
        <w:t xml:space="preserve"> по ч.1 ст.6.1.1 Закона Тульской области от 09.06.2003 года № </w:t>
      </w:r>
      <w:r w:rsidR="006860DA" w:rsidRPr="002273BF">
        <w:rPr>
          <w:rFonts w:ascii="Times New Roman" w:eastAsia="Times New Roman" w:hAnsi="Times New Roman" w:cs="Times New Roman"/>
          <w:color w:val="000000"/>
          <w:sz w:val="28"/>
          <w:szCs w:val="28"/>
        </w:rPr>
        <w:t>388-3</w:t>
      </w:r>
      <w:r w:rsidR="006860DA" w:rsidRPr="002273BF">
        <w:rPr>
          <w:rFonts w:ascii="Times New Roman" w:eastAsia="Times New Roman" w:hAnsi="Times New Roman" w:cs="Times New Roman"/>
          <w:color w:val="000000"/>
          <w:sz w:val="28"/>
          <w:szCs w:val="28"/>
          <w:lang w:val="en-US"/>
        </w:rPr>
        <w:t>TO</w:t>
      </w:r>
      <w:r w:rsidR="006860DA" w:rsidRPr="002273BF">
        <w:rPr>
          <w:rFonts w:ascii="Times New Roman" w:eastAsia="Times New Roman" w:hAnsi="Times New Roman" w:cs="Times New Roman"/>
          <w:color w:val="000000"/>
          <w:sz w:val="28"/>
          <w:szCs w:val="28"/>
        </w:rPr>
        <w:t xml:space="preserve"> </w:t>
      </w:r>
      <w:r w:rsidR="006860DA" w:rsidRPr="002273BF">
        <w:rPr>
          <w:rFonts w:ascii="Times New Roman" w:eastAsia="Times New Roman" w:hAnsi="Times New Roman" w:cs="Times New Roman"/>
          <w:color w:val="000000"/>
          <w:sz w:val="28"/>
          <w:szCs w:val="28"/>
          <w:lang w:eastAsia="ru-RU"/>
        </w:rPr>
        <w:t>- 1 (А</w:t>
      </w:r>
      <w:r w:rsidR="00217D79" w:rsidRPr="002273BF">
        <w:rPr>
          <w:rFonts w:ascii="Times New Roman" w:eastAsia="Times New Roman" w:hAnsi="Times New Roman" w:cs="Times New Roman"/>
          <w:color w:val="000000"/>
          <w:sz w:val="28"/>
          <w:szCs w:val="28"/>
          <w:lang w:eastAsia="ru-RU"/>
        </w:rPr>
        <w:t>ППГ</w:t>
      </w:r>
      <w:r w:rsidR="006860DA" w:rsidRPr="002273BF">
        <w:rPr>
          <w:rFonts w:ascii="Times New Roman" w:eastAsia="Times New Roman" w:hAnsi="Times New Roman" w:cs="Times New Roman"/>
          <w:color w:val="000000"/>
          <w:sz w:val="28"/>
          <w:szCs w:val="28"/>
          <w:lang w:eastAsia="ru-RU"/>
        </w:rPr>
        <w:t xml:space="preserve"> - 0).</w:t>
      </w:r>
    </w:p>
    <w:p w:rsidR="00217D79" w:rsidRDefault="00217D79" w:rsidP="003B419F">
      <w:pPr>
        <w:suppressAutoHyphens w:val="0"/>
        <w:spacing w:after="0" w:line="240" w:lineRule="auto"/>
        <w:rPr>
          <w:rFonts w:ascii="PT Astra Serif" w:hAnsi="PT Astra Serif"/>
          <w:sz w:val="28"/>
          <w:szCs w:val="28"/>
        </w:rPr>
      </w:pPr>
      <w:r>
        <w:rPr>
          <w:rFonts w:ascii="Times New Roman" w:eastAsia="Times New Roman" w:hAnsi="Times New Roman" w:cs="Times New Roman"/>
          <w:color w:val="000000"/>
          <w:sz w:val="28"/>
          <w:szCs w:val="28"/>
          <w:lang w:eastAsia="ru-RU"/>
        </w:rPr>
        <w:lastRenderedPageBreak/>
        <w:t xml:space="preserve"> </w:t>
      </w:r>
    </w:p>
    <w:p w:rsidR="008E3FB4" w:rsidRPr="000C4683" w:rsidRDefault="008E3FB4" w:rsidP="000C4683">
      <w:pPr>
        <w:pStyle w:val="a1"/>
        <w:tabs>
          <w:tab w:val="left" w:pos="2355"/>
        </w:tabs>
        <w:spacing w:after="0" w:line="240" w:lineRule="auto"/>
        <w:ind w:firstLine="709"/>
        <w:jc w:val="both"/>
        <w:rPr>
          <w:rFonts w:ascii="PT Astra Serif" w:hAnsi="PT Astra Serif"/>
          <w:sz w:val="28"/>
          <w:szCs w:val="28"/>
        </w:rPr>
      </w:pPr>
      <w:r w:rsidRPr="000C4683">
        <w:rPr>
          <w:rFonts w:ascii="PT Astra Serif" w:hAnsi="PT Astra Serif"/>
          <w:sz w:val="28"/>
          <w:szCs w:val="28"/>
        </w:rPr>
        <w:t>3.2</w:t>
      </w:r>
      <w:r>
        <w:rPr>
          <w:rFonts w:ascii="PT Astra Serif" w:hAnsi="PT Astra Serif"/>
          <w:sz w:val="28"/>
          <w:szCs w:val="28"/>
        </w:rPr>
        <w:t>.</w:t>
      </w:r>
      <w:r w:rsidRPr="000C4683">
        <w:rPr>
          <w:rFonts w:ascii="PT Astra Serif" w:hAnsi="PT Astra Serif"/>
          <w:sz w:val="28"/>
          <w:szCs w:val="28"/>
        </w:rPr>
        <w:t xml:space="preserve"> Принятые меры в отношении указанных несовершеннолетних</w:t>
      </w:r>
    </w:p>
    <w:p w:rsidR="003B419F" w:rsidRPr="006860DA" w:rsidRDefault="00217D79" w:rsidP="003B419F">
      <w:pPr>
        <w:suppressAutoHyphens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3B419F" w:rsidRPr="006860DA">
        <w:rPr>
          <w:rFonts w:ascii="Times New Roman" w:eastAsia="Times New Roman" w:hAnsi="Times New Roman" w:cs="Times New Roman"/>
          <w:color w:val="000000"/>
          <w:sz w:val="28"/>
          <w:szCs w:val="28"/>
          <w:lang w:eastAsia="ru-RU"/>
        </w:rPr>
        <w:t>В истекшем периоде допущено совершение общественно-опасного деяния н</w:t>
      </w:r>
      <w:r w:rsidR="003B419F" w:rsidRPr="006860DA">
        <w:rPr>
          <w:rFonts w:ascii="Times New Roman" w:eastAsia="Times New Roman" w:hAnsi="Times New Roman" w:cs="Times New Roman"/>
          <w:color w:val="000000"/>
          <w:sz w:val="28"/>
          <w:szCs w:val="28"/>
          <w:lang w:eastAsia="ru-RU"/>
        </w:rPr>
        <w:t>е</w:t>
      </w:r>
      <w:r w:rsidR="003B419F" w:rsidRPr="006860DA">
        <w:rPr>
          <w:rFonts w:ascii="Times New Roman" w:eastAsia="Times New Roman" w:hAnsi="Times New Roman" w:cs="Times New Roman"/>
          <w:color w:val="000000"/>
          <w:sz w:val="28"/>
          <w:szCs w:val="28"/>
          <w:lang w:eastAsia="ru-RU"/>
        </w:rPr>
        <w:t>совершеннолетним Зайцевым В.Ю. (АППГ - 1). В ЦВСНП УМВД России по Тульской области сотрудниками О</w:t>
      </w:r>
      <w:r w:rsidR="003B419F" w:rsidRPr="006860DA">
        <w:rPr>
          <w:rFonts w:ascii="Times New Roman" w:eastAsia="Times New Roman" w:hAnsi="Times New Roman" w:cs="Times New Roman"/>
          <w:color w:val="000000"/>
          <w:sz w:val="28"/>
          <w:szCs w:val="28"/>
          <w:u w:val="single"/>
          <w:lang w:eastAsia="ru-RU"/>
        </w:rPr>
        <w:t>ДН</w:t>
      </w:r>
      <w:r w:rsidR="003B419F" w:rsidRPr="006860DA">
        <w:rPr>
          <w:rFonts w:ascii="Times New Roman" w:eastAsia="Times New Roman" w:hAnsi="Times New Roman" w:cs="Times New Roman"/>
          <w:color w:val="000000"/>
          <w:sz w:val="28"/>
          <w:szCs w:val="28"/>
          <w:lang w:eastAsia="ru-RU"/>
        </w:rPr>
        <w:t xml:space="preserve"> за истекший период 2022 года помещ</w:t>
      </w:r>
      <w:r w:rsidR="003B419F" w:rsidRPr="006860DA">
        <w:rPr>
          <w:rFonts w:ascii="Times New Roman" w:eastAsia="Times New Roman" w:hAnsi="Times New Roman" w:cs="Times New Roman"/>
          <w:color w:val="000000"/>
          <w:sz w:val="28"/>
          <w:szCs w:val="28"/>
          <w:lang w:eastAsia="ru-RU"/>
        </w:rPr>
        <w:t>е</w:t>
      </w:r>
      <w:r w:rsidR="003B419F" w:rsidRPr="006860DA">
        <w:rPr>
          <w:rFonts w:ascii="Times New Roman" w:eastAsia="Times New Roman" w:hAnsi="Times New Roman" w:cs="Times New Roman"/>
          <w:color w:val="000000"/>
          <w:sz w:val="28"/>
          <w:szCs w:val="28"/>
          <w:lang w:eastAsia="ru-RU"/>
        </w:rPr>
        <w:t>ны 2 несовершеннолетних (А</w:t>
      </w:r>
      <w:r w:rsidR="003B419F">
        <w:rPr>
          <w:rFonts w:ascii="Times New Roman" w:eastAsia="Times New Roman" w:hAnsi="Times New Roman" w:cs="Times New Roman"/>
          <w:color w:val="000000"/>
          <w:sz w:val="28"/>
          <w:szCs w:val="28"/>
          <w:lang w:eastAsia="ru-RU"/>
        </w:rPr>
        <w:t>ПП</w:t>
      </w:r>
      <w:r w:rsidR="003B419F" w:rsidRPr="006860DA">
        <w:rPr>
          <w:rFonts w:ascii="Times New Roman" w:eastAsia="Times New Roman" w:hAnsi="Times New Roman" w:cs="Times New Roman"/>
          <w:color w:val="000000"/>
          <w:sz w:val="28"/>
          <w:szCs w:val="28"/>
          <w:lang w:eastAsia="ru-RU"/>
        </w:rPr>
        <w:t>Г - 1).</w:t>
      </w:r>
    </w:p>
    <w:p w:rsidR="003B419F" w:rsidRDefault="003B419F" w:rsidP="003B419F">
      <w:pPr>
        <w:pStyle w:val="a1"/>
        <w:tabs>
          <w:tab w:val="left" w:pos="2355"/>
        </w:tabs>
        <w:spacing w:after="0" w:line="240" w:lineRule="auto"/>
        <w:ind w:firstLine="709"/>
        <w:jc w:val="both"/>
        <w:rPr>
          <w:rFonts w:ascii="PT Astra Serif" w:hAnsi="PT Astra Serif"/>
          <w:sz w:val="28"/>
          <w:szCs w:val="28"/>
        </w:rPr>
      </w:pPr>
    </w:p>
    <w:p w:rsidR="008E3FB4" w:rsidRPr="000C4683" w:rsidRDefault="00217D79" w:rsidP="003B419F">
      <w:pPr>
        <w:suppressAutoHyphens w:val="0"/>
        <w:spacing w:after="0" w:line="240" w:lineRule="auto"/>
        <w:jc w:val="both"/>
        <w:rPr>
          <w:rFonts w:ascii="PT Astra Serif" w:hAnsi="PT Astra Serif"/>
          <w:sz w:val="28"/>
          <w:szCs w:val="28"/>
        </w:rPr>
      </w:pPr>
      <w:r>
        <w:rPr>
          <w:rFonts w:ascii="Times New Roman" w:eastAsia="Times New Roman" w:hAnsi="Times New Roman" w:cs="Times New Roman"/>
          <w:color w:val="000000"/>
          <w:sz w:val="28"/>
          <w:szCs w:val="28"/>
          <w:lang w:eastAsia="ru-RU"/>
        </w:rPr>
        <w:t xml:space="preserve">   </w:t>
      </w:r>
      <w:r w:rsidR="002273BF">
        <w:rPr>
          <w:rFonts w:ascii="Times New Roman" w:eastAsia="Times New Roman" w:hAnsi="Times New Roman" w:cs="Times New Roman"/>
          <w:color w:val="000000"/>
          <w:sz w:val="28"/>
          <w:szCs w:val="28"/>
          <w:lang w:eastAsia="ru-RU"/>
        </w:rPr>
        <w:t xml:space="preserve"> </w:t>
      </w:r>
      <w:r w:rsidR="008E3FB4" w:rsidRPr="000C4683">
        <w:rPr>
          <w:rFonts w:ascii="PT Astra Serif" w:hAnsi="PT Astra Serif"/>
          <w:sz w:val="28"/>
          <w:szCs w:val="28"/>
        </w:rPr>
        <w:t>3.3</w:t>
      </w:r>
      <w:r w:rsidR="008E3FB4">
        <w:rPr>
          <w:rFonts w:ascii="PT Astra Serif" w:hAnsi="PT Astra Serif"/>
          <w:sz w:val="28"/>
          <w:szCs w:val="28"/>
        </w:rPr>
        <w:t>.</w:t>
      </w:r>
      <w:r w:rsidR="008E3FB4" w:rsidRPr="000C4683">
        <w:rPr>
          <w:rFonts w:ascii="PT Astra Serif" w:hAnsi="PT Astra Serif"/>
          <w:sz w:val="28"/>
          <w:szCs w:val="28"/>
        </w:rPr>
        <w:t xml:space="preserve"> Иные сведения </w:t>
      </w:r>
    </w:p>
    <w:p w:rsidR="008E3FB4" w:rsidRPr="000C4683" w:rsidRDefault="008E3FB4" w:rsidP="006A50CB">
      <w:pPr>
        <w:pStyle w:val="a1"/>
        <w:spacing w:after="0" w:line="240" w:lineRule="auto"/>
        <w:ind w:firstLine="709"/>
        <w:jc w:val="both"/>
        <w:rPr>
          <w:rFonts w:ascii="PT Astra Serif" w:hAnsi="PT Astra Serif"/>
          <w:sz w:val="28"/>
          <w:szCs w:val="28"/>
        </w:rPr>
      </w:pPr>
      <w:r>
        <w:rPr>
          <w:rFonts w:ascii="PT Astra Serif" w:hAnsi="PT Astra Serif"/>
          <w:sz w:val="28"/>
          <w:szCs w:val="28"/>
        </w:rPr>
        <w:t>_____________________________________________________________</w:t>
      </w:r>
    </w:p>
    <w:p w:rsidR="008E3FB4" w:rsidRPr="000C4683" w:rsidRDefault="008E3FB4" w:rsidP="000C4683">
      <w:pPr>
        <w:tabs>
          <w:tab w:val="left" w:pos="2355"/>
        </w:tabs>
        <w:spacing w:after="0" w:line="240" w:lineRule="auto"/>
        <w:ind w:firstLine="709"/>
        <w:jc w:val="both"/>
        <w:rPr>
          <w:rFonts w:ascii="PT Astra Serif" w:hAnsi="PT Astra Serif"/>
          <w:sz w:val="28"/>
          <w:szCs w:val="28"/>
        </w:rPr>
      </w:pPr>
    </w:p>
    <w:p w:rsidR="008E3FB4" w:rsidRPr="000C4683" w:rsidRDefault="008E3FB4" w:rsidP="000C4683">
      <w:pPr>
        <w:pStyle w:val="3"/>
        <w:tabs>
          <w:tab w:val="left" w:pos="2355"/>
        </w:tabs>
        <w:spacing w:before="0" w:after="0" w:line="240" w:lineRule="auto"/>
        <w:ind w:firstLine="709"/>
        <w:jc w:val="both"/>
        <w:rPr>
          <w:rFonts w:ascii="PT Astra Serif" w:hAnsi="PT Astra Serif"/>
          <w:b w:val="0"/>
          <w:bCs w:val="0"/>
        </w:rPr>
      </w:pPr>
      <w:r w:rsidRPr="000C4683">
        <w:rPr>
          <w:rFonts w:ascii="PT Astra Serif" w:hAnsi="PT Astra Serif"/>
          <w:b w:val="0"/>
          <w:bCs w:val="0"/>
        </w:rPr>
        <w:t>4. Профилактическая работа с установленными категориями несовершеннолетних, совершившими общественно опасные деяния и не подлежащими уголовной ответственности:</w:t>
      </w:r>
    </w:p>
    <w:p w:rsidR="008E3FB4" w:rsidRDefault="008E3FB4" w:rsidP="000C4683">
      <w:pPr>
        <w:pStyle w:val="a1"/>
        <w:tabs>
          <w:tab w:val="left" w:pos="2355"/>
        </w:tabs>
        <w:spacing w:after="0" w:line="240" w:lineRule="auto"/>
        <w:ind w:firstLine="709"/>
        <w:jc w:val="both"/>
        <w:rPr>
          <w:rFonts w:ascii="PT Astra Serif" w:hAnsi="PT Astra Serif"/>
          <w:sz w:val="28"/>
          <w:szCs w:val="28"/>
        </w:rPr>
      </w:pPr>
      <w:r w:rsidRPr="000C4683">
        <w:rPr>
          <w:rFonts w:ascii="PT Astra Serif" w:hAnsi="PT Astra Serif"/>
          <w:sz w:val="28"/>
          <w:szCs w:val="28"/>
        </w:rPr>
        <w:t xml:space="preserve"> 4.1</w:t>
      </w:r>
      <w:r>
        <w:rPr>
          <w:rFonts w:ascii="PT Astra Serif" w:hAnsi="PT Astra Serif"/>
          <w:sz w:val="28"/>
          <w:szCs w:val="28"/>
        </w:rPr>
        <w:t xml:space="preserve">. </w:t>
      </w:r>
      <w:r w:rsidRPr="000C4683">
        <w:rPr>
          <w:rFonts w:ascii="PT Astra Serif" w:hAnsi="PT Astra Serif"/>
          <w:sz w:val="28"/>
          <w:szCs w:val="28"/>
        </w:rPr>
        <w:t>Общая информация</w:t>
      </w:r>
    </w:p>
    <w:p w:rsidR="008E3FB4" w:rsidRPr="000C4683" w:rsidRDefault="00BD41ED" w:rsidP="006A50CB">
      <w:pPr>
        <w:pStyle w:val="a1"/>
        <w:spacing w:after="0" w:line="240" w:lineRule="auto"/>
        <w:ind w:firstLine="709"/>
        <w:jc w:val="both"/>
        <w:rPr>
          <w:rFonts w:ascii="PT Astra Serif" w:hAnsi="PT Astra Serif"/>
          <w:sz w:val="28"/>
          <w:szCs w:val="28"/>
        </w:rPr>
      </w:pPr>
      <w:r w:rsidRPr="00BD41ED">
        <w:rPr>
          <w:rFonts w:ascii="Times New Roman" w:hAnsi="Times New Roman" w:cs="Times New Roman"/>
          <w:color w:val="000000"/>
          <w:sz w:val="28"/>
          <w:szCs w:val="28"/>
          <w:shd w:val="clear" w:color="auto" w:fill="FFFFFF"/>
        </w:rPr>
        <w:t xml:space="preserve">Профилактическая работа с </w:t>
      </w:r>
      <w:r>
        <w:rPr>
          <w:rFonts w:ascii="Times New Roman" w:hAnsi="Times New Roman" w:cs="Times New Roman"/>
          <w:color w:val="000000"/>
          <w:sz w:val="28"/>
          <w:szCs w:val="28"/>
          <w:shd w:val="clear" w:color="auto" w:fill="FFFFFF"/>
        </w:rPr>
        <w:t>несовершеннолетними</w:t>
      </w:r>
      <w:r w:rsidRPr="00BD41ED">
        <w:rPr>
          <w:rFonts w:ascii="Times New Roman" w:hAnsi="Times New Roman" w:cs="Times New Roman"/>
          <w:color w:val="000000"/>
          <w:sz w:val="28"/>
          <w:szCs w:val="28"/>
          <w:shd w:val="clear" w:color="auto" w:fill="FFFFFF"/>
        </w:rPr>
        <w:t xml:space="preserve"> – процесс сложный, многоаспектный, продолжительный по времени. Специфическая задача </w:t>
      </w:r>
      <w:r>
        <w:rPr>
          <w:rFonts w:ascii="Times New Roman" w:hAnsi="Times New Roman" w:cs="Times New Roman"/>
          <w:color w:val="000000"/>
          <w:sz w:val="28"/>
          <w:szCs w:val="28"/>
          <w:shd w:val="clear" w:color="auto" w:fill="FFFFFF"/>
        </w:rPr>
        <w:t>субъектов профилактики в</w:t>
      </w:r>
      <w:r w:rsidRPr="00BD41ED">
        <w:rPr>
          <w:rFonts w:ascii="Times New Roman" w:hAnsi="Times New Roman" w:cs="Times New Roman"/>
          <w:color w:val="000000"/>
          <w:sz w:val="28"/>
          <w:szCs w:val="28"/>
          <w:shd w:val="clear" w:color="auto" w:fill="FFFFFF"/>
        </w:rPr>
        <w:t xml:space="preserve"> сфере предупреждения правонарушений заключается в проведении ранней профилактики,  то есть создание условий, обеспечивающих возможность нормального развития детей: выявление </w:t>
      </w:r>
      <w:r>
        <w:rPr>
          <w:rFonts w:ascii="Times New Roman" w:hAnsi="Times New Roman" w:cs="Times New Roman"/>
          <w:color w:val="000000"/>
          <w:sz w:val="28"/>
          <w:szCs w:val="28"/>
          <w:shd w:val="clear" w:color="auto" w:fill="FFFFFF"/>
        </w:rPr>
        <w:t>несовершеннолетних</w:t>
      </w:r>
      <w:r w:rsidRPr="00BD41ED">
        <w:rPr>
          <w:rFonts w:ascii="Times New Roman" w:hAnsi="Times New Roman" w:cs="Times New Roman"/>
          <w:color w:val="000000"/>
          <w:sz w:val="28"/>
          <w:szCs w:val="28"/>
          <w:shd w:val="clear" w:color="auto" w:fill="FFFFFF"/>
        </w:rPr>
        <w:t xml:space="preserve">, склонных к нарушению морально-правовых норм, изучение </w:t>
      </w:r>
      <w:r>
        <w:rPr>
          <w:rFonts w:ascii="Times New Roman" w:hAnsi="Times New Roman" w:cs="Times New Roman"/>
          <w:color w:val="000000"/>
          <w:sz w:val="28"/>
          <w:szCs w:val="28"/>
          <w:shd w:val="clear" w:color="auto" w:fill="FFFFFF"/>
        </w:rPr>
        <w:t>субъектами профилактики</w:t>
      </w:r>
      <w:r w:rsidRPr="00BD41ED">
        <w:rPr>
          <w:rFonts w:ascii="Times New Roman" w:hAnsi="Times New Roman" w:cs="Times New Roman"/>
          <w:color w:val="000000"/>
          <w:sz w:val="28"/>
          <w:szCs w:val="28"/>
          <w:shd w:val="clear" w:color="auto" w:fill="FFFFFF"/>
        </w:rPr>
        <w:t xml:space="preserve"> индивидуальных особенностей таких </w:t>
      </w:r>
      <w:r>
        <w:rPr>
          <w:rFonts w:ascii="Times New Roman" w:hAnsi="Times New Roman" w:cs="Times New Roman"/>
          <w:color w:val="000000"/>
          <w:sz w:val="28"/>
          <w:szCs w:val="28"/>
          <w:shd w:val="clear" w:color="auto" w:fill="FFFFFF"/>
        </w:rPr>
        <w:t>несовершеннолетних</w:t>
      </w:r>
      <w:r w:rsidRPr="00BD41ED">
        <w:rPr>
          <w:rFonts w:ascii="Times New Roman" w:hAnsi="Times New Roman" w:cs="Times New Roman"/>
          <w:color w:val="000000"/>
          <w:sz w:val="28"/>
          <w:szCs w:val="28"/>
          <w:shd w:val="clear" w:color="auto" w:fill="FFFFFF"/>
        </w:rPr>
        <w:t xml:space="preserve"> и причин нравственной деформации личности,  своевременное выявление типичных кризисных ситуаций, возникающих у </w:t>
      </w:r>
      <w:r>
        <w:rPr>
          <w:rFonts w:ascii="Times New Roman" w:hAnsi="Times New Roman" w:cs="Times New Roman"/>
          <w:color w:val="000000"/>
          <w:sz w:val="28"/>
          <w:szCs w:val="28"/>
          <w:shd w:val="clear" w:color="auto" w:fill="FFFFFF"/>
        </w:rPr>
        <w:t>несовершеннолетних</w:t>
      </w:r>
      <w:r w:rsidRPr="00BD41ED">
        <w:rPr>
          <w:rFonts w:ascii="Times New Roman" w:hAnsi="Times New Roman" w:cs="Times New Roman"/>
          <w:color w:val="000000"/>
          <w:sz w:val="28"/>
          <w:szCs w:val="28"/>
          <w:shd w:val="clear" w:color="auto" w:fill="FFFFFF"/>
        </w:rPr>
        <w:t xml:space="preserve"> определенного возраста, </w:t>
      </w:r>
      <w:r>
        <w:rPr>
          <w:rFonts w:ascii="Times New Roman" w:hAnsi="Times New Roman" w:cs="Times New Roman"/>
          <w:color w:val="000000"/>
          <w:sz w:val="28"/>
          <w:szCs w:val="28"/>
          <w:shd w:val="clear" w:color="auto" w:fill="FFFFFF"/>
        </w:rPr>
        <w:t xml:space="preserve"> </w:t>
      </w:r>
      <w:r w:rsidRPr="00BD41ED">
        <w:rPr>
          <w:rFonts w:ascii="Times New Roman" w:hAnsi="Times New Roman" w:cs="Times New Roman"/>
          <w:color w:val="000000"/>
          <w:sz w:val="28"/>
          <w:szCs w:val="28"/>
          <w:shd w:val="clear" w:color="auto" w:fill="FFFFFF"/>
        </w:rPr>
        <w:t xml:space="preserve">  вовлечение в проведение школьных</w:t>
      </w:r>
      <w:r>
        <w:rPr>
          <w:rFonts w:ascii="Times New Roman" w:hAnsi="Times New Roman" w:cs="Times New Roman"/>
          <w:color w:val="000000"/>
          <w:sz w:val="28"/>
          <w:szCs w:val="28"/>
          <w:shd w:val="clear" w:color="auto" w:fill="FFFFFF"/>
        </w:rPr>
        <w:t>, массовых</w:t>
      </w:r>
      <w:r w:rsidRPr="00BD41ED">
        <w:rPr>
          <w:rFonts w:ascii="Times New Roman" w:hAnsi="Times New Roman" w:cs="Times New Roman"/>
          <w:color w:val="000000"/>
          <w:sz w:val="28"/>
          <w:szCs w:val="28"/>
          <w:shd w:val="clear" w:color="auto" w:fill="FFFFFF"/>
        </w:rPr>
        <w:t xml:space="preserve"> мероприятий, работа с неблагополучными семьями.</w:t>
      </w:r>
    </w:p>
    <w:p w:rsidR="008E3FB4" w:rsidRPr="000C4683" w:rsidRDefault="008E3FB4" w:rsidP="000C4683">
      <w:pPr>
        <w:pStyle w:val="a1"/>
        <w:tabs>
          <w:tab w:val="left" w:pos="2355"/>
        </w:tabs>
        <w:spacing w:after="0" w:line="240" w:lineRule="auto"/>
        <w:ind w:firstLine="709"/>
        <w:jc w:val="both"/>
        <w:rPr>
          <w:rFonts w:ascii="PT Astra Serif" w:hAnsi="PT Astra Serif"/>
          <w:sz w:val="28"/>
          <w:szCs w:val="28"/>
        </w:rPr>
      </w:pPr>
    </w:p>
    <w:p w:rsidR="008E3FB4" w:rsidRDefault="008E3FB4" w:rsidP="000C4683">
      <w:pPr>
        <w:tabs>
          <w:tab w:val="left" w:pos="2355"/>
        </w:tabs>
        <w:spacing w:after="0" w:line="240" w:lineRule="auto"/>
        <w:ind w:firstLine="709"/>
        <w:jc w:val="both"/>
        <w:rPr>
          <w:rFonts w:ascii="PT Astra Serif" w:hAnsi="PT Astra Serif"/>
          <w:sz w:val="28"/>
          <w:szCs w:val="28"/>
        </w:rPr>
      </w:pPr>
      <w:r w:rsidRPr="000C4683">
        <w:rPr>
          <w:rFonts w:ascii="PT Astra Serif" w:hAnsi="PT Astra Serif"/>
          <w:sz w:val="28"/>
          <w:szCs w:val="28"/>
        </w:rPr>
        <w:t xml:space="preserve"> 4.2</w:t>
      </w:r>
      <w:r>
        <w:rPr>
          <w:rFonts w:ascii="PT Astra Serif" w:hAnsi="PT Astra Serif"/>
          <w:sz w:val="28"/>
          <w:szCs w:val="28"/>
        </w:rPr>
        <w:t>.</w:t>
      </w:r>
      <w:r w:rsidRPr="000C4683">
        <w:rPr>
          <w:rFonts w:ascii="PT Astra Serif" w:hAnsi="PT Astra Serif"/>
          <w:sz w:val="28"/>
          <w:szCs w:val="28"/>
        </w:rPr>
        <w:t xml:space="preserve"> Решения (постановления) комиссий по результатам рассмотрения материалов</w:t>
      </w:r>
    </w:p>
    <w:p w:rsidR="008E3FB4" w:rsidRPr="000C4683" w:rsidRDefault="002273BF" w:rsidP="000C4683">
      <w:pPr>
        <w:tabs>
          <w:tab w:val="left" w:pos="2355"/>
        </w:tabs>
        <w:spacing w:after="0" w:line="240" w:lineRule="auto"/>
        <w:ind w:firstLine="709"/>
        <w:jc w:val="both"/>
        <w:rPr>
          <w:rFonts w:ascii="PT Astra Serif" w:hAnsi="PT Astra Serif"/>
          <w:sz w:val="28"/>
          <w:szCs w:val="28"/>
        </w:rPr>
      </w:pPr>
      <w:r>
        <w:rPr>
          <w:rFonts w:ascii="PT Astra Serif" w:hAnsi="PT Astra Serif"/>
          <w:sz w:val="28"/>
          <w:szCs w:val="28"/>
        </w:rPr>
        <w:t xml:space="preserve"> </w:t>
      </w:r>
      <w:r w:rsidR="0028505F">
        <w:rPr>
          <w:rFonts w:ascii="PT Astra Serif" w:hAnsi="PT Astra Serif"/>
          <w:sz w:val="28"/>
          <w:szCs w:val="28"/>
        </w:rPr>
        <w:t>За 2022 год по результатам решения комиссии было вынесено 54постановления ( АППГ-83) о назначении административного наказания в виде предупреждения, вынесено постановлений о назначении административного наказания в виде штрафа 48(АППГ-63).</w:t>
      </w:r>
    </w:p>
    <w:p w:rsidR="008E3FB4" w:rsidRDefault="008E3FB4" w:rsidP="000C4683">
      <w:pPr>
        <w:tabs>
          <w:tab w:val="left" w:pos="2355"/>
        </w:tabs>
        <w:spacing w:after="0" w:line="240" w:lineRule="auto"/>
        <w:ind w:firstLine="709"/>
        <w:jc w:val="both"/>
        <w:rPr>
          <w:rFonts w:ascii="PT Astra Serif" w:hAnsi="PT Astra Serif"/>
          <w:sz w:val="28"/>
          <w:szCs w:val="28"/>
        </w:rPr>
      </w:pPr>
      <w:r w:rsidRPr="000C4683">
        <w:rPr>
          <w:rFonts w:ascii="PT Astra Serif" w:hAnsi="PT Astra Serif"/>
          <w:sz w:val="28"/>
          <w:szCs w:val="28"/>
        </w:rPr>
        <w:t xml:space="preserve"> 4.3</w:t>
      </w:r>
      <w:r>
        <w:rPr>
          <w:rFonts w:ascii="PT Astra Serif" w:hAnsi="PT Astra Serif"/>
          <w:sz w:val="28"/>
          <w:szCs w:val="28"/>
        </w:rPr>
        <w:t>.</w:t>
      </w:r>
      <w:r w:rsidRPr="000C4683">
        <w:rPr>
          <w:rFonts w:ascii="PT Astra Serif" w:hAnsi="PT Astra Serif"/>
          <w:sz w:val="28"/>
          <w:szCs w:val="28"/>
        </w:rPr>
        <w:t xml:space="preserve"> Индивидуальная профилактическая работа с указанными несовершеннолетними</w:t>
      </w:r>
    </w:p>
    <w:p w:rsidR="00054892" w:rsidRDefault="00054892" w:rsidP="00054892">
      <w:pPr>
        <w:tabs>
          <w:tab w:val="left" w:pos="2355"/>
        </w:tabs>
        <w:spacing w:after="0" w:line="240" w:lineRule="auto"/>
        <w:ind w:firstLine="709"/>
        <w:jc w:val="both"/>
        <w:rPr>
          <w:rFonts w:ascii="PT Astra Serif" w:hAnsi="PT Astra Serif"/>
          <w:sz w:val="28"/>
          <w:szCs w:val="28"/>
        </w:rPr>
      </w:pPr>
      <w:r>
        <w:rPr>
          <w:rFonts w:ascii="PT Astra Serif" w:hAnsi="PT Astra Serif"/>
          <w:sz w:val="28"/>
          <w:szCs w:val="28"/>
        </w:rPr>
        <w:t xml:space="preserve"> В рамках годового плана работы проводятся мероприятия по профилактике совершения правонарушений и преступлений, опасных деяний, вовлечения в совершение преступлений, употребления наркотических и психотропных веществ, реализуются региональные и федеральные программы в данном направлении. Несовершеннолетние состоящие на профилактическом   учете вовлекаются в кружки и секции, а так же  в волонтерскую деятельность. С каждым несовершеннолетним ( указанной категории) проводятся профилактические беседы о недопустимости совершения преступлений и общественно-опасного деяния.</w:t>
      </w:r>
    </w:p>
    <w:p w:rsidR="008E3FB4" w:rsidRPr="000C4683" w:rsidRDefault="008E3FB4" w:rsidP="000C4683">
      <w:pPr>
        <w:tabs>
          <w:tab w:val="left" w:pos="2355"/>
        </w:tabs>
        <w:spacing w:after="0" w:line="240" w:lineRule="auto"/>
        <w:ind w:firstLine="709"/>
        <w:jc w:val="both"/>
        <w:rPr>
          <w:rFonts w:ascii="PT Astra Serif" w:hAnsi="PT Astra Serif"/>
          <w:sz w:val="28"/>
          <w:szCs w:val="28"/>
        </w:rPr>
      </w:pPr>
    </w:p>
    <w:p w:rsidR="008E3FB4" w:rsidRDefault="008E3FB4" w:rsidP="000C4683">
      <w:pPr>
        <w:tabs>
          <w:tab w:val="left" w:pos="2355"/>
        </w:tabs>
        <w:spacing w:after="0" w:line="240" w:lineRule="auto"/>
        <w:ind w:firstLine="709"/>
        <w:jc w:val="both"/>
        <w:rPr>
          <w:rFonts w:ascii="PT Astra Serif" w:hAnsi="PT Astra Serif"/>
          <w:sz w:val="28"/>
          <w:szCs w:val="28"/>
        </w:rPr>
      </w:pPr>
      <w:r w:rsidRPr="000C4683">
        <w:rPr>
          <w:rFonts w:ascii="PT Astra Serif" w:hAnsi="PT Astra Serif"/>
          <w:sz w:val="28"/>
          <w:szCs w:val="28"/>
        </w:rPr>
        <w:lastRenderedPageBreak/>
        <w:t xml:space="preserve"> 4.4</w:t>
      </w:r>
      <w:r>
        <w:rPr>
          <w:rFonts w:ascii="PT Astra Serif" w:hAnsi="PT Astra Serif"/>
          <w:sz w:val="28"/>
          <w:szCs w:val="28"/>
        </w:rPr>
        <w:t>.</w:t>
      </w:r>
      <w:r w:rsidRPr="000C4683">
        <w:rPr>
          <w:rFonts w:ascii="PT Astra Serif" w:hAnsi="PT Astra Serif"/>
          <w:sz w:val="28"/>
          <w:szCs w:val="28"/>
        </w:rPr>
        <w:t xml:space="preserve"> Решения (постановления), связанные с направлением несовершеннолетних в СУВУ</w:t>
      </w:r>
    </w:p>
    <w:p w:rsidR="008E3FB4" w:rsidRPr="000C4683" w:rsidRDefault="0087475C" w:rsidP="000C4683">
      <w:pPr>
        <w:tabs>
          <w:tab w:val="left" w:pos="2355"/>
        </w:tabs>
        <w:spacing w:after="0" w:line="240" w:lineRule="auto"/>
        <w:ind w:firstLine="709"/>
        <w:jc w:val="both"/>
        <w:rPr>
          <w:rFonts w:ascii="PT Astra Serif" w:hAnsi="PT Astra Serif"/>
          <w:sz w:val="28"/>
          <w:szCs w:val="28"/>
        </w:rPr>
      </w:pPr>
      <w:r>
        <w:rPr>
          <w:rFonts w:ascii="PT Astra Serif" w:hAnsi="PT Astra Serif"/>
          <w:sz w:val="28"/>
          <w:szCs w:val="28"/>
        </w:rPr>
        <w:t>Не направлялись</w:t>
      </w:r>
    </w:p>
    <w:p w:rsidR="008E3FB4" w:rsidRPr="000C4683" w:rsidRDefault="008E3FB4" w:rsidP="000C4683">
      <w:pPr>
        <w:tabs>
          <w:tab w:val="left" w:pos="2355"/>
        </w:tabs>
        <w:spacing w:after="0" w:line="240" w:lineRule="auto"/>
        <w:ind w:firstLine="709"/>
        <w:jc w:val="both"/>
        <w:rPr>
          <w:rFonts w:ascii="PT Astra Serif" w:hAnsi="PT Astra Serif"/>
          <w:sz w:val="28"/>
          <w:szCs w:val="28"/>
        </w:rPr>
      </w:pPr>
      <w:r w:rsidRPr="000C4683">
        <w:rPr>
          <w:rFonts w:ascii="PT Astra Serif" w:hAnsi="PT Astra Serif"/>
          <w:sz w:val="28"/>
          <w:szCs w:val="28"/>
        </w:rPr>
        <w:t xml:space="preserve"> 4.5</w:t>
      </w:r>
      <w:r>
        <w:rPr>
          <w:rFonts w:ascii="PT Astra Serif" w:hAnsi="PT Astra Serif"/>
          <w:sz w:val="28"/>
          <w:szCs w:val="28"/>
        </w:rPr>
        <w:t>.</w:t>
      </w:r>
      <w:r w:rsidRPr="000C4683">
        <w:rPr>
          <w:rFonts w:ascii="PT Astra Serif" w:hAnsi="PT Astra Serif"/>
          <w:sz w:val="28"/>
          <w:szCs w:val="28"/>
        </w:rPr>
        <w:t xml:space="preserve"> Иные сведения</w:t>
      </w:r>
    </w:p>
    <w:p w:rsidR="008E3FB4" w:rsidRPr="000C4683" w:rsidRDefault="008E3FB4" w:rsidP="00C83AFA">
      <w:pPr>
        <w:pStyle w:val="a1"/>
        <w:spacing w:after="0" w:line="240" w:lineRule="auto"/>
        <w:ind w:firstLine="709"/>
        <w:jc w:val="both"/>
        <w:rPr>
          <w:rFonts w:ascii="PT Astra Serif" w:hAnsi="PT Astra Serif"/>
          <w:sz w:val="28"/>
          <w:szCs w:val="28"/>
        </w:rPr>
      </w:pPr>
      <w:r>
        <w:rPr>
          <w:rFonts w:ascii="PT Astra Serif" w:hAnsi="PT Astra Serif"/>
          <w:sz w:val="28"/>
          <w:szCs w:val="28"/>
        </w:rPr>
        <w:t>_____________________________________________________________</w:t>
      </w:r>
    </w:p>
    <w:p w:rsidR="008E3FB4" w:rsidRPr="000C4683" w:rsidRDefault="008E3FB4" w:rsidP="000C4683">
      <w:pPr>
        <w:tabs>
          <w:tab w:val="left" w:pos="2355"/>
        </w:tabs>
        <w:spacing w:after="0" w:line="240" w:lineRule="auto"/>
        <w:ind w:firstLine="709"/>
        <w:jc w:val="both"/>
        <w:rPr>
          <w:rFonts w:ascii="PT Astra Serif" w:hAnsi="PT Astra Serif"/>
          <w:sz w:val="28"/>
          <w:szCs w:val="28"/>
        </w:rPr>
      </w:pPr>
    </w:p>
    <w:p w:rsidR="008E3FB4" w:rsidRPr="000C4683" w:rsidRDefault="008E3FB4" w:rsidP="000C4683">
      <w:pPr>
        <w:tabs>
          <w:tab w:val="left" w:pos="2355"/>
        </w:tabs>
        <w:spacing w:after="0" w:line="240" w:lineRule="auto"/>
        <w:ind w:firstLine="709"/>
        <w:jc w:val="both"/>
        <w:rPr>
          <w:rFonts w:ascii="PT Astra Serif" w:hAnsi="PT Astra Serif"/>
          <w:sz w:val="28"/>
          <w:szCs w:val="28"/>
        </w:rPr>
      </w:pPr>
      <w:r w:rsidRPr="000C4683">
        <w:rPr>
          <w:rFonts w:ascii="PT Astra Serif" w:hAnsi="PT Astra Serif"/>
          <w:sz w:val="28"/>
          <w:szCs w:val="28"/>
        </w:rPr>
        <w:t>5. Выявление случаев вовлечения несовершеннолетних в совершение преступлений и антиобщественных действий.</w:t>
      </w:r>
    </w:p>
    <w:p w:rsidR="008E3FB4" w:rsidRPr="000C4683" w:rsidRDefault="004C0C90" w:rsidP="00C83AFA">
      <w:pPr>
        <w:pStyle w:val="a1"/>
        <w:spacing w:after="0" w:line="240" w:lineRule="auto"/>
        <w:ind w:firstLine="709"/>
        <w:jc w:val="both"/>
        <w:rPr>
          <w:rFonts w:ascii="PT Astra Serif" w:hAnsi="PT Astra Serif"/>
          <w:sz w:val="28"/>
          <w:szCs w:val="28"/>
        </w:rPr>
      </w:pPr>
      <w:r>
        <w:rPr>
          <w:rFonts w:ascii="PT Astra Serif" w:hAnsi="PT Astra Serif"/>
          <w:sz w:val="28"/>
          <w:szCs w:val="28"/>
        </w:rPr>
        <w:t xml:space="preserve"> </w:t>
      </w:r>
    </w:p>
    <w:p w:rsidR="008E3FB4" w:rsidRPr="000C4683" w:rsidRDefault="008E3FB4" w:rsidP="000C4683">
      <w:pPr>
        <w:tabs>
          <w:tab w:val="left" w:pos="2355"/>
        </w:tabs>
        <w:spacing w:after="0" w:line="240" w:lineRule="auto"/>
        <w:ind w:firstLine="709"/>
        <w:jc w:val="both"/>
        <w:rPr>
          <w:rFonts w:ascii="PT Astra Serif" w:hAnsi="PT Astra Serif"/>
          <w:sz w:val="28"/>
          <w:szCs w:val="28"/>
        </w:rPr>
      </w:pPr>
    </w:p>
    <w:p w:rsidR="008E3FB4" w:rsidRPr="000C4683" w:rsidRDefault="008E3FB4" w:rsidP="000C4683">
      <w:pPr>
        <w:tabs>
          <w:tab w:val="left" w:pos="2355"/>
        </w:tabs>
        <w:spacing w:after="0" w:line="240" w:lineRule="auto"/>
        <w:ind w:firstLine="709"/>
        <w:jc w:val="both"/>
        <w:rPr>
          <w:rFonts w:ascii="PT Astra Serif" w:hAnsi="PT Astra Serif"/>
          <w:sz w:val="28"/>
          <w:szCs w:val="28"/>
        </w:rPr>
      </w:pPr>
      <w:r w:rsidRPr="000C4683">
        <w:rPr>
          <w:rFonts w:ascii="PT Astra Serif" w:hAnsi="PT Astra Serif"/>
          <w:sz w:val="28"/>
          <w:szCs w:val="28"/>
        </w:rPr>
        <w:t>6. Меры по выявлению и устранению причин и условий, способствующих (способствовавших) совершению несовершеннолетними правонарушений</w:t>
      </w:r>
    </w:p>
    <w:p w:rsidR="008E3FB4" w:rsidRPr="000C4683" w:rsidRDefault="00230741" w:rsidP="00C83AFA">
      <w:pPr>
        <w:pStyle w:val="a1"/>
        <w:spacing w:after="0" w:line="240" w:lineRule="auto"/>
        <w:ind w:firstLine="709"/>
        <w:jc w:val="both"/>
        <w:rPr>
          <w:rFonts w:ascii="PT Astra Serif" w:hAnsi="PT Astra Serif"/>
          <w:sz w:val="28"/>
          <w:szCs w:val="28"/>
        </w:rPr>
      </w:pPr>
      <w:r>
        <w:rPr>
          <w:rFonts w:ascii="PT Astra Serif" w:hAnsi="PT Astra Serif"/>
          <w:sz w:val="28"/>
          <w:szCs w:val="28"/>
        </w:rPr>
        <w:t>В 2022 г.  комиссией по делам несовершеннолетних и защите их прав в МОМВД России «Богородицкий» было внесено два</w:t>
      </w:r>
      <w:r w:rsidR="003763AA">
        <w:rPr>
          <w:rFonts w:ascii="PT Astra Serif" w:hAnsi="PT Astra Serif"/>
          <w:sz w:val="28"/>
          <w:szCs w:val="28"/>
        </w:rPr>
        <w:t xml:space="preserve"> представления о принятии мер по устранению причин административного  </w:t>
      </w:r>
      <w:r>
        <w:rPr>
          <w:rFonts w:ascii="PT Astra Serif" w:hAnsi="PT Astra Serif"/>
          <w:sz w:val="28"/>
          <w:szCs w:val="28"/>
        </w:rPr>
        <w:t>правонарушения и условий, способствовавших его совершению.</w:t>
      </w:r>
    </w:p>
    <w:p w:rsidR="008E3FB4" w:rsidRPr="000C4683" w:rsidRDefault="008E3FB4" w:rsidP="000C4683">
      <w:pPr>
        <w:tabs>
          <w:tab w:val="left" w:pos="2355"/>
        </w:tabs>
        <w:spacing w:after="0" w:line="240" w:lineRule="auto"/>
        <w:ind w:firstLine="709"/>
        <w:jc w:val="both"/>
        <w:rPr>
          <w:rFonts w:ascii="PT Astra Serif" w:hAnsi="PT Astra Serif"/>
          <w:sz w:val="28"/>
          <w:szCs w:val="28"/>
        </w:rPr>
      </w:pPr>
    </w:p>
    <w:p w:rsidR="008E3FB4" w:rsidRPr="000C4683" w:rsidRDefault="008E3FB4" w:rsidP="000C4683">
      <w:pPr>
        <w:tabs>
          <w:tab w:val="left" w:pos="2355"/>
        </w:tabs>
        <w:spacing w:after="0" w:line="240" w:lineRule="auto"/>
        <w:ind w:firstLine="709"/>
        <w:jc w:val="both"/>
        <w:rPr>
          <w:rFonts w:ascii="PT Astra Serif" w:hAnsi="PT Astra Serif"/>
          <w:sz w:val="28"/>
          <w:szCs w:val="28"/>
        </w:rPr>
      </w:pPr>
      <w:r w:rsidRPr="000C4683">
        <w:rPr>
          <w:rFonts w:ascii="PT Astra Serif" w:hAnsi="PT Astra Serif"/>
          <w:sz w:val="28"/>
          <w:szCs w:val="28"/>
        </w:rPr>
        <w:t>7. Межведомственные мероприятия, их результативность</w:t>
      </w:r>
    </w:p>
    <w:p w:rsidR="008E3FB4" w:rsidRPr="000C4683" w:rsidRDefault="008E3FB4" w:rsidP="00C83AFA">
      <w:pPr>
        <w:pStyle w:val="a1"/>
        <w:spacing w:after="0" w:line="240" w:lineRule="auto"/>
        <w:ind w:firstLine="709"/>
        <w:jc w:val="both"/>
        <w:rPr>
          <w:rFonts w:ascii="PT Astra Serif" w:hAnsi="PT Astra Serif"/>
          <w:sz w:val="28"/>
          <w:szCs w:val="28"/>
        </w:rPr>
      </w:pPr>
      <w:r>
        <w:rPr>
          <w:rFonts w:ascii="PT Astra Serif" w:hAnsi="PT Astra Serif"/>
          <w:sz w:val="28"/>
          <w:szCs w:val="28"/>
        </w:rPr>
        <w:t>_____________________________________________________________</w:t>
      </w:r>
    </w:p>
    <w:p w:rsidR="008E3FB4" w:rsidRPr="000C4683" w:rsidRDefault="008E3FB4" w:rsidP="000C4683">
      <w:pPr>
        <w:tabs>
          <w:tab w:val="left" w:pos="2355"/>
        </w:tabs>
        <w:spacing w:after="0" w:line="240" w:lineRule="auto"/>
        <w:ind w:firstLine="709"/>
        <w:jc w:val="both"/>
        <w:rPr>
          <w:rFonts w:ascii="PT Astra Serif" w:hAnsi="PT Astra Serif"/>
          <w:sz w:val="28"/>
          <w:szCs w:val="28"/>
        </w:rPr>
      </w:pPr>
    </w:p>
    <w:p w:rsidR="008E3FB4" w:rsidRPr="000C4683" w:rsidRDefault="008E3FB4" w:rsidP="000C4683">
      <w:pPr>
        <w:tabs>
          <w:tab w:val="left" w:pos="2355"/>
        </w:tabs>
        <w:spacing w:after="0" w:line="240" w:lineRule="auto"/>
        <w:ind w:firstLine="709"/>
        <w:jc w:val="both"/>
        <w:rPr>
          <w:rFonts w:ascii="PT Astra Serif" w:hAnsi="PT Astra Serif"/>
          <w:sz w:val="28"/>
          <w:szCs w:val="28"/>
        </w:rPr>
      </w:pPr>
      <w:r w:rsidRPr="000C4683">
        <w:rPr>
          <w:rFonts w:ascii="PT Astra Serif" w:hAnsi="PT Astra Serif"/>
          <w:sz w:val="28"/>
          <w:szCs w:val="28"/>
        </w:rPr>
        <w:t>8. Индивидуальная профилактическая работа с указанными несовершеннолетними</w:t>
      </w:r>
    </w:p>
    <w:p w:rsidR="008E3FB4" w:rsidRDefault="0089590C" w:rsidP="000C4683">
      <w:pPr>
        <w:tabs>
          <w:tab w:val="left" w:pos="2355"/>
        </w:tabs>
        <w:spacing w:after="0" w:line="240" w:lineRule="auto"/>
        <w:ind w:firstLine="709"/>
        <w:jc w:val="both"/>
        <w:rPr>
          <w:rFonts w:ascii="PT Astra Serif" w:hAnsi="PT Astra Serif"/>
          <w:sz w:val="28"/>
          <w:szCs w:val="28"/>
        </w:rPr>
      </w:pPr>
      <w:r>
        <w:rPr>
          <w:rFonts w:ascii="PT Astra Serif" w:hAnsi="PT Astra Serif"/>
          <w:sz w:val="28"/>
          <w:szCs w:val="28"/>
        </w:rPr>
        <w:t>В рамках годового плана работы проводятся мероприятия по профилактике совершения правонарушений и преступлений, опасных деяний, вовлечения в совершение преступлений, употребления наркотических и психотропных веществ, реализуются региональные и федеральные программы в данном направлении. Несовершеннолетние состоящие на профилактическом   учете вовлекаются в кружки и секции, а так же  в волонтерскую деятельность.</w:t>
      </w:r>
    </w:p>
    <w:p w:rsidR="0089590C" w:rsidRPr="000C4683" w:rsidRDefault="0089590C" w:rsidP="000C4683">
      <w:pPr>
        <w:tabs>
          <w:tab w:val="left" w:pos="2355"/>
        </w:tabs>
        <w:spacing w:after="0" w:line="240" w:lineRule="auto"/>
        <w:ind w:firstLine="709"/>
        <w:jc w:val="both"/>
        <w:rPr>
          <w:rFonts w:ascii="PT Astra Serif" w:hAnsi="PT Astra Serif"/>
          <w:sz w:val="28"/>
          <w:szCs w:val="28"/>
        </w:rPr>
      </w:pPr>
    </w:p>
    <w:p w:rsidR="008E3FB4" w:rsidRPr="000C4683" w:rsidRDefault="008E3FB4" w:rsidP="000C4683">
      <w:pPr>
        <w:pStyle w:val="a1"/>
        <w:tabs>
          <w:tab w:val="left" w:pos="2355"/>
        </w:tabs>
        <w:spacing w:after="0" w:line="240" w:lineRule="auto"/>
        <w:ind w:firstLine="709"/>
        <w:jc w:val="both"/>
        <w:rPr>
          <w:rFonts w:ascii="PT Astra Serif" w:hAnsi="PT Astra Serif"/>
          <w:sz w:val="28"/>
          <w:szCs w:val="28"/>
        </w:rPr>
      </w:pPr>
      <w:r w:rsidRPr="000C4683">
        <w:rPr>
          <w:rFonts w:ascii="PT Astra Serif" w:hAnsi="PT Astra Serif"/>
          <w:sz w:val="28"/>
          <w:szCs w:val="28"/>
        </w:rPr>
        <w:t xml:space="preserve">9. Меры взыскания в СУВУ, ЦВСНП (статья 8.1 </w:t>
      </w:r>
      <w:r>
        <w:rPr>
          <w:rFonts w:ascii="PT Astra Serif" w:hAnsi="PT Astra Serif"/>
          <w:sz w:val="28"/>
          <w:szCs w:val="28"/>
        </w:rPr>
        <w:t>Федерального закона № 1</w:t>
      </w:r>
      <w:r w:rsidRPr="000C4683">
        <w:rPr>
          <w:rFonts w:ascii="PT Astra Serif" w:hAnsi="PT Astra Serif"/>
          <w:sz w:val="28"/>
          <w:szCs w:val="28"/>
        </w:rPr>
        <w:t>20-ФЗ)</w:t>
      </w:r>
    </w:p>
    <w:p w:rsidR="008E3FB4" w:rsidRPr="000C4683" w:rsidRDefault="0063591B" w:rsidP="00C83AFA">
      <w:pPr>
        <w:pStyle w:val="a1"/>
        <w:spacing w:after="0" w:line="240" w:lineRule="auto"/>
        <w:ind w:firstLine="709"/>
        <w:jc w:val="both"/>
        <w:rPr>
          <w:rFonts w:ascii="PT Astra Serif" w:hAnsi="PT Astra Serif"/>
          <w:sz w:val="28"/>
          <w:szCs w:val="28"/>
        </w:rPr>
      </w:pPr>
      <w:r>
        <w:rPr>
          <w:rFonts w:ascii="PT Astra Serif" w:hAnsi="PT Astra Serif"/>
          <w:sz w:val="28"/>
          <w:szCs w:val="28"/>
        </w:rPr>
        <w:t>не взыскивались</w:t>
      </w:r>
    </w:p>
    <w:p w:rsidR="008E3FB4" w:rsidRPr="000C4683" w:rsidRDefault="008E3FB4" w:rsidP="000C4683">
      <w:pPr>
        <w:pStyle w:val="a1"/>
        <w:tabs>
          <w:tab w:val="left" w:pos="2355"/>
        </w:tabs>
        <w:spacing w:after="0" w:line="240" w:lineRule="auto"/>
        <w:ind w:firstLine="709"/>
        <w:jc w:val="both"/>
        <w:rPr>
          <w:rFonts w:ascii="PT Astra Serif" w:hAnsi="PT Astra Serif"/>
          <w:sz w:val="28"/>
          <w:szCs w:val="28"/>
        </w:rPr>
      </w:pPr>
    </w:p>
    <w:p w:rsidR="008E3FB4" w:rsidRPr="000C4683" w:rsidRDefault="008E3FB4" w:rsidP="000C4683">
      <w:pPr>
        <w:pStyle w:val="a1"/>
        <w:spacing w:after="0" w:line="240" w:lineRule="auto"/>
        <w:ind w:firstLine="709"/>
        <w:jc w:val="both"/>
        <w:rPr>
          <w:rFonts w:ascii="PT Astra Serif" w:hAnsi="PT Astra Serif"/>
          <w:sz w:val="28"/>
          <w:szCs w:val="28"/>
        </w:rPr>
      </w:pPr>
      <w:r w:rsidRPr="000C4683">
        <w:rPr>
          <w:rFonts w:ascii="PT Astra Serif" w:hAnsi="PT Astra Serif"/>
          <w:sz w:val="28"/>
          <w:szCs w:val="28"/>
        </w:rPr>
        <w:t>10. Работа с детьми, вступившими в конфликт с законом (обвиняемые или подозреваемые в совершении преступлений; отбывающие наказание в виде лишения свободы; освобожденные из учреждений УИС; осужденные условно и иные)</w:t>
      </w:r>
    </w:p>
    <w:p w:rsidR="0083066F" w:rsidRPr="000C4683" w:rsidRDefault="0083066F" w:rsidP="0083066F">
      <w:pPr>
        <w:pStyle w:val="a1"/>
        <w:spacing w:after="0" w:line="240" w:lineRule="auto"/>
        <w:ind w:firstLine="709"/>
        <w:jc w:val="both"/>
        <w:rPr>
          <w:rFonts w:ascii="PT Astra Serif" w:hAnsi="PT Astra Serif"/>
          <w:sz w:val="28"/>
          <w:szCs w:val="28"/>
        </w:rPr>
      </w:pPr>
      <w:r>
        <w:rPr>
          <w:rFonts w:ascii="PT Astra Serif" w:hAnsi="PT Astra Serif"/>
          <w:sz w:val="28"/>
          <w:szCs w:val="28"/>
        </w:rPr>
        <w:t>В 2022 г. несовершеннолетних указанной категории не было.</w:t>
      </w:r>
    </w:p>
    <w:p w:rsidR="008E3FB4" w:rsidRPr="000C4683" w:rsidRDefault="008E3FB4" w:rsidP="000C4683">
      <w:pPr>
        <w:pStyle w:val="a1"/>
        <w:spacing w:after="0" w:line="240" w:lineRule="auto"/>
        <w:ind w:firstLine="709"/>
        <w:jc w:val="both"/>
        <w:rPr>
          <w:rFonts w:ascii="PT Astra Serif" w:hAnsi="PT Astra Serif"/>
          <w:sz w:val="28"/>
          <w:szCs w:val="28"/>
        </w:rPr>
      </w:pPr>
    </w:p>
    <w:p w:rsidR="008E3FB4" w:rsidRPr="000C4683" w:rsidRDefault="008E3FB4" w:rsidP="000C4683">
      <w:pPr>
        <w:pStyle w:val="a1"/>
        <w:spacing w:after="0" w:line="240" w:lineRule="auto"/>
        <w:ind w:firstLine="709"/>
        <w:jc w:val="both"/>
        <w:rPr>
          <w:rFonts w:ascii="PT Astra Serif" w:hAnsi="PT Astra Serif"/>
          <w:sz w:val="28"/>
          <w:szCs w:val="28"/>
        </w:rPr>
      </w:pPr>
      <w:r w:rsidRPr="000C4683">
        <w:rPr>
          <w:rFonts w:ascii="PT Astra Serif" w:hAnsi="PT Astra Serif"/>
          <w:sz w:val="28"/>
          <w:szCs w:val="28"/>
        </w:rPr>
        <w:t>11. Меры по оказанию помощи в трудовом и бытовом устройстве несовершеннолетних, указанных категорий (освобожденных из учреждений УИС, вернувшихся из СУВУ)</w:t>
      </w:r>
    </w:p>
    <w:p w:rsidR="008E3FB4" w:rsidRPr="000C4683" w:rsidRDefault="0063591B" w:rsidP="00C83AFA">
      <w:pPr>
        <w:pStyle w:val="a1"/>
        <w:spacing w:after="0" w:line="240" w:lineRule="auto"/>
        <w:ind w:firstLine="709"/>
        <w:jc w:val="both"/>
        <w:rPr>
          <w:rFonts w:ascii="PT Astra Serif" w:hAnsi="PT Astra Serif"/>
          <w:sz w:val="28"/>
          <w:szCs w:val="28"/>
        </w:rPr>
      </w:pPr>
      <w:r>
        <w:rPr>
          <w:rFonts w:ascii="PT Astra Serif" w:hAnsi="PT Astra Serif"/>
          <w:sz w:val="28"/>
          <w:szCs w:val="28"/>
        </w:rPr>
        <w:t>В 2022 г. несовершеннолетних указанной категории не было.</w:t>
      </w:r>
    </w:p>
    <w:p w:rsidR="008E3FB4" w:rsidRPr="000C4683" w:rsidRDefault="008E3FB4" w:rsidP="000C4683">
      <w:pPr>
        <w:pStyle w:val="a1"/>
        <w:spacing w:after="0" w:line="240" w:lineRule="auto"/>
        <w:ind w:firstLine="709"/>
        <w:jc w:val="both"/>
        <w:rPr>
          <w:rFonts w:ascii="PT Astra Serif" w:hAnsi="PT Astra Serif"/>
          <w:sz w:val="28"/>
          <w:szCs w:val="28"/>
        </w:rPr>
      </w:pPr>
    </w:p>
    <w:p w:rsidR="008E3FB4" w:rsidRPr="000C4683" w:rsidRDefault="008E3FB4" w:rsidP="000C4683">
      <w:pPr>
        <w:pStyle w:val="a1"/>
        <w:spacing w:after="0" w:line="240" w:lineRule="auto"/>
        <w:ind w:firstLine="709"/>
        <w:jc w:val="both"/>
        <w:rPr>
          <w:rFonts w:ascii="PT Astra Serif" w:hAnsi="PT Astra Serif"/>
          <w:sz w:val="28"/>
          <w:szCs w:val="28"/>
        </w:rPr>
      </w:pPr>
      <w:r w:rsidRPr="000C4683">
        <w:rPr>
          <w:rFonts w:ascii="PT Astra Serif" w:hAnsi="PT Astra Serif"/>
          <w:sz w:val="28"/>
          <w:szCs w:val="28"/>
        </w:rPr>
        <w:lastRenderedPageBreak/>
        <w:t>12. Профилактика употребления несовершеннолетними наркотических средств и психотропных веществ</w:t>
      </w:r>
    </w:p>
    <w:p w:rsidR="00462126" w:rsidRPr="0067136E" w:rsidRDefault="00462126" w:rsidP="00462126">
      <w:pPr>
        <w:pStyle w:val="13"/>
        <w:shd w:val="clear" w:color="auto" w:fill="auto"/>
        <w:spacing w:after="40"/>
        <w:ind w:firstLine="480"/>
        <w:jc w:val="both"/>
        <w:rPr>
          <w:sz w:val="28"/>
          <w:szCs w:val="28"/>
        </w:rPr>
      </w:pPr>
      <w:r>
        <w:rPr>
          <w:rFonts w:ascii="PT Astra Serif" w:hAnsi="PT Astra Serif"/>
          <w:sz w:val="28"/>
          <w:szCs w:val="28"/>
        </w:rPr>
        <w:t xml:space="preserve"> </w:t>
      </w:r>
      <w:r w:rsidRPr="00462126">
        <w:rPr>
          <w:color w:val="000000"/>
          <w:sz w:val="28"/>
          <w:szCs w:val="28"/>
          <w:lang w:bidi="ru-RU"/>
        </w:rPr>
        <w:t xml:space="preserve"> </w:t>
      </w:r>
      <w:r w:rsidRPr="000A3CE1">
        <w:rPr>
          <w:color w:val="000000"/>
          <w:sz w:val="28"/>
          <w:szCs w:val="28"/>
          <w:lang w:bidi="ru-RU"/>
        </w:rPr>
        <w:t>С обучающимися школ города и района педагогами-психологами были проведены мероприятия направленные на профилактику употребления нес</w:t>
      </w:r>
      <w:r w:rsidRPr="000A3CE1">
        <w:rPr>
          <w:color w:val="000000"/>
          <w:sz w:val="28"/>
          <w:szCs w:val="28"/>
          <w:lang w:bidi="ru-RU"/>
        </w:rPr>
        <w:t>о</w:t>
      </w:r>
      <w:r w:rsidRPr="000A3CE1">
        <w:rPr>
          <w:color w:val="000000"/>
          <w:sz w:val="28"/>
          <w:szCs w:val="28"/>
          <w:lang w:bidi="ru-RU"/>
        </w:rPr>
        <w:t>вершеннолетними наркотических средств и психотропных веществ. В данном направлении использовались следующие формы работы: тренинги «Умей ск</w:t>
      </w:r>
      <w:r w:rsidRPr="000A3CE1">
        <w:rPr>
          <w:color w:val="000000"/>
          <w:sz w:val="28"/>
          <w:szCs w:val="28"/>
          <w:lang w:bidi="ru-RU"/>
        </w:rPr>
        <w:t>а</w:t>
      </w:r>
      <w:r w:rsidRPr="000A3CE1">
        <w:rPr>
          <w:color w:val="000000"/>
          <w:sz w:val="28"/>
          <w:szCs w:val="28"/>
          <w:lang w:bidi="ru-RU"/>
        </w:rPr>
        <w:t xml:space="preserve">зать «нет»», «Верный выбор сделай сам», лекции для родителей обучающихся </w:t>
      </w:r>
      <w:r w:rsidRPr="0067136E">
        <w:rPr>
          <w:color w:val="000000"/>
          <w:sz w:val="28"/>
          <w:szCs w:val="28"/>
          <w:lang w:bidi="ru-RU"/>
        </w:rPr>
        <w:t>по темам: «Вредные привычки и здоровье», «Эмоциональное благополучие подростка», «Влияние ПАВ на формирование личности ребенка».</w:t>
      </w:r>
    </w:p>
    <w:p w:rsidR="0067136E" w:rsidRPr="000C4683" w:rsidRDefault="0067136E" w:rsidP="0067136E">
      <w:pPr>
        <w:tabs>
          <w:tab w:val="left" w:pos="2355"/>
        </w:tabs>
        <w:spacing w:after="0" w:line="240" w:lineRule="auto"/>
        <w:ind w:firstLine="709"/>
        <w:jc w:val="both"/>
        <w:rPr>
          <w:rFonts w:ascii="PT Astra Serif" w:hAnsi="PT Astra Serif"/>
          <w:sz w:val="28"/>
          <w:szCs w:val="28"/>
        </w:rPr>
      </w:pPr>
      <w:r>
        <w:rPr>
          <w:rFonts w:ascii="PT Astra Serif" w:hAnsi="PT Astra Serif"/>
          <w:sz w:val="28"/>
          <w:szCs w:val="28"/>
        </w:rPr>
        <w:t>Во всех 19-ти образовательных учреждений, расположенных на территории Богородицкого района, в рамках проведения классных часов, лекций среди учащихся сотрудниками сектора и ОДН проводятся разъяснительные беседы, в ходе которых разъясняется административная и уголовная ответственность несовершеннолетних, о вреде употребления алкогольной, спиртосодержащей продукции, наркотических средств и психотропных веществ. За 2022 год проведено 56 ( сотрудниками ОДН 176) лекций-бесед по правовой тематике, несовершеннолетним раздаются красочно оформленные памятки по профилактике преступлений и правонарушений.</w:t>
      </w:r>
    </w:p>
    <w:p w:rsidR="0083066F" w:rsidRPr="0067136E" w:rsidRDefault="0083066F" w:rsidP="000C4683">
      <w:pPr>
        <w:pStyle w:val="a1"/>
        <w:spacing w:after="0" w:line="240" w:lineRule="auto"/>
        <w:ind w:firstLine="709"/>
        <w:jc w:val="both"/>
        <w:rPr>
          <w:rFonts w:ascii="PT Astra Serif" w:hAnsi="PT Astra Serif"/>
          <w:sz w:val="28"/>
          <w:szCs w:val="28"/>
        </w:rPr>
      </w:pPr>
    </w:p>
    <w:p w:rsidR="0083066F" w:rsidRPr="0083066F" w:rsidRDefault="0083066F" w:rsidP="000C4683">
      <w:pPr>
        <w:pStyle w:val="a1"/>
        <w:spacing w:after="0" w:line="240" w:lineRule="auto"/>
        <w:ind w:firstLine="709"/>
        <w:jc w:val="both"/>
        <w:rPr>
          <w:rFonts w:ascii="PT Astra Serif" w:hAnsi="PT Astra Serif"/>
          <w:b/>
          <w:sz w:val="28"/>
          <w:szCs w:val="28"/>
        </w:rPr>
      </w:pPr>
    </w:p>
    <w:p w:rsidR="008E3FB4" w:rsidRPr="000C4683" w:rsidRDefault="008E3FB4" w:rsidP="000C4683">
      <w:pPr>
        <w:pStyle w:val="a1"/>
        <w:spacing w:after="0" w:line="240" w:lineRule="auto"/>
        <w:ind w:firstLine="709"/>
        <w:jc w:val="both"/>
        <w:rPr>
          <w:rFonts w:ascii="PT Astra Serif" w:hAnsi="PT Astra Serif"/>
          <w:sz w:val="28"/>
          <w:szCs w:val="28"/>
        </w:rPr>
      </w:pPr>
      <w:r w:rsidRPr="000C4683">
        <w:rPr>
          <w:rFonts w:ascii="PT Astra Serif" w:hAnsi="PT Astra Serif"/>
          <w:sz w:val="28"/>
          <w:szCs w:val="28"/>
        </w:rPr>
        <w:t>13. Реализация мероприятий региональных (муниципальных) программ</w:t>
      </w:r>
    </w:p>
    <w:p w:rsidR="00F17744" w:rsidRPr="00F17744" w:rsidRDefault="00F17744" w:rsidP="00F17744">
      <w:pPr>
        <w:jc w:val="both"/>
        <w:rPr>
          <w:rFonts w:ascii="Times New Roman" w:hAnsi="Times New Roman" w:cs="Times New Roman"/>
          <w:sz w:val="28"/>
          <w:szCs w:val="28"/>
        </w:rPr>
      </w:pPr>
      <w:r>
        <w:rPr>
          <w:rFonts w:ascii="Times New Roman" w:hAnsi="Times New Roman" w:cs="Times New Roman"/>
          <w:sz w:val="28"/>
          <w:szCs w:val="28"/>
        </w:rPr>
        <w:t xml:space="preserve">  Реализация мероприятия региональных(муниципальных) программ проводилась в соответствии с</w:t>
      </w:r>
      <w:r w:rsidRPr="00F17744">
        <w:rPr>
          <w:rFonts w:ascii="Times New Roman" w:hAnsi="Times New Roman" w:cs="Times New Roman"/>
          <w:sz w:val="28"/>
          <w:szCs w:val="28"/>
        </w:rPr>
        <w:t xml:space="preserve"> постановлением комиссии по делам несовершеннолетних администрации муниципального образования Богородицкий район </w:t>
      </w:r>
      <w:r>
        <w:rPr>
          <w:rFonts w:ascii="Times New Roman" w:hAnsi="Times New Roman" w:cs="Times New Roman"/>
          <w:sz w:val="28"/>
          <w:szCs w:val="28"/>
        </w:rPr>
        <w:t>« О</w:t>
      </w:r>
      <w:r w:rsidRPr="00F17744">
        <w:rPr>
          <w:rFonts w:ascii="Times New Roman" w:hAnsi="Times New Roman" w:cs="Times New Roman"/>
          <w:sz w:val="28"/>
          <w:szCs w:val="28"/>
        </w:rPr>
        <w:t>б утверждении плана проведения мероприятий, направленных на профилактику наркомании, токсикомании, алкоголизма несовершеннолетних в рамках Всероссийской акции «За здоровье и безопасность наших детей» в периоды: с февраля по май; с октября по декабрь; «Сообщи где торгуют смертью» март, ноябрь», «День отказа от табака»; «День борьбы с наркоманией» на территории муниципального образования Богородицкий район в 202</w:t>
      </w:r>
      <w:r>
        <w:rPr>
          <w:rFonts w:ascii="Times New Roman" w:hAnsi="Times New Roman" w:cs="Times New Roman"/>
          <w:sz w:val="28"/>
          <w:szCs w:val="28"/>
        </w:rPr>
        <w:t>2</w:t>
      </w:r>
      <w:r w:rsidRPr="00F17744">
        <w:rPr>
          <w:rFonts w:ascii="Times New Roman" w:hAnsi="Times New Roman" w:cs="Times New Roman"/>
          <w:sz w:val="28"/>
          <w:szCs w:val="28"/>
        </w:rPr>
        <w:t xml:space="preserve"> году.</w:t>
      </w:r>
    </w:p>
    <w:p w:rsidR="00F17744" w:rsidRPr="00F17744" w:rsidRDefault="00F17744" w:rsidP="00F17744">
      <w:pPr>
        <w:jc w:val="both"/>
        <w:rPr>
          <w:rFonts w:ascii="Times New Roman" w:hAnsi="Times New Roman" w:cs="Times New Roman"/>
          <w:sz w:val="28"/>
          <w:szCs w:val="28"/>
        </w:rPr>
      </w:pPr>
      <w:r w:rsidRPr="00F17744">
        <w:rPr>
          <w:rFonts w:ascii="Times New Roman" w:hAnsi="Times New Roman" w:cs="Times New Roman"/>
          <w:sz w:val="28"/>
          <w:szCs w:val="28"/>
        </w:rPr>
        <w:t xml:space="preserve">        - постановлением комиссии по делам несовершеннолетних «Об утверждении плана мероприятий по участию муниципального образования Богородицкий район в региональной профилактической операции «Внимание, Дети!» в период с </w:t>
      </w:r>
      <w:r w:rsidRPr="00F17744">
        <w:rPr>
          <w:rFonts w:ascii="Times New Roman" w:hAnsi="Times New Roman" w:cs="Times New Roman"/>
          <w:bCs/>
          <w:sz w:val="28"/>
          <w:szCs w:val="28"/>
        </w:rPr>
        <w:t>15 июля 202</w:t>
      </w:r>
      <w:r>
        <w:rPr>
          <w:rFonts w:ascii="Times New Roman" w:hAnsi="Times New Roman" w:cs="Times New Roman"/>
          <w:bCs/>
          <w:sz w:val="28"/>
          <w:szCs w:val="28"/>
        </w:rPr>
        <w:t>2</w:t>
      </w:r>
      <w:r w:rsidRPr="00F17744">
        <w:rPr>
          <w:rFonts w:ascii="Times New Roman" w:hAnsi="Times New Roman" w:cs="Times New Roman"/>
          <w:bCs/>
          <w:sz w:val="28"/>
          <w:szCs w:val="28"/>
        </w:rPr>
        <w:t xml:space="preserve"> года по 15 октября 202</w:t>
      </w:r>
      <w:r>
        <w:rPr>
          <w:rFonts w:ascii="Times New Roman" w:hAnsi="Times New Roman" w:cs="Times New Roman"/>
          <w:bCs/>
          <w:sz w:val="28"/>
          <w:szCs w:val="28"/>
        </w:rPr>
        <w:t>2</w:t>
      </w:r>
      <w:r w:rsidRPr="00F17744">
        <w:rPr>
          <w:rFonts w:ascii="Times New Roman" w:hAnsi="Times New Roman" w:cs="Times New Roman"/>
          <w:bCs/>
          <w:sz w:val="28"/>
          <w:szCs w:val="28"/>
        </w:rPr>
        <w:t xml:space="preserve"> года</w:t>
      </w:r>
      <w:r w:rsidRPr="00F17744">
        <w:rPr>
          <w:rFonts w:ascii="Times New Roman" w:hAnsi="Times New Roman" w:cs="Times New Roman"/>
          <w:sz w:val="28"/>
          <w:szCs w:val="28"/>
        </w:rPr>
        <w:t>;</w:t>
      </w:r>
    </w:p>
    <w:p w:rsidR="008E3FB4" w:rsidRPr="00F17744" w:rsidRDefault="00F17744" w:rsidP="00F17744">
      <w:pPr>
        <w:pStyle w:val="a1"/>
        <w:spacing w:after="0" w:line="240" w:lineRule="auto"/>
        <w:ind w:firstLine="709"/>
        <w:jc w:val="both"/>
        <w:rPr>
          <w:rFonts w:ascii="Times New Roman" w:hAnsi="Times New Roman" w:cs="Times New Roman"/>
          <w:sz w:val="28"/>
          <w:szCs w:val="28"/>
        </w:rPr>
      </w:pPr>
      <w:r w:rsidRPr="00F17744">
        <w:rPr>
          <w:rFonts w:ascii="Times New Roman" w:hAnsi="Times New Roman" w:cs="Times New Roman"/>
          <w:sz w:val="28"/>
          <w:szCs w:val="28"/>
        </w:rPr>
        <w:t>- постановлением комиссии по делам несовершеннолетних об утверждении «Комплексного плана проведения на территории Богородицкого района информационной кампании против насилия и жестокости в отношении детей «Вместе защитим наших детей»</w:t>
      </w:r>
    </w:p>
    <w:p w:rsidR="00F17744" w:rsidRDefault="00F17744" w:rsidP="000C4683">
      <w:pPr>
        <w:pStyle w:val="3"/>
        <w:spacing w:before="0" w:after="0" w:line="240" w:lineRule="auto"/>
        <w:ind w:firstLine="709"/>
        <w:jc w:val="both"/>
        <w:rPr>
          <w:rFonts w:ascii="PT Astra Serif" w:hAnsi="PT Astra Serif"/>
          <w:b w:val="0"/>
          <w:bCs w:val="0"/>
        </w:rPr>
      </w:pPr>
    </w:p>
    <w:p w:rsidR="008E3FB4" w:rsidRDefault="008E3FB4" w:rsidP="000C4683">
      <w:pPr>
        <w:pStyle w:val="3"/>
        <w:spacing w:before="0" w:after="0" w:line="240" w:lineRule="auto"/>
        <w:ind w:firstLine="709"/>
        <w:jc w:val="both"/>
        <w:rPr>
          <w:rFonts w:ascii="PT Astra Serif" w:hAnsi="PT Astra Serif"/>
          <w:b w:val="0"/>
          <w:bCs w:val="0"/>
        </w:rPr>
      </w:pPr>
      <w:r w:rsidRPr="000C4683">
        <w:rPr>
          <w:rFonts w:ascii="PT Astra Serif" w:hAnsi="PT Astra Serif"/>
          <w:b w:val="0"/>
          <w:bCs w:val="0"/>
        </w:rPr>
        <w:t>14. Организация досуга и занятости несовершеннолетних, состоящих</w:t>
      </w:r>
      <w:r>
        <w:rPr>
          <w:rFonts w:ascii="PT Astra Serif" w:hAnsi="PT Astra Serif"/>
          <w:b w:val="0"/>
          <w:bCs w:val="0"/>
        </w:rPr>
        <w:t xml:space="preserve"> </w:t>
      </w:r>
      <w:r w:rsidRPr="000C4683">
        <w:rPr>
          <w:rFonts w:ascii="PT Astra Serif" w:hAnsi="PT Astra Serif"/>
          <w:b w:val="0"/>
          <w:bCs w:val="0"/>
        </w:rPr>
        <w:t>на различных видах учета органов и учреждений системы профилактики:</w:t>
      </w:r>
    </w:p>
    <w:p w:rsidR="00313C24" w:rsidRDefault="00616CFF" w:rsidP="00B00E8D">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13C24" w:rsidRPr="00712009">
        <w:rPr>
          <w:rFonts w:ascii="Times New Roman" w:eastAsia="Times New Roman" w:hAnsi="Times New Roman" w:cs="Times New Roman"/>
          <w:color w:val="000000"/>
          <w:sz w:val="28"/>
          <w:szCs w:val="28"/>
          <w:lang w:eastAsia="ru-RU"/>
        </w:rPr>
        <w:t>Муниципальное бюджетное учреждение «Подростково-молодежный центр «Азимут» проводит большое количество молодежных, просветительских и развлекательных мероприятий, в том числе мероприятия, проводимые с целью профилактики употребления наркотических средств и психотропных веществ - лекции и беседы с членами антинаркотической комиссии муниципального образования Богородицкий район в учебных заведениях и учреждениях культуры Богородицкого района, акции к Международному Дню Борьбы с наркоманией, к Всемирному дню трезвости. Также Муниципальное бюджетное учреждение «Подростково-молодежный центр «Азимут» проводит работу по организации досуга и занятости несовершеннолетних, состоящих на различных видах учета органов и учреждений системы профилактики, так, в организацию трудоустройства в 2022 году был вовлечен 1 ребенок.</w:t>
      </w:r>
      <w:r w:rsidR="00494C8E">
        <w:rPr>
          <w:rFonts w:ascii="Times New Roman" w:eastAsia="Times New Roman" w:hAnsi="Times New Roman" w:cs="Times New Roman"/>
          <w:color w:val="000000"/>
          <w:sz w:val="28"/>
          <w:szCs w:val="28"/>
          <w:lang w:eastAsia="ru-RU"/>
        </w:rPr>
        <w:t xml:space="preserve"> </w:t>
      </w:r>
      <w:r w:rsidR="00313C24" w:rsidRPr="000801EF">
        <w:rPr>
          <w:rFonts w:ascii="Times New Roman" w:eastAsia="Times New Roman" w:hAnsi="Times New Roman" w:cs="Times New Roman"/>
          <w:color w:val="000000"/>
          <w:sz w:val="28"/>
          <w:szCs w:val="28"/>
          <w:lang w:eastAsia="ru-RU"/>
        </w:rPr>
        <w:t>В учреждениях культуры на регулярной бесплатной основе работают кружки и секции. Деятельность кружков, объединений, студий, клубов по интересам направлена на воспитание у детей и подростков эстетического вкуса, развитие духовности, удовлетворение потребности в творческой самореализации, развитие коммуникативных способностей.</w:t>
      </w:r>
    </w:p>
    <w:p w:rsidR="00B00E8D" w:rsidRPr="00B00E8D" w:rsidRDefault="00B00E8D" w:rsidP="00B00E8D">
      <w:pPr>
        <w:jc w:val="both"/>
        <w:rPr>
          <w:rFonts w:ascii="Times New Roman" w:hAnsi="Times New Roman" w:cs="Times New Roman"/>
          <w:sz w:val="28"/>
          <w:szCs w:val="28"/>
        </w:rPr>
      </w:pPr>
      <w:r w:rsidRPr="00743493">
        <w:rPr>
          <w:color w:val="000000"/>
          <w:sz w:val="26"/>
          <w:szCs w:val="26"/>
        </w:rPr>
        <w:t xml:space="preserve">           </w:t>
      </w:r>
      <w:r w:rsidRPr="00B00E8D">
        <w:rPr>
          <w:rFonts w:ascii="Times New Roman" w:hAnsi="Times New Roman" w:cs="Times New Roman"/>
          <w:color w:val="000000"/>
          <w:sz w:val="28"/>
          <w:szCs w:val="28"/>
        </w:rPr>
        <w:t>На территории муниципального образования Богородицкий район в</w:t>
      </w:r>
      <w:r>
        <w:rPr>
          <w:rFonts w:ascii="Times New Roman" w:hAnsi="Times New Roman" w:cs="Times New Roman"/>
          <w:color w:val="000000"/>
          <w:sz w:val="28"/>
          <w:szCs w:val="28"/>
        </w:rPr>
        <w:t>о всех</w:t>
      </w:r>
      <w:r w:rsidRPr="00B00E8D">
        <w:rPr>
          <w:rFonts w:ascii="Times New Roman" w:hAnsi="Times New Roman" w:cs="Times New Roman"/>
          <w:color w:val="000000"/>
          <w:sz w:val="28"/>
          <w:szCs w:val="28"/>
        </w:rPr>
        <w:t xml:space="preserve"> образовательных учреждениях созданы условия для организации досуга детей, как в рамках внеурочной деятельности, так и в рамках реализации программ дополнительного образования. В образовательных учреждениях реализуются дополнительные образовательные программы по направленностям: спортивно-технической, физкультурно-спортивной, художественно-эстетической, туристко-краеведческой, эколого</w:t>
      </w:r>
      <w:r w:rsidRPr="00B00E8D">
        <w:rPr>
          <w:rFonts w:ascii="Times New Roman" w:hAnsi="Times New Roman" w:cs="Times New Roman"/>
          <w:color w:val="000000"/>
          <w:sz w:val="28"/>
          <w:szCs w:val="28"/>
        </w:rPr>
        <w:softHyphen/>
        <w:t>биологической, военно-патриотической, социально-педагогической, естественно-научной.</w:t>
      </w:r>
      <w:r w:rsidRPr="00743493">
        <w:rPr>
          <w:color w:val="000000"/>
          <w:sz w:val="26"/>
          <w:szCs w:val="26"/>
        </w:rPr>
        <w:t xml:space="preserve">          </w:t>
      </w:r>
      <w:r w:rsidRPr="00B00E8D">
        <w:rPr>
          <w:rFonts w:ascii="Times New Roman" w:hAnsi="Times New Roman" w:cs="Times New Roman"/>
          <w:color w:val="000000"/>
          <w:sz w:val="28"/>
          <w:szCs w:val="28"/>
        </w:rPr>
        <w:t>Вовлечены в получение дополнительных образовательных программ и услуг 3</w:t>
      </w:r>
      <w:r>
        <w:rPr>
          <w:rFonts w:ascii="Times New Roman" w:hAnsi="Times New Roman" w:cs="Times New Roman"/>
          <w:color w:val="000000"/>
          <w:sz w:val="28"/>
          <w:szCs w:val="28"/>
        </w:rPr>
        <w:t>087</w:t>
      </w:r>
      <w:r w:rsidRPr="00B00E8D">
        <w:rPr>
          <w:rFonts w:ascii="Times New Roman" w:hAnsi="Times New Roman" w:cs="Times New Roman"/>
          <w:color w:val="000000"/>
          <w:sz w:val="28"/>
          <w:szCs w:val="28"/>
        </w:rPr>
        <w:t xml:space="preserve"> несовершеннолетних (</w:t>
      </w:r>
      <w:r>
        <w:rPr>
          <w:rFonts w:ascii="Times New Roman" w:hAnsi="Times New Roman" w:cs="Times New Roman"/>
          <w:color w:val="000000"/>
          <w:sz w:val="28"/>
          <w:szCs w:val="28"/>
        </w:rPr>
        <w:t>69,7</w:t>
      </w:r>
      <w:r w:rsidRPr="00B00E8D">
        <w:rPr>
          <w:rFonts w:ascii="Times New Roman" w:hAnsi="Times New Roman" w:cs="Times New Roman"/>
          <w:color w:val="000000"/>
          <w:sz w:val="28"/>
          <w:szCs w:val="28"/>
        </w:rPr>
        <w:t>%)</w:t>
      </w:r>
      <w:r>
        <w:rPr>
          <w:rFonts w:ascii="Times New Roman" w:hAnsi="Times New Roman" w:cs="Times New Roman"/>
          <w:color w:val="000000"/>
          <w:sz w:val="28"/>
          <w:szCs w:val="28"/>
        </w:rPr>
        <w:t>, из них 73 (2,4% от общего числа вовлеченных в дополнительное образование)- состоят на учете в органах системы профилактики</w:t>
      </w:r>
      <w:r w:rsidRPr="00B00E8D">
        <w:rPr>
          <w:rFonts w:ascii="Times New Roman" w:hAnsi="Times New Roman" w:cs="Times New Roman"/>
          <w:color w:val="000000"/>
          <w:sz w:val="28"/>
          <w:szCs w:val="28"/>
        </w:rPr>
        <w:t>.</w:t>
      </w:r>
    </w:p>
    <w:p w:rsidR="008E3FB4" w:rsidRDefault="008E3FB4" w:rsidP="000C4683">
      <w:pPr>
        <w:tabs>
          <w:tab w:val="left" w:pos="2355"/>
        </w:tabs>
        <w:spacing w:after="0" w:line="240" w:lineRule="auto"/>
        <w:ind w:firstLine="709"/>
        <w:jc w:val="both"/>
        <w:rPr>
          <w:rFonts w:ascii="PT Astra Serif" w:hAnsi="PT Astra Serif"/>
          <w:sz w:val="28"/>
          <w:szCs w:val="28"/>
        </w:rPr>
      </w:pPr>
      <w:r w:rsidRPr="000C4683">
        <w:rPr>
          <w:rFonts w:ascii="PT Astra Serif" w:hAnsi="PT Astra Serif"/>
          <w:sz w:val="28"/>
          <w:szCs w:val="28"/>
        </w:rPr>
        <w:t xml:space="preserve"> 14.1</w:t>
      </w:r>
      <w:r>
        <w:rPr>
          <w:rFonts w:ascii="PT Astra Serif" w:hAnsi="PT Astra Serif"/>
          <w:sz w:val="28"/>
          <w:szCs w:val="28"/>
        </w:rPr>
        <w:t>.</w:t>
      </w:r>
      <w:r w:rsidRPr="000C4683">
        <w:rPr>
          <w:rFonts w:ascii="PT Astra Serif" w:hAnsi="PT Astra Serif"/>
          <w:sz w:val="28"/>
          <w:szCs w:val="28"/>
        </w:rPr>
        <w:t xml:space="preserve"> Организация досуга несовершеннолетних указанной категории, вовлечение в дополнительное образование, занятия спортом </w:t>
      </w:r>
    </w:p>
    <w:p w:rsidR="008E3FB4" w:rsidRDefault="00616CFF" w:rsidP="00616CFF">
      <w:pPr>
        <w:pStyle w:val="a1"/>
        <w:spacing w:after="0" w:line="240" w:lineRule="auto"/>
        <w:ind w:firstLine="709"/>
        <w:jc w:val="both"/>
        <w:rPr>
          <w:rFonts w:ascii="PT Astra Serif" w:hAnsi="PT Astra Serif"/>
          <w:sz w:val="28"/>
          <w:szCs w:val="28"/>
        </w:rPr>
      </w:pPr>
      <w:r>
        <w:rPr>
          <w:rFonts w:ascii="Times New Roman" w:eastAsia="Times New Roman" w:hAnsi="Times New Roman" w:cs="Times New Roman"/>
          <w:color w:val="000000"/>
          <w:sz w:val="26"/>
          <w:szCs w:val="26"/>
          <w:lang w:eastAsia="ru-RU"/>
        </w:rPr>
        <w:t xml:space="preserve">   </w:t>
      </w:r>
      <w:r w:rsidRPr="00712009">
        <w:rPr>
          <w:rFonts w:ascii="Times New Roman" w:eastAsia="Times New Roman" w:hAnsi="Times New Roman" w:cs="Times New Roman"/>
          <w:color w:val="000000"/>
          <w:sz w:val="28"/>
          <w:szCs w:val="28"/>
          <w:lang w:eastAsia="ru-RU"/>
        </w:rPr>
        <w:t xml:space="preserve">Отдел культуры, физической культуры, спорта и молодежной политики администрации муниципального образования Богородицкий район проводит значительную работу по созданию для всех категорий и групп населения условий для занятий физической культурой и спортом, ведения здорового образа жизни, занятиями творческой, добровольческой </w:t>
      </w:r>
      <w:r w:rsidRPr="00712009">
        <w:rPr>
          <w:rFonts w:ascii="Times New Roman" w:eastAsia="Times New Roman" w:hAnsi="Times New Roman" w:cs="Times New Roman"/>
          <w:color w:val="000000"/>
          <w:sz w:val="28"/>
          <w:szCs w:val="28"/>
          <w:lang w:eastAsia="ru-RU"/>
        </w:rPr>
        <w:lastRenderedPageBreak/>
        <w:t>деятельностью, по организации различных мероприятий. Установлены 4 современных многофункциональных спортивных площадок Газпрома, 2 площадки для занятий воркаутом, работает стадион, в зимнее время - 3 катка. Все объекты пользуются популярностью у населения.</w:t>
      </w:r>
      <w:r>
        <w:rPr>
          <w:rFonts w:ascii="Times New Roman" w:eastAsia="Times New Roman" w:hAnsi="Times New Roman" w:cs="Times New Roman"/>
          <w:color w:val="000000"/>
          <w:sz w:val="28"/>
          <w:szCs w:val="28"/>
          <w:lang w:eastAsia="ru-RU"/>
        </w:rPr>
        <w:t xml:space="preserve"> </w:t>
      </w:r>
      <w:r w:rsidRPr="00712009">
        <w:rPr>
          <w:rFonts w:ascii="Times New Roman" w:eastAsia="Times New Roman" w:hAnsi="Times New Roman" w:cs="Times New Roman"/>
          <w:color w:val="000000"/>
          <w:sz w:val="28"/>
          <w:szCs w:val="28"/>
          <w:lang w:eastAsia="ru-RU"/>
        </w:rPr>
        <w:t>На бесплатной основе осуществляют деятельность спортивные секции и кружки. Воспитанники секций принимают участие в районных, региональных и межрегиональных соревнованиях, занимают призовые места.</w:t>
      </w:r>
      <w:r>
        <w:rPr>
          <w:rFonts w:ascii="Times New Roman" w:eastAsia="Times New Roman" w:hAnsi="Times New Roman" w:cs="Times New Roman"/>
          <w:color w:val="000000"/>
          <w:sz w:val="28"/>
          <w:szCs w:val="28"/>
          <w:lang w:eastAsia="ru-RU"/>
        </w:rPr>
        <w:t xml:space="preserve"> </w:t>
      </w:r>
      <w:r w:rsidRPr="00712009">
        <w:rPr>
          <w:rFonts w:ascii="Times New Roman" w:eastAsia="Times New Roman" w:hAnsi="Times New Roman" w:cs="Times New Roman"/>
          <w:color w:val="000000"/>
          <w:sz w:val="28"/>
          <w:szCs w:val="28"/>
          <w:lang w:eastAsia="ru-RU"/>
        </w:rPr>
        <w:t>Регулярно проводятся районные соревнования с участием детей и взрослого населения согласно ежегодным планам. Проводятся соревнования по сезону: лыжные, футбольные, волейбольные, баскетбольные, кроссы и др.</w:t>
      </w:r>
      <w:r>
        <w:rPr>
          <w:rFonts w:ascii="PT Astra Serif" w:hAnsi="PT Astra Serif"/>
          <w:sz w:val="28"/>
          <w:szCs w:val="28"/>
        </w:rPr>
        <w:t xml:space="preserve"> </w:t>
      </w:r>
    </w:p>
    <w:p w:rsidR="00616CFF" w:rsidRPr="000C4683" w:rsidRDefault="00616CFF" w:rsidP="00616CFF">
      <w:pPr>
        <w:pStyle w:val="a1"/>
        <w:spacing w:after="0" w:line="240" w:lineRule="auto"/>
        <w:ind w:firstLine="709"/>
        <w:jc w:val="both"/>
        <w:rPr>
          <w:rFonts w:ascii="PT Astra Serif" w:hAnsi="PT Astra Serif"/>
          <w:sz w:val="28"/>
          <w:szCs w:val="28"/>
        </w:rPr>
      </w:pPr>
    </w:p>
    <w:p w:rsidR="008E3FB4" w:rsidRDefault="008E3FB4" w:rsidP="000C4683">
      <w:pPr>
        <w:pStyle w:val="a1"/>
        <w:tabs>
          <w:tab w:val="left" w:pos="2355"/>
        </w:tabs>
        <w:spacing w:after="0" w:line="240" w:lineRule="auto"/>
        <w:ind w:firstLine="709"/>
        <w:jc w:val="both"/>
        <w:rPr>
          <w:rFonts w:ascii="PT Astra Serif" w:hAnsi="PT Astra Serif"/>
          <w:sz w:val="28"/>
          <w:szCs w:val="28"/>
        </w:rPr>
      </w:pPr>
      <w:r w:rsidRPr="000C4683">
        <w:rPr>
          <w:rFonts w:ascii="PT Astra Serif" w:hAnsi="PT Astra Serif"/>
          <w:sz w:val="28"/>
          <w:szCs w:val="28"/>
        </w:rPr>
        <w:t xml:space="preserve"> 14.2</w:t>
      </w:r>
      <w:r>
        <w:rPr>
          <w:rFonts w:ascii="PT Astra Serif" w:hAnsi="PT Astra Serif"/>
          <w:sz w:val="28"/>
          <w:szCs w:val="28"/>
        </w:rPr>
        <w:t>.</w:t>
      </w:r>
      <w:r w:rsidRPr="000C4683">
        <w:rPr>
          <w:rFonts w:ascii="PT Astra Serif" w:hAnsi="PT Astra Serif"/>
          <w:sz w:val="28"/>
          <w:szCs w:val="28"/>
        </w:rPr>
        <w:t xml:space="preserve"> Организация занятости, оздоровления и отдыха детей и подростков в летний период</w:t>
      </w:r>
    </w:p>
    <w:p w:rsidR="00B00E8D" w:rsidRPr="000219C1" w:rsidRDefault="00B00E8D" w:rsidP="000219C1">
      <w:pPr>
        <w:suppressAutoHyphens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B00E8D">
        <w:rPr>
          <w:rFonts w:ascii="Times New Roman" w:eastAsia="Times New Roman" w:hAnsi="Times New Roman" w:cs="Times New Roman"/>
          <w:color w:val="000000"/>
          <w:sz w:val="28"/>
          <w:szCs w:val="28"/>
          <w:lang w:eastAsia="ru-RU"/>
        </w:rPr>
        <w:t xml:space="preserve"> </w:t>
      </w:r>
      <w:r w:rsidRPr="000219C1">
        <w:rPr>
          <w:rFonts w:ascii="Times New Roman" w:eastAsia="Times New Roman" w:hAnsi="Times New Roman" w:cs="Times New Roman"/>
          <w:color w:val="000000"/>
          <w:sz w:val="28"/>
          <w:szCs w:val="28"/>
          <w:lang w:eastAsia="ru-RU"/>
        </w:rPr>
        <w:t>Большая работа по организации досуга проводится в период летних кан</w:t>
      </w:r>
      <w:r w:rsidRPr="000219C1">
        <w:rPr>
          <w:rFonts w:ascii="Times New Roman" w:eastAsia="Times New Roman" w:hAnsi="Times New Roman" w:cs="Times New Roman"/>
          <w:color w:val="000000"/>
          <w:sz w:val="28"/>
          <w:szCs w:val="28"/>
          <w:lang w:eastAsia="ru-RU"/>
        </w:rPr>
        <w:t>и</w:t>
      </w:r>
      <w:r w:rsidRPr="000219C1">
        <w:rPr>
          <w:rFonts w:ascii="Times New Roman" w:eastAsia="Times New Roman" w:hAnsi="Times New Roman" w:cs="Times New Roman"/>
          <w:color w:val="000000"/>
          <w:sz w:val="28"/>
          <w:szCs w:val="28"/>
          <w:lang w:eastAsia="ru-RU"/>
        </w:rPr>
        <w:t>кул. На территориях клубных учреждений округа работают открытые игровые площадки. В период летних каникул активными участниками клубных мер</w:t>
      </w:r>
      <w:r w:rsidRPr="000219C1">
        <w:rPr>
          <w:rFonts w:ascii="Times New Roman" w:eastAsia="Times New Roman" w:hAnsi="Times New Roman" w:cs="Times New Roman"/>
          <w:color w:val="000000"/>
          <w:sz w:val="28"/>
          <w:szCs w:val="28"/>
          <w:lang w:eastAsia="ru-RU"/>
        </w:rPr>
        <w:t>о</w:t>
      </w:r>
      <w:r w:rsidRPr="000219C1">
        <w:rPr>
          <w:rFonts w:ascii="Times New Roman" w:eastAsia="Times New Roman" w:hAnsi="Times New Roman" w:cs="Times New Roman"/>
          <w:color w:val="000000"/>
          <w:sz w:val="28"/>
          <w:szCs w:val="28"/>
          <w:lang w:eastAsia="ru-RU"/>
        </w:rPr>
        <w:t>приятий являются пришкольные лагеря. Работники культуры приглашают их на игровые, конкурсные программы, на открытые площадки. Большое знач</w:t>
      </w:r>
      <w:r w:rsidRPr="000219C1">
        <w:rPr>
          <w:rFonts w:ascii="Times New Roman" w:eastAsia="Times New Roman" w:hAnsi="Times New Roman" w:cs="Times New Roman"/>
          <w:color w:val="000000"/>
          <w:sz w:val="28"/>
          <w:szCs w:val="28"/>
          <w:lang w:eastAsia="ru-RU"/>
        </w:rPr>
        <w:t>е</w:t>
      </w:r>
      <w:r w:rsidRPr="000219C1">
        <w:rPr>
          <w:rFonts w:ascii="Times New Roman" w:eastAsia="Times New Roman" w:hAnsi="Times New Roman" w:cs="Times New Roman"/>
          <w:color w:val="000000"/>
          <w:sz w:val="28"/>
          <w:szCs w:val="28"/>
          <w:lang w:eastAsia="ru-RU"/>
        </w:rPr>
        <w:t>ние уделяется патриотическому воспитанию подрастающего поколения.</w:t>
      </w:r>
    </w:p>
    <w:p w:rsidR="000219C1" w:rsidRPr="000219C1" w:rsidRDefault="000219C1" w:rsidP="000219C1">
      <w:pPr>
        <w:pStyle w:val="a1"/>
        <w:spacing w:line="312" w:lineRule="exact"/>
        <w:ind w:left="20" w:right="20"/>
        <w:jc w:val="both"/>
        <w:rPr>
          <w:rFonts w:ascii="Times New Roman" w:hAnsi="Times New Roman" w:cs="Times New Roman"/>
          <w:szCs w:val="28"/>
        </w:rPr>
      </w:pPr>
      <w:r w:rsidRPr="000219C1">
        <w:rPr>
          <w:rStyle w:val="0pt1"/>
          <w:rFonts w:ascii="Times New Roman" w:hAnsi="Times New Roman"/>
          <w:sz w:val="28"/>
          <w:szCs w:val="28"/>
        </w:rPr>
        <w:t>Привлечение детей из семей, находящихся в СОП к различным формам летнего отдыха является одной из эффективных мер социальной поддержки, профилактики безнадзорности и правонарушений несовершеннолетних.</w:t>
      </w:r>
    </w:p>
    <w:p w:rsidR="000219C1" w:rsidRPr="000219C1" w:rsidRDefault="000219C1" w:rsidP="000219C1">
      <w:pPr>
        <w:jc w:val="both"/>
        <w:rPr>
          <w:rFonts w:ascii="Times New Roman" w:hAnsi="Times New Roman" w:cs="Times New Roman"/>
          <w:sz w:val="28"/>
          <w:szCs w:val="28"/>
        </w:rPr>
      </w:pPr>
      <w:r w:rsidRPr="000219C1">
        <w:rPr>
          <w:rStyle w:val="0pt1"/>
          <w:rFonts w:ascii="Times New Roman" w:hAnsi="Times New Roman"/>
          <w:sz w:val="28"/>
          <w:szCs w:val="28"/>
        </w:rPr>
        <w:t xml:space="preserve">       В Богородицком районе продолжается работа по организации и проведению малых форм занятости и досуга. В данной работе принимали участие  организации, подведомственные комитету по образованию и  организации, подведомственные комитету по культуре, молодежной политике и спорту. Были запланированы и проведены мероприятия такие, </w:t>
      </w:r>
      <w:r w:rsidRPr="000219C1">
        <w:rPr>
          <w:rFonts w:ascii="Times New Roman" w:hAnsi="Times New Roman" w:cs="Times New Roman"/>
          <w:sz w:val="28"/>
          <w:szCs w:val="28"/>
        </w:rPr>
        <w:t>как;</w:t>
      </w:r>
    </w:p>
    <w:p w:rsidR="000219C1" w:rsidRPr="000219C1" w:rsidRDefault="000219C1" w:rsidP="000219C1">
      <w:pPr>
        <w:ind w:firstLine="851"/>
        <w:rPr>
          <w:rFonts w:ascii="Times New Roman" w:hAnsi="Times New Roman" w:cs="Times New Roman"/>
          <w:sz w:val="28"/>
          <w:szCs w:val="28"/>
        </w:rPr>
      </w:pPr>
      <w:r w:rsidRPr="000219C1">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49"/>
        <w:gridCol w:w="1963"/>
      </w:tblGrid>
      <w:tr w:rsidR="000219C1" w:rsidRPr="000219C1" w:rsidTr="00217D79">
        <w:tc>
          <w:tcPr>
            <w:tcW w:w="8188"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t xml:space="preserve">Название мероприятия </w:t>
            </w:r>
          </w:p>
        </w:tc>
        <w:tc>
          <w:tcPr>
            <w:tcW w:w="1383"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t xml:space="preserve">Посещаемость человек </w:t>
            </w:r>
          </w:p>
        </w:tc>
      </w:tr>
      <w:tr w:rsidR="000219C1" w:rsidRPr="000219C1" w:rsidTr="00217D79">
        <w:tc>
          <w:tcPr>
            <w:tcW w:w="8188"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t xml:space="preserve">Игровая программа ""Детство - это я и ты""  </w:t>
            </w:r>
          </w:p>
        </w:tc>
        <w:tc>
          <w:tcPr>
            <w:tcW w:w="1383" w:type="dxa"/>
          </w:tcPr>
          <w:p w:rsidR="000219C1" w:rsidRPr="000219C1" w:rsidRDefault="000219C1" w:rsidP="00217D79">
            <w:pPr>
              <w:jc w:val="both"/>
              <w:rPr>
                <w:rFonts w:ascii="Times New Roman" w:hAnsi="Times New Roman" w:cs="Times New Roman"/>
                <w:sz w:val="28"/>
                <w:szCs w:val="28"/>
              </w:rPr>
            </w:pPr>
            <w:r w:rsidRPr="000219C1">
              <w:rPr>
                <w:rFonts w:ascii="Times New Roman" w:hAnsi="Times New Roman" w:cs="Times New Roman"/>
                <w:sz w:val="28"/>
                <w:szCs w:val="28"/>
              </w:rPr>
              <w:t>95</w:t>
            </w:r>
          </w:p>
        </w:tc>
      </w:tr>
      <w:tr w:rsidR="000219C1" w:rsidRPr="000219C1" w:rsidTr="00217D79">
        <w:tc>
          <w:tcPr>
            <w:tcW w:w="8188"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t>Образовательная игра ""Внимание! Внимание!""</w:t>
            </w:r>
          </w:p>
        </w:tc>
        <w:tc>
          <w:tcPr>
            <w:tcW w:w="1383" w:type="dxa"/>
          </w:tcPr>
          <w:p w:rsidR="000219C1" w:rsidRPr="000219C1" w:rsidRDefault="000219C1" w:rsidP="00217D79">
            <w:pPr>
              <w:jc w:val="both"/>
              <w:rPr>
                <w:rFonts w:ascii="Times New Roman" w:hAnsi="Times New Roman" w:cs="Times New Roman"/>
                <w:sz w:val="28"/>
                <w:szCs w:val="28"/>
              </w:rPr>
            </w:pPr>
            <w:r w:rsidRPr="000219C1">
              <w:rPr>
                <w:rFonts w:ascii="Times New Roman" w:hAnsi="Times New Roman" w:cs="Times New Roman"/>
                <w:sz w:val="28"/>
                <w:szCs w:val="28"/>
              </w:rPr>
              <w:t>18</w:t>
            </w:r>
          </w:p>
        </w:tc>
      </w:tr>
      <w:tr w:rsidR="000219C1" w:rsidRPr="000219C1" w:rsidTr="00217D79">
        <w:tc>
          <w:tcPr>
            <w:tcW w:w="8188"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t>Викторина по творчеству А.С. Пушкина, в рамках акции к Дню русского языка</w:t>
            </w:r>
          </w:p>
        </w:tc>
        <w:tc>
          <w:tcPr>
            <w:tcW w:w="1383" w:type="dxa"/>
          </w:tcPr>
          <w:p w:rsidR="000219C1" w:rsidRPr="000219C1" w:rsidRDefault="000219C1" w:rsidP="00217D79">
            <w:pPr>
              <w:ind w:firstLine="34"/>
              <w:jc w:val="both"/>
              <w:rPr>
                <w:rFonts w:ascii="Times New Roman" w:hAnsi="Times New Roman" w:cs="Times New Roman"/>
                <w:sz w:val="28"/>
                <w:szCs w:val="28"/>
              </w:rPr>
            </w:pPr>
            <w:r w:rsidRPr="000219C1">
              <w:rPr>
                <w:rFonts w:ascii="Times New Roman" w:hAnsi="Times New Roman" w:cs="Times New Roman"/>
                <w:sz w:val="28"/>
                <w:szCs w:val="28"/>
              </w:rPr>
              <w:t>22</w:t>
            </w:r>
          </w:p>
          <w:p w:rsidR="000219C1" w:rsidRPr="000219C1" w:rsidRDefault="000219C1" w:rsidP="00217D79">
            <w:pPr>
              <w:jc w:val="both"/>
              <w:rPr>
                <w:rFonts w:ascii="Times New Roman" w:hAnsi="Times New Roman" w:cs="Times New Roman"/>
                <w:sz w:val="28"/>
                <w:szCs w:val="28"/>
              </w:rPr>
            </w:pPr>
          </w:p>
        </w:tc>
      </w:tr>
      <w:tr w:rsidR="000219C1" w:rsidRPr="000219C1" w:rsidTr="00217D79">
        <w:tc>
          <w:tcPr>
            <w:tcW w:w="8188"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t>Творческая мастерская к Дню защиты детей</w:t>
            </w:r>
          </w:p>
        </w:tc>
        <w:tc>
          <w:tcPr>
            <w:tcW w:w="1383" w:type="dxa"/>
          </w:tcPr>
          <w:p w:rsidR="000219C1" w:rsidRPr="000219C1" w:rsidRDefault="000219C1" w:rsidP="00217D79">
            <w:pPr>
              <w:jc w:val="both"/>
              <w:rPr>
                <w:rFonts w:ascii="Times New Roman" w:hAnsi="Times New Roman" w:cs="Times New Roman"/>
                <w:sz w:val="28"/>
                <w:szCs w:val="28"/>
              </w:rPr>
            </w:pPr>
            <w:r w:rsidRPr="000219C1">
              <w:rPr>
                <w:rFonts w:ascii="Times New Roman" w:hAnsi="Times New Roman" w:cs="Times New Roman"/>
                <w:sz w:val="28"/>
                <w:szCs w:val="28"/>
              </w:rPr>
              <w:t>183</w:t>
            </w:r>
          </w:p>
        </w:tc>
      </w:tr>
      <w:tr w:rsidR="000219C1" w:rsidRPr="000219C1" w:rsidTr="00217D79">
        <w:tc>
          <w:tcPr>
            <w:tcW w:w="8188"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t xml:space="preserve">Интерактивная развлекательная программа ""Лейся звонкий </w:t>
            </w:r>
            <w:r w:rsidRPr="000219C1">
              <w:rPr>
                <w:rFonts w:ascii="Times New Roman" w:hAnsi="Times New Roman" w:cs="Times New Roman"/>
                <w:sz w:val="28"/>
                <w:szCs w:val="28"/>
              </w:rPr>
              <w:lastRenderedPageBreak/>
              <w:t>детский смех""</w:t>
            </w:r>
          </w:p>
        </w:tc>
        <w:tc>
          <w:tcPr>
            <w:tcW w:w="1383" w:type="dxa"/>
          </w:tcPr>
          <w:p w:rsidR="000219C1" w:rsidRPr="000219C1" w:rsidRDefault="000219C1" w:rsidP="00217D79">
            <w:pPr>
              <w:jc w:val="both"/>
              <w:rPr>
                <w:rFonts w:ascii="Times New Roman" w:hAnsi="Times New Roman" w:cs="Times New Roman"/>
                <w:sz w:val="28"/>
                <w:szCs w:val="28"/>
              </w:rPr>
            </w:pPr>
            <w:r w:rsidRPr="000219C1">
              <w:rPr>
                <w:rFonts w:ascii="Times New Roman" w:hAnsi="Times New Roman" w:cs="Times New Roman"/>
                <w:sz w:val="28"/>
                <w:szCs w:val="28"/>
              </w:rPr>
              <w:lastRenderedPageBreak/>
              <w:t>78</w:t>
            </w:r>
          </w:p>
        </w:tc>
      </w:tr>
      <w:tr w:rsidR="000219C1" w:rsidRPr="000219C1" w:rsidTr="00217D79">
        <w:tc>
          <w:tcPr>
            <w:tcW w:w="8188"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lastRenderedPageBreak/>
              <w:t>Конкурсно-игровая программа ""Богат наш край талантами!""</w:t>
            </w:r>
          </w:p>
        </w:tc>
        <w:tc>
          <w:tcPr>
            <w:tcW w:w="1383" w:type="dxa"/>
          </w:tcPr>
          <w:p w:rsidR="000219C1" w:rsidRPr="000219C1" w:rsidRDefault="000219C1" w:rsidP="00217D79">
            <w:pPr>
              <w:jc w:val="both"/>
              <w:rPr>
                <w:rFonts w:ascii="Times New Roman" w:hAnsi="Times New Roman" w:cs="Times New Roman"/>
                <w:sz w:val="28"/>
                <w:szCs w:val="28"/>
              </w:rPr>
            </w:pPr>
            <w:r w:rsidRPr="000219C1">
              <w:rPr>
                <w:rFonts w:ascii="Times New Roman" w:hAnsi="Times New Roman" w:cs="Times New Roman"/>
                <w:sz w:val="28"/>
                <w:szCs w:val="28"/>
              </w:rPr>
              <w:t>15</w:t>
            </w:r>
          </w:p>
        </w:tc>
      </w:tr>
      <w:tr w:rsidR="000219C1" w:rsidRPr="000219C1" w:rsidTr="00217D79">
        <w:tc>
          <w:tcPr>
            <w:tcW w:w="8188"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t>Интерактивные площадки к Дню России</w:t>
            </w:r>
          </w:p>
        </w:tc>
        <w:tc>
          <w:tcPr>
            <w:tcW w:w="1383"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t>186</w:t>
            </w:r>
          </w:p>
        </w:tc>
      </w:tr>
      <w:tr w:rsidR="000219C1" w:rsidRPr="000219C1" w:rsidTr="00217D79">
        <w:tc>
          <w:tcPr>
            <w:tcW w:w="8188"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t>Мастер-класс ""В сердцах на веки!""</w:t>
            </w:r>
          </w:p>
        </w:tc>
        <w:tc>
          <w:tcPr>
            <w:tcW w:w="1383"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t>15</w:t>
            </w:r>
          </w:p>
        </w:tc>
      </w:tr>
      <w:tr w:rsidR="000219C1" w:rsidRPr="000219C1" w:rsidTr="00217D79">
        <w:tc>
          <w:tcPr>
            <w:tcW w:w="8188"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t>Познавательная игра ""Моя Россия!""</w:t>
            </w:r>
          </w:p>
        </w:tc>
        <w:tc>
          <w:tcPr>
            <w:tcW w:w="1383"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t>15</w:t>
            </w:r>
          </w:p>
        </w:tc>
      </w:tr>
      <w:tr w:rsidR="000219C1" w:rsidRPr="000219C1" w:rsidTr="00217D79">
        <w:tc>
          <w:tcPr>
            <w:tcW w:w="8188"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t>Мастер - класс "" Подарок своими руками""! К дню любви семьи и верности.</w:t>
            </w:r>
          </w:p>
        </w:tc>
        <w:tc>
          <w:tcPr>
            <w:tcW w:w="1383"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t>18</w:t>
            </w:r>
          </w:p>
        </w:tc>
      </w:tr>
      <w:tr w:rsidR="000219C1" w:rsidRPr="000219C1" w:rsidTr="00217D79">
        <w:tc>
          <w:tcPr>
            <w:tcW w:w="8188"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t>Игровая программа ""Детское лето""</w:t>
            </w:r>
          </w:p>
        </w:tc>
        <w:tc>
          <w:tcPr>
            <w:tcW w:w="1383"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t>40</w:t>
            </w:r>
          </w:p>
        </w:tc>
      </w:tr>
      <w:tr w:rsidR="000219C1" w:rsidRPr="000219C1" w:rsidTr="00217D79">
        <w:tc>
          <w:tcPr>
            <w:tcW w:w="8188"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t>Творческая мастерская к Дню  семьи любви и верности</w:t>
            </w:r>
          </w:p>
        </w:tc>
        <w:tc>
          <w:tcPr>
            <w:tcW w:w="1383"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t>100</w:t>
            </w:r>
          </w:p>
        </w:tc>
      </w:tr>
      <w:tr w:rsidR="000219C1" w:rsidRPr="000219C1" w:rsidTr="00217D79">
        <w:tc>
          <w:tcPr>
            <w:tcW w:w="8188"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t>Позновательная игра "" Народные помыслы Тульской области""!</w:t>
            </w:r>
          </w:p>
        </w:tc>
        <w:tc>
          <w:tcPr>
            <w:tcW w:w="1383"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t>18</w:t>
            </w:r>
          </w:p>
        </w:tc>
      </w:tr>
      <w:tr w:rsidR="000219C1" w:rsidRPr="000219C1" w:rsidTr="00217D79">
        <w:tc>
          <w:tcPr>
            <w:tcW w:w="8188"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t>Экскурсионная поездка в парк ""Патрион""</w:t>
            </w:r>
          </w:p>
        </w:tc>
        <w:tc>
          <w:tcPr>
            <w:tcW w:w="1383"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t>20</w:t>
            </w:r>
          </w:p>
        </w:tc>
      </w:tr>
      <w:tr w:rsidR="000219C1" w:rsidRPr="000219C1" w:rsidTr="00217D79">
        <w:tc>
          <w:tcPr>
            <w:tcW w:w="8188"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t>Всероссийская акция ""Безопасность детства - 2022""</w:t>
            </w:r>
          </w:p>
        </w:tc>
        <w:tc>
          <w:tcPr>
            <w:tcW w:w="1383"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t>300</w:t>
            </w:r>
          </w:p>
        </w:tc>
      </w:tr>
      <w:tr w:rsidR="000219C1" w:rsidRPr="000219C1" w:rsidTr="00217D79">
        <w:tc>
          <w:tcPr>
            <w:tcW w:w="8188"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t>Игрова программа «Мир настольных игр!»</w:t>
            </w:r>
          </w:p>
        </w:tc>
        <w:tc>
          <w:tcPr>
            <w:tcW w:w="1383"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t>20</w:t>
            </w:r>
          </w:p>
        </w:tc>
      </w:tr>
      <w:tr w:rsidR="000219C1" w:rsidRPr="000219C1" w:rsidTr="00217D79">
        <w:tc>
          <w:tcPr>
            <w:tcW w:w="8188"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t>В рамках проекта ""Лето во дворах"" игровая программа, мастер класс</w:t>
            </w:r>
          </w:p>
        </w:tc>
        <w:tc>
          <w:tcPr>
            <w:tcW w:w="1383"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t>25</w:t>
            </w:r>
          </w:p>
        </w:tc>
      </w:tr>
      <w:tr w:rsidR="000219C1" w:rsidRPr="000219C1" w:rsidTr="00217D79">
        <w:tc>
          <w:tcPr>
            <w:tcW w:w="8188"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t>Выставка  «Тульский самовар!»</w:t>
            </w:r>
          </w:p>
        </w:tc>
        <w:tc>
          <w:tcPr>
            <w:tcW w:w="1383"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t>18</w:t>
            </w:r>
          </w:p>
        </w:tc>
      </w:tr>
      <w:tr w:rsidR="000219C1" w:rsidRPr="000219C1" w:rsidTr="00217D79">
        <w:tc>
          <w:tcPr>
            <w:tcW w:w="8188"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t xml:space="preserve"> «Тепло наших рук» к детскому празднику ВДВ</w:t>
            </w:r>
          </w:p>
        </w:tc>
        <w:tc>
          <w:tcPr>
            <w:tcW w:w="1383"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t>85</w:t>
            </w:r>
          </w:p>
        </w:tc>
      </w:tr>
      <w:tr w:rsidR="000219C1" w:rsidRPr="000219C1" w:rsidTr="00217D79">
        <w:tc>
          <w:tcPr>
            <w:tcW w:w="8188"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t>Выставка работ «Мир творчества!»</w:t>
            </w:r>
          </w:p>
        </w:tc>
        <w:tc>
          <w:tcPr>
            <w:tcW w:w="1383"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t>18</w:t>
            </w:r>
          </w:p>
        </w:tc>
      </w:tr>
      <w:tr w:rsidR="000219C1" w:rsidRPr="000219C1" w:rsidTr="00217D79">
        <w:tc>
          <w:tcPr>
            <w:tcW w:w="8188"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t>Мастер-класс «Веселые закладки»</w:t>
            </w:r>
          </w:p>
        </w:tc>
        <w:tc>
          <w:tcPr>
            <w:tcW w:w="1383"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t>18</w:t>
            </w:r>
          </w:p>
        </w:tc>
      </w:tr>
      <w:tr w:rsidR="000219C1" w:rsidRPr="000219C1" w:rsidTr="00217D79">
        <w:tc>
          <w:tcPr>
            <w:tcW w:w="8188"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t>Выставка рисунков «Я рисую!»</w:t>
            </w:r>
          </w:p>
        </w:tc>
        <w:tc>
          <w:tcPr>
            <w:tcW w:w="1383"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t>20</w:t>
            </w:r>
          </w:p>
        </w:tc>
      </w:tr>
      <w:tr w:rsidR="000219C1" w:rsidRPr="000219C1" w:rsidTr="00217D79">
        <w:tc>
          <w:tcPr>
            <w:tcW w:w="8188"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t>Мастер-класс  Триколор в моём сердце</w:t>
            </w:r>
          </w:p>
        </w:tc>
        <w:tc>
          <w:tcPr>
            <w:tcW w:w="1383"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t>20</w:t>
            </w:r>
          </w:p>
        </w:tc>
      </w:tr>
      <w:tr w:rsidR="000219C1" w:rsidRPr="000219C1" w:rsidTr="00217D79">
        <w:tc>
          <w:tcPr>
            <w:tcW w:w="8188"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t>В рамках проекта ""Лето во дворах"" игровая программа, мастер класс</w:t>
            </w:r>
          </w:p>
        </w:tc>
        <w:tc>
          <w:tcPr>
            <w:tcW w:w="1383"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t>50</w:t>
            </w:r>
          </w:p>
        </w:tc>
      </w:tr>
      <w:tr w:rsidR="000219C1" w:rsidRPr="000219C1" w:rsidTr="00217D79">
        <w:tc>
          <w:tcPr>
            <w:tcW w:w="8188"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t xml:space="preserve">Мастер-класс на день города  </w:t>
            </w:r>
          </w:p>
        </w:tc>
        <w:tc>
          <w:tcPr>
            <w:tcW w:w="1383"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t>100</w:t>
            </w:r>
          </w:p>
        </w:tc>
      </w:tr>
      <w:tr w:rsidR="000219C1" w:rsidRPr="000219C1" w:rsidTr="00217D79">
        <w:tc>
          <w:tcPr>
            <w:tcW w:w="8188"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t xml:space="preserve">работает 9 клубных формирований с количеством участников </w:t>
            </w:r>
            <w:r w:rsidRPr="000219C1">
              <w:rPr>
                <w:rFonts w:ascii="Times New Roman" w:hAnsi="Times New Roman" w:cs="Times New Roman"/>
                <w:sz w:val="28"/>
                <w:szCs w:val="28"/>
              </w:rPr>
              <w:lastRenderedPageBreak/>
              <w:t>человек.</w:t>
            </w:r>
          </w:p>
        </w:tc>
        <w:tc>
          <w:tcPr>
            <w:tcW w:w="1383" w:type="dxa"/>
          </w:tcPr>
          <w:p w:rsidR="000219C1" w:rsidRPr="000219C1" w:rsidRDefault="000219C1" w:rsidP="00217D79">
            <w:pPr>
              <w:rPr>
                <w:rFonts w:ascii="Times New Roman" w:hAnsi="Times New Roman" w:cs="Times New Roman"/>
                <w:sz w:val="28"/>
                <w:szCs w:val="28"/>
              </w:rPr>
            </w:pPr>
            <w:r w:rsidRPr="000219C1">
              <w:rPr>
                <w:rFonts w:ascii="Times New Roman" w:hAnsi="Times New Roman" w:cs="Times New Roman"/>
                <w:sz w:val="28"/>
                <w:szCs w:val="28"/>
              </w:rPr>
              <w:lastRenderedPageBreak/>
              <w:t>90</w:t>
            </w:r>
          </w:p>
        </w:tc>
      </w:tr>
    </w:tbl>
    <w:p w:rsidR="008E3FB4" w:rsidRPr="000C4683" w:rsidRDefault="00B00E8D" w:rsidP="00C83AFA">
      <w:pPr>
        <w:pStyle w:val="a1"/>
        <w:spacing w:after="0" w:line="240" w:lineRule="auto"/>
        <w:ind w:firstLine="709"/>
        <w:jc w:val="both"/>
        <w:rPr>
          <w:rFonts w:ascii="PT Astra Serif" w:hAnsi="PT Astra Serif"/>
          <w:sz w:val="28"/>
          <w:szCs w:val="28"/>
        </w:rPr>
      </w:pPr>
      <w:r>
        <w:rPr>
          <w:rFonts w:ascii="PT Astra Serif" w:hAnsi="PT Astra Serif"/>
          <w:sz w:val="28"/>
          <w:szCs w:val="28"/>
        </w:rPr>
        <w:lastRenderedPageBreak/>
        <w:t xml:space="preserve"> </w:t>
      </w:r>
    </w:p>
    <w:p w:rsidR="008E3FB4" w:rsidRPr="000C4683" w:rsidRDefault="000219C1" w:rsidP="000C4683">
      <w:pPr>
        <w:pStyle w:val="a1"/>
        <w:tabs>
          <w:tab w:val="left" w:pos="2355"/>
        </w:tabs>
        <w:spacing w:after="0" w:line="240" w:lineRule="auto"/>
        <w:ind w:firstLine="709"/>
        <w:jc w:val="both"/>
        <w:rPr>
          <w:rFonts w:ascii="PT Astra Serif" w:hAnsi="PT Astra Serif"/>
          <w:sz w:val="28"/>
          <w:szCs w:val="28"/>
        </w:rPr>
      </w:pPr>
      <w:r>
        <w:rPr>
          <w:rFonts w:ascii="PT Astra Serif" w:hAnsi="PT Astra Serif"/>
          <w:sz w:val="28"/>
          <w:szCs w:val="28"/>
        </w:rPr>
        <w:t>В течении 2022 г.</w:t>
      </w:r>
      <w:r w:rsidR="0067136E">
        <w:rPr>
          <w:rFonts w:ascii="PT Astra Serif" w:hAnsi="PT Astra Serif"/>
          <w:sz w:val="28"/>
          <w:szCs w:val="28"/>
        </w:rPr>
        <w:t xml:space="preserve"> ГУ ТО УСЗН Тульской области были проведены мероприятия с целью выделения бесплатных путевок детям дошкольного возраста в оздоровительные учреждения в летний период.  По направлению органов социальной защиты населения было направлено 6 детей из семей находящихся в трудной жизненной ситуации.</w:t>
      </w:r>
    </w:p>
    <w:p w:rsidR="008E3FB4" w:rsidRDefault="008E3FB4" w:rsidP="000C4683">
      <w:pPr>
        <w:tabs>
          <w:tab w:val="left" w:pos="2355"/>
        </w:tabs>
        <w:spacing w:after="0" w:line="240" w:lineRule="auto"/>
        <w:ind w:firstLine="709"/>
        <w:jc w:val="both"/>
        <w:rPr>
          <w:rFonts w:ascii="PT Astra Serif" w:hAnsi="PT Astra Serif"/>
          <w:sz w:val="28"/>
          <w:szCs w:val="28"/>
        </w:rPr>
      </w:pPr>
      <w:r w:rsidRPr="000C4683">
        <w:rPr>
          <w:rFonts w:ascii="PT Astra Serif" w:hAnsi="PT Astra Serif"/>
          <w:sz w:val="28"/>
          <w:szCs w:val="28"/>
        </w:rPr>
        <w:t xml:space="preserve"> 14.3</w:t>
      </w:r>
      <w:r>
        <w:rPr>
          <w:rFonts w:ascii="PT Astra Serif" w:hAnsi="PT Astra Serif"/>
          <w:sz w:val="28"/>
          <w:szCs w:val="28"/>
        </w:rPr>
        <w:t>.</w:t>
      </w:r>
      <w:r w:rsidRPr="000C4683">
        <w:rPr>
          <w:rFonts w:ascii="PT Astra Serif" w:hAnsi="PT Astra Serif"/>
          <w:sz w:val="28"/>
          <w:szCs w:val="28"/>
        </w:rPr>
        <w:t xml:space="preserve"> Организация трудоустройства несовершеннолетних, меры по соблюдению трудовых прав детей (информация с учетом компетенции комиссии)</w:t>
      </w:r>
    </w:p>
    <w:p w:rsidR="008E3FB4" w:rsidRPr="000C4683" w:rsidRDefault="00AC613D" w:rsidP="00AC613D">
      <w:pPr>
        <w:jc w:val="both"/>
        <w:rPr>
          <w:rFonts w:ascii="PT Astra Serif" w:hAnsi="PT Astra Serif"/>
          <w:sz w:val="28"/>
          <w:szCs w:val="28"/>
        </w:rPr>
      </w:pPr>
      <w:r>
        <w:rPr>
          <w:rFonts w:ascii="Times New Roman" w:hAnsi="Times New Roman" w:cs="Times New Roman"/>
          <w:sz w:val="28"/>
          <w:szCs w:val="28"/>
        </w:rPr>
        <w:t xml:space="preserve">        </w:t>
      </w:r>
      <w:r w:rsidRPr="00AC613D">
        <w:rPr>
          <w:rFonts w:ascii="Times New Roman" w:hAnsi="Times New Roman" w:cs="Times New Roman"/>
          <w:sz w:val="28"/>
          <w:szCs w:val="28"/>
        </w:rPr>
        <w:t>В 2022 году были оказаны государственные услуги в области содействия занятости населения 188 несовершеннолетним гражданам: - по программе «Организация временного трудоустройства несовершеннолетних граждан  в возрасте от 14 до 18 лет в свободное от учебы время»;- 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информирование несовершеннолетних граждан в возрасте от 14 до 18 лет и их родителей о положении на рынке труда Тульской области. Проведены четыре специализированные мини-ярмарки вакансий рабочих мест для несовершеннолетних граждан в возрасте от 14 до 18 лет; рабочие встречи представителей ЦЗН г. Богородицка с работодателями Богородицкого района и главой администрации МО Богородицкий район по вопросу «Организация временного трудоустройства несовершеннолетних граждан в возрасте от 14 до 18 лет».</w:t>
      </w:r>
      <w:r>
        <w:rPr>
          <w:rFonts w:ascii="Times New Roman" w:hAnsi="Times New Roman" w:cs="Times New Roman"/>
          <w:sz w:val="28"/>
          <w:szCs w:val="28"/>
        </w:rPr>
        <w:t xml:space="preserve"> </w:t>
      </w:r>
      <w:r w:rsidRPr="00AC613D">
        <w:rPr>
          <w:rFonts w:ascii="Times New Roman" w:hAnsi="Times New Roman" w:cs="Times New Roman"/>
          <w:sz w:val="28"/>
          <w:szCs w:val="28"/>
        </w:rPr>
        <w:t xml:space="preserve">В мае </w:t>
      </w:r>
      <w:r w:rsidRPr="00AC613D">
        <w:rPr>
          <w:rFonts w:ascii="Times New Roman" w:hAnsi="Times New Roman" w:cs="Times New Roman"/>
          <w:bCs/>
          <w:sz w:val="28"/>
          <w:szCs w:val="28"/>
        </w:rPr>
        <w:t xml:space="preserve">2022 года на базе ГПОУ ТО «Богородицкий политехнический колледж» перед началом трудового периода состоялся Дискуссионный практикум «Правовые основы занятости и трудоустройства несовершеннолетних граждан». Ребята ознакомились с условиями труда несовершеннолетних, статьями ТК РФ, перечнем документов для приема на работу, правилах поведения при собеседовании с работодателем; потренировались в </w:t>
      </w:r>
      <w:r>
        <w:rPr>
          <w:rFonts w:ascii="Times New Roman" w:hAnsi="Times New Roman" w:cs="Times New Roman"/>
          <w:bCs/>
          <w:sz w:val="28"/>
          <w:szCs w:val="28"/>
        </w:rPr>
        <w:t>упражнении</w:t>
      </w:r>
      <w:r>
        <w:rPr>
          <w:rFonts w:ascii="PT Astra Serif" w:hAnsi="PT Astra Serif"/>
          <w:sz w:val="28"/>
          <w:szCs w:val="28"/>
        </w:rPr>
        <w:t xml:space="preserve"> .</w:t>
      </w:r>
    </w:p>
    <w:p w:rsidR="008E3FB4" w:rsidRDefault="008E3FB4" w:rsidP="000C4683">
      <w:pPr>
        <w:tabs>
          <w:tab w:val="left" w:pos="2355"/>
        </w:tabs>
        <w:spacing w:after="0" w:line="240" w:lineRule="auto"/>
        <w:ind w:firstLine="709"/>
        <w:jc w:val="both"/>
        <w:rPr>
          <w:rFonts w:ascii="PT Astra Serif" w:hAnsi="PT Astra Serif"/>
          <w:sz w:val="28"/>
          <w:szCs w:val="28"/>
        </w:rPr>
      </w:pPr>
      <w:r w:rsidRPr="000C4683">
        <w:rPr>
          <w:rFonts w:ascii="PT Astra Serif" w:hAnsi="PT Astra Serif"/>
          <w:sz w:val="28"/>
          <w:szCs w:val="28"/>
        </w:rPr>
        <w:t xml:space="preserve"> 14.4</w:t>
      </w:r>
      <w:r>
        <w:rPr>
          <w:rFonts w:ascii="PT Astra Serif" w:hAnsi="PT Astra Serif"/>
          <w:sz w:val="28"/>
          <w:szCs w:val="28"/>
        </w:rPr>
        <w:t>.</w:t>
      </w:r>
      <w:r w:rsidRPr="000C4683">
        <w:rPr>
          <w:rFonts w:ascii="PT Astra Serif" w:hAnsi="PT Astra Serif"/>
          <w:sz w:val="28"/>
          <w:szCs w:val="28"/>
        </w:rPr>
        <w:t xml:space="preserve"> Вовлечение несовершеннолетних указанной категории в деятельность волонтерских и добровольческих организаций, детских и молодежных общественных объединений (организаций)</w:t>
      </w:r>
    </w:p>
    <w:p w:rsidR="00616CFF" w:rsidRPr="00616CFF" w:rsidRDefault="00616CFF" w:rsidP="00616CFF">
      <w:pPr>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Pr="00616CFF">
        <w:rPr>
          <w:rFonts w:ascii="PT Astra Serif" w:hAnsi="PT Astra Serif"/>
          <w:sz w:val="26"/>
          <w:szCs w:val="26"/>
        </w:rPr>
        <w:t xml:space="preserve"> </w:t>
      </w:r>
      <w:r w:rsidRPr="00616CFF">
        <w:rPr>
          <w:rFonts w:ascii="Times New Roman" w:hAnsi="Times New Roman" w:cs="Times New Roman"/>
          <w:sz w:val="28"/>
          <w:szCs w:val="28"/>
        </w:rPr>
        <w:t xml:space="preserve">Приоритетным направлением работы по обеспечению досуговой занятости несовершеннолетних является их приглашение (устное или письменное) к участию в различных мероприятиях, в т.ч. и массовых, проводимых МБУ ПМЦ «Азимут». </w:t>
      </w:r>
      <w:r w:rsidRPr="00616CFF">
        <w:rPr>
          <w:rFonts w:ascii="Times New Roman" w:hAnsi="Times New Roman" w:cs="Times New Roman"/>
          <w:color w:val="000000"/>
          <w:sz w:val="28"/>
          <w:szCs w:val="28"/>
          <w:shd w:val="clear" w:color="auto" w:fill="FFFFFF"/>
        </w:rPr>
        <w:t>Опираясь на последние тенденции формы и виды досуговых мероприятий варьируются от обычной беседы до квест-игр</w:t>
      </w:r>
      <w:r>
        <w:rPr>
          <w:rFonts w:ascii="Times New Roman" w:hAnsi="Times New Roman" w:cs="Times New Roman"/>
          <w:color w:val="000000"/>
          <w:sz w:val="28"/>
          <w:szCs w:val="28"/>
          <w:shd w:val="clear" w:color="auto" w:fill="FFFFFF"/>
        </w:rPr>
        <w:t xml:space="preserve"> </w:t>
      </w:r>
      <w:r w:rsidRPr="00616CFF">
        <w:rPr>
          <w:rFonts w:ascii="Times New Roman" w:hAnsi="Times New Roman" w:cs="Times New Roman"/>
          <w:color w:val="000000"/>
          <w:sz w:val="28"/>
          <w:szCs w:val="28"/>
          <w:shd w:val="clear" w:color="auto" w:fill="FFFFFF"/>
        </w:rPr>
        <w:t xml:space="preserve">, </w:t>
      </w:r>
      <w:r w:rsidRPr="00616CFF">
        <w:rPr>
          <w:rFonts w:ascii="Times New Roman" w:hAnsi="Times New Roman" w:cs="Times New Roman"/>
          <w:color w:val="000000"/>
          <w:sz w:val="28"/>
          <w:szCs w:val="28"/>
          <w:shd w:val="clear" w:color="auto" w:fill="FFFFFF"/>
        </w:rPr>
        <w:lastRenderedPageBreak/>
        <w:t>в т.ч. и в онлайн-формате.</w:t>
      </w:r>
      <w:r>
        <w:rPr>
          <w:rFonts w:ascii="Times New Roman" w:hAnsi="Times New Roman" w:cs="Times New Roman"/>
          <w:color w:val="000000"/>
          <w:sz w:val="28"/>
          <w:szCs w:val="28"/>
          <w:shd w:val="clear" w:color="auto" w:fill="FFFFFF"/>
        </w:rPr>
        <w:t xml:space="preserve"> Н</w:t>
      </w:r>
      <w:r w:rsidRPr="00616CFF">
        <w:rPr>
          <w:rFonts w:ascii="Times New Roman" w:hAnsi="Times New Roman" w:cs="Times New Roman"/>
          <w:sz w:val="28"/>
          <w:szCs w:val="28"/>
        </w:rPr>
        <w:t>есовершеннолетние, состоящие на профилактическом учете как находящиеся в социально опасном положении, приглашаются в учреждение для профилактических бесед совместно с их законными представителями. Также несовершеннолетним указанной категории учреждением направляются информационные письма о работе клубных любительских объединений, молодежной бирже труда, о</w:t>
      </w:r>
      <w:r w:rsidRPr="00616CFF">
        <w:rPr>
          <w:rFonts w:ascii="Times New Roman" w:hAnsi="Times New Roman" w:cs="Times New Roman"/>
          <w:color w:val="000000"/>
          <w:sz w:val="28"/>
          <w:szCs w:val="28"/>
          <w:shd w:val="clear" w:color="auto" w:fill="FFFFFF"/>
        </w:rPr>
        <w:t xml:space="preserve"> существующем в </w:t>
      </w:r>
      <w:r w:rsidRPr="00616CFF">
        <w:rPr>
          <w:rFonts w:ascii="Times New Roman" w:hAnsi="Times New Roman" w:cs="Times New Roman"/>
          <w:sz w:val="28"/>
          <w:szCs w:val="28"/>
        </w:rPr>
        <w:t xml:space="preserve">МБУ ПМЦ «Азимут» </w:t>
      </w:r>
      <w:r w:rsidRPr="00616CFF">
        <w:rPr>
          <w:rFonts w:ascii="Times New Roman" w:hAnsi="Times New Roman" w:cs="Times New Roman"/>
          <w:color w:val="000000"/>
          <w:sz w:val="28"/>
          <w:szCs w:val="28"/>
          <w:shd w:val="clear" w:color="auto" w:fill="FFFFFF"/>
        </w:rPr>
        <w:t xml:space="preserve">волонтёрском движении «Тепло наших рук». В данных информационных письмах </w:t>
      </w:r>
      <w:r w:rsidRPr="00616CFF">
        <w:rPr>
          <w:rFonts w:ascii="Times New Roman" w:hAnsi="Times New Roman" w:cs="Times New Roman"/>
          <w:sz w:val="28"/>
          <w:szCs w:val="28"/>
        </w:rPr>
        <w:t xml:space="preserve">указывается ссылка на официальный сайт учреждения, на котором размещена полная информация о его режиме работы, информация о проводимых мероприятиях, показах кинофильмов. Несовершеннолетним, состоящим на профилактическом учете как находящимся в социально опасном положении, сотрудниками учреждения при личной беседе или письменно разъясняется порядок трудоустройства несовершеннолетних в летний каникулярный период, а также предоставляется перечень необходимых для этого документов. Учреждением обеспечивается первостепенное право на трудоустройство в летний каникулярный период несовершеннолетних указанной категории. </w:t>
      </w:r>
      <w:r>
        <w:rPr>
          <w:rFonts w:ascii="Times New Roman" w:hAnsi="Times New Roman" w:cs="Times New Roman"/>
          <w:sz w:val="28"/>
          <w:szCs w:val="28"/>
        </w:rPr>
        <w:t>03</w:t>
      </w:r>
      <w:r w:rsidRPr="00616CFF">
        <w:rPr>
          <w:rFonts w:ascii="Times New Roman" w:hAnsi="Times New Roman" w:cs="Times New Roman"/>
          <w:sz w:val="28"/>
          <w:szCs w:val="28"/>
        </w:rPr>
        <w:t>.0</w:t>
      </w:r>
      <w:r>
        <w:rPr>
          <w:rFonts w:ascii="Times New Roman" w:hAnsi="Times New Roman" w:cs="Times New Roman"/>
          <w:sz w:val="28"/>
          <w:szCs w:val="28"/>
        </w:rPr>
        <w:t>6</w:t>
      </w:r>
      <w:r w:rsidRPr="00616CFF">
        <w:rPr>
          <w:rFonts w:ascii="Times New Roman" w:hAnsi="Times New Roman" w:cs="Times New Roman"/>
          <w:sz w:val="28"/>
          <w:szCs w:val="28"/>
        </w:rPr>
        <w:t>.202</w:t>
      </w:r>
      <w:r>
        <w:rPr>
          <w:rFonts w:ascii="Times New Roman" w:hAnsi="Times New Roman" w:cs="Times New Roman"/>
          <w:sz w:val="28"/>
          <w:szCs w:val="28"/>
        </w:rPr>
        <w:t>2</w:t>
      </w:r>
      <w:r w:rsidRPr="00616CFF">
        <w:rPr>
          <w:rFonts w:ascii="Times New Roman" w:hAnsi="Times New Roman" w:cs="Times New Roman"/>
          <w:sz w:val="28"/>
          <w:szCs w:val="28"/>
        </w:rPr>
        <w:t xml:space="preserve"> состоялось мероприятие, на котором</w:t>
      </w:r>
      <w:r>
        <w:rPr>
          <w:rFonts w:ascii="Times New Roman" w:hAnsi="Times New Roman" w:cs="Times New Roman"/>
          <w:sz w:val="28"/>
          <w:szCs w:val="28"/>
        </w:rPr>
        <w:t xml:space="preserve"> руководителем центра</w:t>
      </w:r>
      <w:r w:rsidRPr="00616CFF">
        <w:rPr>
          <w:rFonts w:ascii="Times New Roman" w:hAnsi="Times New Roman" w:cs="Times New Roman"/>
          <w:sz w:val="28"/>
          <w:szCs w:val="28"/>
        </w:rPr>
        <w:t xml:space="preserve">  поддержк</w:t>
      </w:r>
      <w:r>
        <w:rPr>
          <w:rFonts w:ascii="Times New Roman" w:hAnsi="Times New Roman" w:cs="Times New Roman"/>
          <w:sz w:val="28"/>
          <w:szCs w:val="28"/>
        </w:rPr>
        <w:t>и</w:t>
      </w:r>
      <w:r w:rsidRPr="00616CFF">
        <w:rPr>
          <w:rFonts w:ascii="Times New Roman" w:hAnsi="Times New Roman" w:cs="Times New Roman"/>
          <w:sz w:val="28"/>
          <w:szCs w:val="28"/>
        </w:rPr>
        <w:t xml:space="preserve"> добровольчества провела беседу с приглашенными детьми из семей, находящихся в социально опасном положении. Присутствующим на мероприятии  несовершеннолетним была доведена информация о молодёжных мероприятиях, онлайн акциях и конкурсах, проводимых в группе центра, молодежном волонтерском движении «Тепло наших рук» и работе добровольцев, казаках и движении «ЮНАРМИЯ». </w:t>
      </w:r>
      <w:r>
        <w:rPr>
          <w:rFonts w:ascii="Times New Roman" w:hAnsi="Times New Roman" w:cs="Times New Roman"/>
          <w:sz w:val="28"/>
          <w:szCs w:val="28"/>
        </w:rPr>
        <w:t xml:space="preserve"> </w:t>
      </w:r>
    </w:p>
    <w:p w:rsidR="008E3FB4" w:rsidRPr="000C4683" w:rsidRDefault="008E3FB4" w:rsidP="00C83AFA">
      <w:pPr>
        <w:tabs>
          <w:tab w:val="left" w:pos="2355"/>
        </w:tabs>
        <w:spacing w:after="0" w:line="240" w:lineRule="auto"/>
        <w:ind w:firstLine="709"/>
        <w:jc w:val="both"/>
        <w:rPr>
          <w:rFonts w:ascii="PT Astra Serif" w:hAnsi="PT Astra Serif"/>
          <w:sz w:val="28"/>
          <w:szCs w:val="28"/>
        </w:rPr>
      </w:pPr>
    </w:p>
    <w:p w:rsidR="008E3FB4" w:rsidRDefault="008E3FB4" w:rsidP="000C4683">
      <w:pPr>
        <w:tabs>
          <w:tab w:val="left" w:pos="2355"/>
        </w:tabs>
        <w:spacing w:after="0" w:line="240" w:lineRule="auto"/>
        <w:ind w:firstLine="709"/>
        <w:jc w:val="both"/>
        <w:rPr>
          <w:rFonts w:ascii="PT Astra Serif" w:hAnsi="PT Astra Serif"/>
          <w:sz w:val="28"/>
          <w:szCs w:val="28"/>
        </w:rPr>
      </w:pPr>
      <w:r>
        <w:rPr>
          <w:rFonts w:ascii="PT Astra Serif" w:hAnsi="PT Astra Serif"/>
          <w:sz w:val="28"/>
          <w:szCs w:val="28"/>
        </w:rPr>
        <w:t>15. Иные сведения</w:t>
      </w:r>
    </w:p>
    <w:p w:rsidR="008E3FB4" w:rsidRPr="000C4683" w:rsidRDefault="008E3FB4" w:rsidP="00C83AFA">
      <w:pPr>
        <w:pStyle w:val="a1"/>
        <w:spacing w:after="0" w:line="240" w:lineRule="auto"/>
        <w:ind w:firstLine="709"/>
        <w:jc w:val="both"/>
        <w:rPr>
          <w:rFonts w:ascii="PT Astra Serif" w:hAnsi="PT Astra Serif"/>
          <w:sz w:val="28"/>
          <w:szCs w:val="28"/>
        </w:rPr>
      </w:pPr>
      <w:r>
        <w:rPr>
          <w:rFonts w:ascii="PT Astra Serif" w:hAnsi="PT Astra Serif"/>
          <w:sz w:val="28"/>
          <w:szCs w:val="28"/>
        </w:rPr>
        <w:t>_____________________________________________________________</w:t>
      </w:r>
    </w:p>
    <w:p w:rsidR="008E3FB4" w:rsidRPr="000C4683" w:rsidRDefault="008E3FB4" w:rsidP="000C4683">
      <w:pPr>
        <w:tabs>
          <w:tab w:val="left" w:pos="2355"/>
        </w:tabs>
        <w:spacing w:after="0" w:line="240" w:lineRule="auto"/>
        <w:ind w:firstLine="709"/>
        <w:jc w:val="both"/>
        <w:rPr>
          <w:rFonts w:ascii="PT Astra Serif" w:hAnsi="PT Astra Serif"/>
          <w:sz w:val="28"/>
          <w:szCs w:val="28"/>
        </w:rPr>
      </w:pPr>
    </w:p>
    <w:p w:rsidR="008E3FB4" w:rsidRDefault="008E3FB4" w:rsidP="000C4683">
      <w:pPr>
        <w:pStyle w:val="3"/>
        <w:tabs>
          <w:tab w:val="left" w:pos="2355"/>
        </w:tabs>
        <w:spacing w:before="0" w:after="0" w:line="240" w:lineRule="auto"/>
        <w:ind w:firstLine="709"/>
        <w:jc w:val="both"/>
        <w:rPr>
          <w:rFonts w:ascii="PT Astra Serif" w:hAnsi="PT Astra Serif"/>
          <w:bCs w:val="0"/>
        </w:rPr>
      </w:pPr>
      <w:r w:rsidRPr="00C83AFA">
        <w:rPr>
          <w:rFonts w:ascii="PT Astra Serif" w:hAnsi="PT Astra Serif"/>
          <w:bCs w:val="0"/>
        </w:rPr>
        <w:t>Подраздел 2.3</w:t>
      </w:r>
    </w:p>
    <w:p w:rsidR="008E3FB4" w:rsidRPr="008A3188" w:rsidRDefault="008E3FB4" w:rsidP="008A3188">
      <w:pPr>
        <w:pStyle w:val="a1"/>
      </w:pPr>
    </w:p>
    <w:p w:rsidR="008E3FB4" w:rsidRPr="00C83AFA" w:rsidRDefault="008E3FB4" w:rsidP="000C4683">
      <w:pPr>
        <w:pStyle w:val="3"/>
        <w:tabs>
          <w:tab w:val="left" w:pos="2355"/>
        </w:tabs>
        <w:spacing w:before="0" w:after="0" w:line="240" w:lineRule="auto"/>
        <w:ind w:firstLine="709"/>
        <w:jc w:val="both"/>
        <w:rPr>
          <w:rFonts w:ascii="PT Astra Serif" w:hAnsi="PT Astra Serif"/>
          <w:bCs w:val="0"/>
        </w:rPr>
      </w:pPr>
      <w:r w:rsidRPr="00C83AFA">
        <w:rPr>
          <w:rFonts w:ascii="PT Astra Serif" w:hAnsi="PT Astra Serif"/>
          <w:bCs w:val="0"/>
        </w:rPr>
        <w:t>Просветительная деятельность, взаимодействие с институтами гражданского общества:</w:t>
      </w:r>
    </w:p>
    <w:p w:rsidR="008E3FB4" w:rsidRDefault="008E3FB4" w:rsidP="000C4683">
      <w:pPr>
        <w:tabs>
          <w:tab w:val="left" w:pos="2355"/>
        </w:tabs>
        <w:spacing w:after="0" w:line="240" w:lineRule="auto"/>
        <w:ind w:firstLine="709"/>
        <w:jc w:val="both"/>
        <w:rPr>
          <w:rFonts w:ascii="PT Astra Serif" w:hAnsi="PT Astra Serif"/>
          <w:sz w:val="28"/>
          <w:szCs w:val="28"/>
        </w:rPr>
      </w:pPr>
      <w:r w:rsidRPr="000C4683">
        <w:rPr>
          <w:rFonts w:ascii="PT Astra Serif" w:hAnsi="PT Astra Serif"/>
          <w:sz w:val="28"/>
          <w:szCs w:val="28"/>
        </w:rPr>
        <w:t>Основные направления проводимой просветительской работы среди населения</w:t>
      </w:r>
    </w:p>
    <w:p w:rsidR="008E3FB4" w:rsidRPr="000C4683" w:rsidRDefault="00B85F05" w:rsidP="00C83AFA">
      <w:pPr>
        <w:tabs>
          <w:tab w:val="left" w:pos="2355"/>
        </w:tabs>
        <w:spacing w:after="0" w:line="240" w:lineRule="auto"/>
        <w:ind w:firstLine="709"/>
        <w:jc w:val="both"/>
        <w:rPr>
          <w:rFonts w:ascii="PT Astra Serif" w:hAnsi="PT Astra Serif"/>
          <w:sz w:val="28"/>
          <w:szCs w:val="28"/>
        </w:rPr>
      </w:pPr>
      <w:r>
        <w:rPr>
          <w:rFonts w:ascii="PT Astra Serif" w:hAnsi="PT Astra Serif"/>
          <w:sz w:val="28"/>
          <w:szCs w:val="28"/>
        </w:rPr>
        <w:t xml:space="preserve"> </w:t>
      </w:r>
    </w:p>
    <w:p w:rsidR="008E3FB4" w:rsidRPr="00A51E1A" w:rsidRDefault="00A51E1A" w:rsidP="000C4683">
      <w:pPr>
        <w:tabs>
          <w:tab w:val="left" w:pos="2355"/>
        </w:tabs>
        <w:spacing w:after="0" w:line="240" w:lineRule="auto"/>
        <w:ind w:firstLine="709"/>
        <w:jc w:val="both"/>
        <w:rPr>
          <w:rFonts w:ascii="Times New Roman" w:hAnsi="Times New Roman" w:cs="Times New Roman"/>
          <w:sz w:val="28"/>
          <w:szCs w:val="28"/>
        </w:rPr>
      </w:pPr>
      <w:r w:rsidRPr="00A51E1A">
        <w:rPr>
          <w:rFonts w:ascii="Times New Roman" w:hAnsi="Times New Roman" w:cs="Times New Roman"/>
          <w:sz w:val="28"/>
          <w:szCs w:val="28"/>
        </w:rPr>
        <w:t xml:space="preserve">Комиссия по делам несовершеннолетних и защите их прав </w:t>
      </w:r>
      <w:r>
        <w:rPr>
          <w:rFonts w:ascii="Times New Roman" w:hAnsi="Times New Roman" w:cs="Times New Roman"/>
          <w:sz w:val="28"/>
          <w:szCs w:val="28"/>
        </w:rPr>
        <w:t xml:space="preserve"> </w:t>
      </w:r>
      <w:r w:rsidRPr="00A51E1A">
        <w:rPr>
          <w:rFonts w:ascii="Times New Roman" w:hAnsi="Times New Roman" w:cs="Times New Roman"/>
          <w:sz w:val="28"/>
          <w:szCs w:val="28"/>
        </w:rPr>
        <w:t xml:space="preserve"> проводит активную информационно-разъяснительную работу среди населения района, направленную на формирование у граждан доверительного отношения и их привлечения к сотрудничеству и помощи по выявлению детей и семей, нуждающихся в помощи государства: - для жителей </w:t>
      </w:r>
      <w:r>
        <w:rPr>
          <w:rFonts w:ascii="Times New Roman" w:hAnsi="Times New Roman" w:cs="Times New Roman"/>
          <w:sz w:val="28"/>
          <w:szCs w:val="28"/>
        </w:rPr>
        <w:t>Богородицкого района</w:t>
      </w:r>
      <w:r w:rsidRPr="00A51E1A">
        <w:rPr>
          <w:rFonts w:ascii="Times New Roman" w:hAnsi="Times New Roman" w:cs="Times New Roman"/>
          <w:sz w:val="28"/>
          <w:szCs w:val="28"/>
        </w:rPr>
        <w:t xml:space="preserve"> на </w:t>
      </w:r>
      <w:r w:rsidRPr="00A51E1A">
        <w:rPr>
          <w:rFonts w:ascii="Times New Roman" w:hAnsi="Times New Roman" w:cs="Times New Roman"/>
          <w:sz w:val="28"/>
          <w:szCs w:val="28"/>
        </w:rPr>
        <w:lastRenderedPageBreak/>
        <w:t>информационн</w:t>
      </w:r>
      <w:r>
        <w:rPr>
          <w:rFonts w:ascii="Times New Roman" w:hAnsi="Times New Roman" w:cs="Times New Roman"/>
          <w:sz w:val="28"/>
          <w:szCs w:val="28"/>
        </w:rPr>
        <w:t>ом</w:t>
      </w:r>
      <w:r w:rsidRPr="00A51E1A">
        <w:rPr>
          <w:rFonts w:ascii="Times New Roman" w:hAnsi="Times New Roman" w:cs="Times New Roman"/>
          <w:sz w:val="28"/>
          <w:szCs w:val="28"/>
        </w:rPr>
        <w:t xml:space="preserve"> стенд</w:t>
      </w:r>
      <w:r>
        <w:rPr>
          <w:rFonts w:ascii="Times New Roman" w:hAnsi="Times New Roman" w:cs="Times New Roman"/>
          <w:sz w:val="28"/>
          <w:szCs w:val="28"/>
        </w:rPr>
        <w:t>е</w:t>
      </w:r>
      <w:r w:rsidRPr="00A51E1A">
        <w:rPr>
          <w:rFonts w:ascii="Times New Roman" w:hAnsi="Times New Roman" w:cs="Times New Roman"/>
          <w:sz w:val="28"/>
          <w:szCs w:val="28"/>
        </w:rPr>
        <w:t xml:space="preserve">, </w:t>
      </w:r>
      <w:r w:rsidR="006001D8">
        <w:rPr>
          <w:rFonts w:ascii="Times New Roman" w:hAnsi="Times New Roman" w:cs="Times New Roman"/>
          <w:sz w:val="28"/>
          <w:szCs w:val="28"/>
        </w:rPr>
        <w:t xml:space="preserve">а также на сайте администрации МО Богородицкий район </w:t>
      </w:r>
      <w:r w:rsidRPr="00A51E1A">
        <w:rPr>
          <w:rFonts w:ascii="Times New Roman" w:hAnsi="Times New Roman" w:cs="Times New Roman"/>
          <w:sz w:val="28"/>
          <w:szCs w:val="28"/>
        </w:rPr>
        <w:t>размещена информация об органах и учреждениях системы профилактики, осуществляющих защиту прав и интересов несовершеннолетних детей; - среди жителей района распространяются информационные памятки для детей и родителей о вреде и последствиях наркомании, алкоголизма, курения</w:t>
      </w:r>
      <w:r w:rsidR="006001D8">
        <w:rPr>
          <w:rFonts w:ascii="Times New Roman" w:hAnsi="Times New Roman" w:cs="Times New Roman"/>
          <w:sz w:val="28"/>
          <w:szCs w:val="28"/>
        </w:rPr>
        <w:t>.</w:t>
      </w:r>
      <w:r w:rsidRPr="00A51E1A">
        <w:rPr>
          <w:rFonts w:ascii="Times New Roman" w:hAnsi="Times New Roman" w:cs="Times New Roman"/>
          <w:sz w:val="28"/>
          <w:szCs w:val="28"/>
        </w:rPr>
        <w:t xml:space="preserve"> Для информирования населения о деятельности комиссии и проведения профилактических мероприятий </w:t>
      </w:r>
      <w:r w:rsidR="006001D8">
        <w:rPr>
          <w:rFonts w:ascii="Times New Roman" w:hAnsi="Times New Roman" w:cs="Times New Roman"/>
          <w:sz w:val="28"/>
          <w:szCs w:val="28"/>
        </w:rPr>
        <w:t xml:space="preserve"> </w:t>
      </w:r>
      <w:r w:rsidRPr="00A51E1A">
        <w:rPr>
          <w:rFonts w:ascii="Times New Roman" w:hAnsi="Times New Roman" w:cs="Times New Roman"/>
          <w:sz w:val="28"/>
          <w:szCs w:val="28"/>
        </w:rPr>
        <w:t>использу</w:t>
      </w:r>
      <w:r w:rsidR="006001D8">
        <w:rPr>
          <w:rFonts w:ascii="Times New Roman" w:hAnsi="Times New Roman" w:cs="Times New Roman"/>
          <w:sz w:val="28"/>
          <w:szCs w:val="28"/>
        </w:rPr>
        <w:t>е</w:t>
      </w:r>
      <w:r w:rsidRPr="00A51E1A">
        <w:rPr>
          <w:rFonts w:ascii="Times New Roman" w:hAnsi="Times New Roman" w:cs="Times New Roman"/>
          <w:sz w:val="28"/>
          <w:szCs w:val="28"/>
        </w:rPr>
        <w:t>тся газет</w:t>
      </w:r>
      <w:r w:rsidR="006001D8">
        <w:rPr>
          <w:rFonts w:ascii="Times New Roman" w:hAnsi="Times New Roman" w:cs="Times New Roman"/>
          <w:sz w:val="28"/>
          <w:szCs w:val="28"/>
        </w:rPr>
        <w:t>а</w:t>
      </w:r>
      <w:r w:rsidRPr="00A51E1A">
        <w:rPr>
          <w:rFonts w:ascii="Times New Roman" w:hAnsi="Times New Roman" w:cs="Times New Roman"/>
          <w:sz w:val="28"/>
          <w:szCs w:val="28"/>
        </w:rPr>
        <w:t xml:space="preserve"> «</w:t>
      </w:r>
      <w:r w:rsidR="006001D8">
        <w:rPr>
          <w:rFonts w:ascii="Times New Roman" w:hAnsi="Times New Roman" w:cs="Times New Roman"/>
          <w:sz w:val="28"/>
          <w:szCs w:val="28"/>
        </w:rPr>
        <w:t>Богородицкие вести».</w:t>
      </w:r>
    </w:p>
    <w:p w:rsidR="008E3FB4" w:rsidRPr="000C4683" w:rsidRDefault="008E3FB4" w:rsidP="000C4683">
      <w:pPr>
        <w:tabs>
          <w:tab w:val="left" w:pos="2355"/>
        </w:tabs>
        <w:spacing w:after="0" w:line="240" w:lineRule="auto"/>
        <w:ind w:firstLine="709"/>
        <w:jc w:val="both"/>
        <w:rPr>
          <w:rFonts w:ascii="PT Astra Serif" w:hAnsi="PT Astra Serif"/>
          <w:sz w:val="28"/>
          <w:szCs w:val="28"/>
        </w:rPr>
      </w:pPr>
      <w:r w:rsidRPr="000C4683">
        <w:rPr>
          <w:rFonts w:ascii="PT Astra Serif" w:hAnsi="PT Astra Serif"/>
          <w:sz w:val="28"/>
          <w:szCs w:val="28"/>
        </w:rPr>
        <w:t>Об организации комиссией межведомственных мероприятий с участием специалистов органов и учреждений системы профилактики</w:t>
      </w:r>
    </w:p>
    <w:p w:rsidR="008E3FB4" w:rsidRPr="000C4683" w:rsidRDefault="008E3FB4" w:rsidP="00C83AFA">
      <w:pPr>
        <w:pStyle w:val="a1"/>
        <w:spacing w:after="0" w:line="240" w:lineRule="auto"/>
        <w:ind w:firstLine="709"/>
        <w:jc w:val="both"/>
        <w:rPr>
          <w:rFonts w:ascii="PT Astra Serif" w:hAnsi="PT Astra Serif"/>
          <w:sz w:val="28"/>
          <w:szCs w:val="28"/>
        </w:rPr>
      </w:pPr>
      <w:r>
        <w:rPr>
          <w:rFonts w:ascii="PT Astra Serif" w:hAnsi="PT Astra Serif"/>
          <w:sz w:val="28"/>
          <w:szCs w:val="28"/>
        </w:rPr>
        <w:t>_____________________________________________________________</w:t>
      </w:r>
    </w:p>
    <w:p w:rsidR="008E3FB4" w:rsidRPr="000C4683" w:rsidRDefault="008E3FB4" w:rsidP="00C83AFA">
      <w:pPr>
        <w:tabs>
          <w:tab w:val="left" w:pos="2355"/>
        </w:tabs>
        <w:spacing w:after="0" w:line="240" w:lineRule="auto"/>
        <w:ind w:firstLine="709"/>
        <w:jc w:val="both"/>
        <w:rPr>
          <w:rFonts w:ascii="PT Astra Serif" w:hAnsi="PT Astra Serif"/>
          <w:sz w:val="28"/>
          <w:szCs w:val="28"/>
        </w:rPr>
      </w:pPr>
    </w:p>
    <w:p w:rsidR="008E3FB4" w:rsidRPr="000C4683" w:rsidRDefault="008E3FB4" w:rsidP="000C4683">
      <w:pPr>
        <w:pStyle w:val="a1"/>
        <w:tabs>
          <w:tab w:val="left" w:pos="2355"/>
        </w:tabs>
        <w:spacing w:after="0" w:line="240" w:lineRule="auto"/>
        <w:ind w:firstLine="709"/>
        <w:jc w:val="both"/>
        <w:rPr>
          <w:rFonts w:ascii="PT Astra Serif" w:hAnsi="PT Astra Serif"/>
          <w:sz w:val="28"/>
          <w:szCs w:val="28"/>
        </w:rPr>
      </w:pPr>
      <w:r w:rsidRPr="000C4683">
        <w:rPr>
          <w:rFonts w:ascii="PT Astra Serif" w:hAnsi="PT Astra Serif"/>
          <w:sz w:val="28"/>
          <w:szCs w:val="28"/>
        </w:rPr>
        <w:t>Привлечение средств массовой информации при проведении мероприятий по профилактике</w:t>
      </w:r>
    </w:p>
    <w:p w:rsidR="00F17744" w:rsidRPr="00F17744" w:rsidRDefault="00F17744" w:rsidP="00F17744">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17744">
        <w:rPr>
          <w:rFonts w:ascii="Times New Roman" w:eastAsia="Times New Roman" w:hAnsi="Times New Roman" w:cs="Times New Roman"/>
          <w:color w:val="000000"/>
          <w:sz w:val="28"/>
          <w:szCs w:val="28"/>
          <w:lang w:eastAsia="ru-RU"/>
        </w:rPr>
        <w:t xml:space="preserve">  В 2022 году на территории Богородицкого района, сотрудниками ОНД и ПР </w:t>
      </w:r>
      <w:r>
        <w:rPr>
          <w:rFonts w:ascii="Times New Roman" w:eastAsia="Times New Roman" w:hAnsi="Times New Roman" w:cs="Times New Roman"/>
          <w:color w:val="000000"/>
          <w:sz w:val="28"/>
          <w:szCs w:val="28"/>
          <w:lang w:eastAsia="ru-RU"/>
        </w:rPr>
        <w:t xml:space="preserve">  </w:t>
      </w:r>
      <w:r w:rsidRPr="00F17744">
        <w:rPr>
          <w:rFonts w:ascii="Times New Roman" w:eastAsia="Times New Roman" w:hAnsi="Times New Roman" w:cs="Times New Roman"/>
          <w:color w:val="000000"/>
          <w:sz w:val="28"/>
          <w:szCs w:val="28"/>
          <w:lang w:eastAsia="ru-RU"/>
        </w:rPr>
        <w:t>проведено 173 открытых урока по ОБЖ в образовательных учреждениях с охватом учащихся 6558 человек.</w:t>
      </w:r>
    </w:p>
    <w:p w:rsidR="00F17744" w:rsidRPr="00F17744" w:rsidRDefault="00F17744" w:rsidP="00F17744">
      <w:pPr>
        <w:numPr>
          <w:ilvl w:val="0"/>
          <w:numId w:val="3"/>
        </w:numPr>
        <w:suppressAutoHyphens w:val="0"/>
        <w:spacing w:after="0" w:line="240" w:lineRule="auto"/>
        <w:jc w:val="both"/>
        <w:rPr>
          <w:rFonts w:ascii="Times New Roman" w:eastAsia="Times New Roman" w:hAnsi="Times New Roman" w:cs="Times New Roman"/>
          <w:color w:val="000000"/>
          <w:sz w:val="28"/>
          <w:szCs w:val="28"/>
          <w:lang w:eastAsia="ru-RU"/>
        </w:rPr>
      </w:pPr>
      <w:r w:rsidRPr="00F17744">
        <w:rPr>
          <w:rFonts w:ascii="Times New Roman" w:eastAsia="Times New Roman" w:hAnsi="Times New Roman" w:cs="Times New Roman"/>
          <w:color w:val="000000"/>
          <w:sz w:val="28"/>
          <w:szCs w:val="28"/>
          <w:lang w:eastAsia="ru-RU"/>
        </w:rPr>
        <w:t>на сайтах ОМСУ Богородицкого и Куркинского районов, интернет по</w:t>
      </w:r>
      <w:r w:rsidRPr="00F17744">
        <w:rPr>
          <w:rFonts w:ascii="Times New Roman" w:eastAsia="Times New Roman" w:hAnsi="Times New Roman" w:cs="Times New Roman"/>
          <w:color w:val="000000"/>
          <w:sz w:val="28"/>
          <w:szCs w:val="28"/>
          <w:lang w:eastAsia="ru-RU"/>
        </w:rPr>
        <w:t>р</w:t>
      </w:r>
      <w:r w:rsidRPr="00F17744">
        <w:rPr>
          <w:rFonts w:ascii="Times New Roman" w:eastAsia="Times New Roman" w:hAnsi="Times New Roman" w:cs="Times New Roman"/>
          <w:color w:val="000000"/>
          <w:sz w:val="28"/>
          <w:szCs w:val="28"/>
          <w:lang w:eastAsia="ru-RU"/>
        </w:rPr>
        <w:t>талах газет «Богородицкие Вести» и «Вперед. Куркино» еженедельно публ</w:t>
      </w:r>
      <w:r w:rsidRPr="00F17744">
        <w:rPr>
          <w:rFonts w:ascii="Times New Roman" w:eastAsia="Times New Roman" w:hAnsi="Times New Roman" w:cs="Times New Roman"/>
          <w:color w:val="000000"/>
          <w:sz w:val="28"/>
          <w:szCs w:val="28"/>
          <w:lang w:eastAsia="ru-RU"/>
        </w:rPr>
        <w:t>и</w:t>
      </w:r>
      <w:r w:rsidRPr="00F17744">
        <w:rPr>
          <w:rFonts w:ascii="Times New Roman" w:eastAsia="Times New Roman" w:hAnsi="Times New Roman" w:cs="Times New Roman"/>
          <w:color w:val="000000"/>
          <w:sz w:val="28"/>
          <w:szCs w:val="28"/>
          <w:lang w:eastAsia="ru-RU"/>
        </w:rPr>
        <w:t>куются заметки по соблюдению различных норм, правил и требований без</w:t>
      </w:r>
      <w:r w:rsidRPr="00F17744">
        <w:rPr>
          <w:rFonts w:ascii="Times New Roman" w:eastAsia="Times New Roman" w:hAnsi="Times New Roman" w:cs="Times New Roman"/>
          <w:color w:val="000000"/>
          <w:sz w:val="28"/>
          <w:szCs w:val="28"/>
          <w:lang w:eastAsia="ru-RU"/>
        </w:rPr>
        <w:t>о</w:t>
      </w:r>
      <w:r w:rsidRPr="00F17744">
        <w:rPr>
          <w:rFonts w:ascii="Times New Roman" w:eastAsia="Times New Roman" w:hAnsi="Times New Roman" w:cs="Times New Roman"/>
          <w:color w:val="000000"/>
          <w:sz w:val="28"/>
          <w:szCs w:val="28"/>
          <w:lang w:eastAsia="ru-RU"/>
        </w:rPr>
        <w:t>пасности. В 2022 году было опубликовано 250 публикаций.</w:t>
      </w:r>
    </w:p>
    <w:p w:rsidR="00F17744" w:rsidRPr="00F17744" w:rsidRDefault="00F17744" w:rsidP="00F17744">
      <w:pPr>
        <w:numPr>
          <w:ilvl w:val="0"/>
          <w:numId w:val="3"/>
        </w:numPr>
        <w:suppressAutoHyphens w:val="0"/>
        <w:spacing w:after="0" w:line="240" w:lineRule="auto"/>
        <w:jc w:val="both"/>
        <w:rPr>
          <w:rFonts w:ascii="Times New Roman" w:eastAsia="Times New Roman" w:hAnsi="Times New Roman" w:cs="Times New Roman"/>
          <w:color w:val="000000"/>
          <w:sz w:val="28"/>
          <w:szCs w:val="28"/>
          <w:lang w:eastAsia="ru-RU"/>
        </w:rPr>
      </w:pPr>
      <w:r w:rsidRPr="00F17744">
        <w:rPr>
          <w:rFonts w:ascii="Times New Roman" w:eastAsia="Times New Roman" w:hAnsi="Times New Roman" w:cs="Times New Roman"/>
          <w:color w:val="000000"/>
          <w:sz w:val="28"/>
          <w:szCs w:val="28"/>
          <w:lang w:eastAsia="ru-RU"/>
        </w:rPr>
        <w:t>осуществлено 37 выступлений на Богородицком телевидении МБУК КИТЦ «Спектр» на различную тематику по соблюдению правил и требований пожарной безопасности.</w:t>
      </w:r>
    </w:p>
    <w:p w:rsidR="00F17744" w:rsidRPr="00F17744" w:rsidRDefault="00F17744" w:rsidP="00F17744">
      <w:pPr>
        <w:numPr>
          <w:ilvl w:val="0"/>
          <w:numId w:val="3"/>
        </w:numPr>
        <w:suppressAutoHyphens w:val="0"/>
        <w:spacing w:after="0" w:line="240" w:lineRule="auto"/>
        <w:jc w:val="both"/>
        <w:rPr>
          <w:rFonts w:ascii="Times New Roman" w:eastAsia="Times New Roman" w:hAnsi="Times New Roman" w:cs="Times New Roman"/>
          <w:color w:val="000000"/>
          <w:sz w:val="28"/>
          <w:szCs w:val="28"/>
          <w:lang w:eastAsia="ru-RU"/>
        </w:rPr>
      </w:pPr>
      <w:r w:rsidRPr="00F17744">
        <w:rPr>
          <w:rFonts w:ascii="Times New Roman" w:eastAsia="Times New Roman" w:hAnsi="Times New Roman" w:cs="Times New Roman"/>
          <w:color w:val="000000"/>
          <w:sz w:val="28"/>
          <w:szCs w:val="28"/>
          <w:lang w:eastAsia="ru-RU"/>
        </w:rPr>
        <w:t>в рамках оздоровительной компании в 2022 году, проведена профила</w:t>
      </w:r>
      <w:r w:rsidRPr="00F17744">
        <w:rPr>
          <w:rFonts w:ascii="Times New Roman" w:eastAsia="Times New Roman" w:hAnsi="Times New Roman" w:cs="Times New Roman"/>
          <w:color w:val="000000"/>
          <w:sz w:val="28"/>
          <w:szCs w:val="28"/>
          <w:lang w:eastAsia="ru-RU"/>
        </w:rPr>
        <w:t>к</w:t>
      </w:r>
      <w:r w:rsidRPr="00F17744">
        <w:rPr>
          <w:rFonts w:ascii="Times New Roman" w:eastAsia="Times New Roman" w:hAnsi="Times New Roman" w:cs="Times New Roman"/>
          <w:color w:val="000000"/>
          <w:sz w:val="28"/>
          <w:szCs w:val="28"/>
          <w:lang w:eastAsia="ru-RU"/>
        </w:rPr>
        <w:t>тическая работа в загородном оздоровительном лагере «Юность» с охватом более 500 детей.</w:t>
      </w:r>
    </w:p>
    <w:p w:rsidR="00F17744" w:rsidRPr="00F17744" w:rsidRDefault="00F17744" w:rsidP="00F17744">
      <w:pPr>
        <w:numPr>
          <w:ilvl w:val="0"/>
          <w:numId w:val="3"/>
        </w:numPr>
        <w:suppressAutoHyphens w:val="0"/>
        <w:spacing w:after="0" w:line="240" w:lineRule="auto"/>
        <w:jc w:val="both"/>
        <w:rPr>
          <w:rFonts w:ascii="Times New Roman" w:eastAsia="Times New Roman" w:hAnsi="Times New Roman" w:cs="Times New Roman"/>
          <w:color w:val="000000"/>
          <w:sz w:val="28"/>
          <w:szCs w:val="28"/>
          <w:lang w:eastAsia="ru-RU"/>
        </w:rPr>
      </w:pPr>
      <w:r w:rsidRPr="00F17744">
        <w:rPr>
          <w:rFonts w:ascii="Times New Roman" w:eastAsia="Times New Roman" w:hAnsi="Times New Roman" w:cs="Times New Roman"/>
          <w:color w:val="000000"/>
          <w:sz w:val="28"/>
          <w:szCs w:val="28"/>
          <w:lang w:eastAsia="ru-RU"/>
        </w:rPr>
        <w:t>проведена профилактическая работа с детьми в пришкольных лагерях.</w:t>
      </w:r>
    </w:p>
    <w:p w:rsidR="008E3FB4" w:rsidRPr="000C4683" w:rsidRDefault="00F17744" w:rsidP="006001D8">
      <w:pPr>
        <w:suppressAutoHyphens w:val="0"/>
        <w:spacing w:after="0" w:line="240" w:lineRule="auto"/>
        <w:jc w:val="both"/>
        <w:rPr>
          <w:rFonts w:ascii="PT Astra Serif" w:hAnsi="PT Astra Serif"/>
          <w:sz w:val="28"/>
          <w:szCs w:val="28"/>
        </w:rPr>
      </w:pPr>
      <w:r>
        <w:rPr>
          <w:rFonts w:ascii="Times New Roman" w:eastAsia="Times New Roman" w:hAnsi="Times New Roman" w:cs="Times New Roman"/>
          <w:color w:val="000000"/>
          <w:sz w:val="28"/>
          <w:szCs w:val="28"/>
          <w:lang w:eastAsia="ru-RU"/>
        </w:rPr>
        <w:t xml:space="preserve"> </w:t>
      </w:r>
    </w:p>
    <w:p w:rsidR="008E3FB4" w:rsidRPr="000C4683" w:rsidRDefault="008E3FB4" w:rsidP="000C4683">
      <w:pPr>
        <w:pStyle w:val="a1"/>
        <w:tabs>
          <w:tab w:val="left" w:pos="2355"/>
        </w:tabs>
        <w:spacing w:after="0" w:line="240" w:lineRule="auto"/>
        <w:ind w:firstLine="709"/>
        <w:jc w:val="both"/>
        <w:rPr>
          <w:rFonts w:ascii="PT Astra Serif" w:hAnsi="PT Astra Serif"/>
          <w:sz w:val="28"/>
          <w:szCs w:val="28"/>
        </w:rPr>
      </w:pPr>
      <w:r w:rsidRPr="000C4683">
        <w:rPr>
          <w:rFonts w:ascii="PT Astra Serif" w:hAnsi="PT Astra Serif"/>
          <w:sz w:val="28"/>
          <w:szCs w:val="28"/>
        </w:rPr>
        <w:t>Взаимодействие с представителями общественных объединений (организаций) при проведении мероприятий по профилактике</w:t>
      </w:r>
    </w:p>
    <w:p w:rsidR="008E3FB4" w:rsidRPr="000C4683" w:rsidRDefault="008E3FB4" w:rsidP="00C83AFA">
      <w:pPr>
        <w:pStyle w:val="a1"/>
        <w:spacing w:after="0" w:line="240" w:lineRule="auto"/>
        <w:ind w:firstLine="709"/>
        <w:jc w:val="both"/>
        <w:rPr>
          <w:rFonts w:ascii="PT Astra Serif" w:hAnsi="PT Astra Serif"/>
          <w:sz w:val="28"/>
          <w:szCs w:val="28"/>
        </w:rPr>
      </w:pPr>
      <w:r>
        <w:rPr>
          <w:rFonts w:ascii="PT Astra Serif" w:hAnsi="PT Astra Serif"/>
          <w:sz w:val="28"/>
          <w:szCs w:val="28"/>
        </w:rPr>
        <w:t>_____________________________________________________________</w:t>
      </w:r>
    </w:p>
    <w:p w:rsidR="008E3FB4" w:rsidRPr="000C4683" w:rsidRDefault="008E3FB4" w:rsidP="00C83AFA">
      <w:pPr>
        <w:tabs>
          <w:tab w:val="left" w:pos="2355"/>
        </w:tabs>
        <w:spacing w:after="0" w:line="240" w:lineRule="auto"/>
        <w:ind w:firstLine="709"/>
        <w:jc w:val="both"/>
        <w:rPr>
          <w:rFonts w:ascii="PT Astra Serif" w:hAnsi="PT Astra Serif"/>
          <w:sz w:val="28"/>
          <w:szCs w:val="28"/>
        </w:rPr>
      </w:pPr>
    </w:p>
    <w:p w:rsidR="008E3FB4" w:rsidRDefault="008E3FB4" w:rsidP="000C4683">
      <w:pPr>
        <w:tabs>
          <w:tab w:val="left" w:pos="2355"/>
        </w:tabs>
        <w:spacing w:after="0" w:line="240" w:lineRule="auto"/>
        <w:ind w:firstLine="709"/>
        <w:jc w:val="both"/>
        <w:rPr>
          <w:rFonts w:ascii="PT Astra Serif" w:hAnsi="PT Astra Serif"/>
          <w:sz w:val="28"/>
          <w:szCs w:val="28"/>
        </w:rPr>
      </w:pPr>
      <w:r w:rsidRPr="000C4683">
        <w:rPr>
          <w:rFonts w:ascii="PT Astra Serif" w:hAnsi="PT Astra Serif"/>
          <w:sz w:val="28"/>
          <w:szCs w:val="28"/>
        </w:rPr>
        <w:t>Иные сведения</w:t>
      </w:r>
    </w:p>
    <w:p w:rsidR="008E3FB4" w:rsidRPr="000C4683" w:rsidRDefault="008E3FB4" w:rsidP="00C83AFA">
      <w:pPr>
        <w:pStyle w:val="a1"/>
        <w:spacing w:after="0" w:line="240" w:lineRule="auto"/>
        <w:ind w:firstLine="709"/>
        <w:jc w:val="both"/>
        <w:rPr>
          <w:rFonts w:ascii="PT Astra Serif" w:hAnsi="PT Astra Serif"/>
          <w:sz w:val="28"/>
          <w:szCs w:val="28"/>
        </w:rPr>
      </w:pPr>
      <w:r>
        <w:rPr>
          <w:rFonts w:ascii="PT Astra Serif" w:hAnsi="PT Astra Serif"/>
          <w:sz w:val="28"/>
          <w:szCs w:val="28"/>
        </w:rPr>
        <w:t>_____________________________________________________________</w:t>
      </w:r>
    </w:p>
    <w:p w:rsidR="008E3FB4" w:rsidRPr="000C4683" w:rsidRDefault="008E3FB4" w:rsidP="00C83AFA">
      <w:pPr>
        <w:tabs>
          <w:tab w:val="left" w:pos="2355"/>
        </w:tabs>
        <w:spacing w:after="0" w:line="240" w:lineRule="auto"/>
        <w:ind w:firstLine="709"/>
        <w:jc w:val="both"/>
        <w:rPr>
          <w:rFonts w:ascii="PT Astra Serif" w:hAnsi="PT Astra Serif"/>
          <w:sz w:val="28"/>
          <w:szCs w:val="28"/>
        </w:rPr>
      </w:pPr>
    </w:p>
    <w:p w:rsidR="008E3FB4" w:rsidRDefault="008E3FB4" w:rsidP="000C4683">
      <w:pPr>
        <w:pStyle w:val="3"/>
        <w:tabs>
          <w:tab w:val="left" w:pos="2355"/>
        </w:tabs>
        <w:spacing w:before="0" w:after="0" w:line="240" w:lineRule="auto"/>
        <w:ind w:firstLine="709"/>
        <w:jc w:val="both"/>
        <w:rPr>
          <w:rFonts w:ascii="PT Astra Serif" w:hAnsi="PT Astra Serif"/>
        </w:rPr>
      </w:pPr>
    </w:p>
    <w:p w:rsidR="008E3FB4" w:rsidRDefault="008E3FB4" w:rsidP="000C4683">
      <w:pPr>
        <w:pStyle w:val="3"/>
        <w:tabs>
          <w:tab w:val="left" w:pos="2355"/>
        </w:tabs>
        <w:spacing w:before="0" w:after="0" w:line="240" w:lineRule="auto"/>
        <w:ind w:firstLine="709"/>
        <w:jc w:val="both"/>
        <w:rPr>
          <w:rFonts w:ascii="PT Astra Serif" w:hAnsi="PT Astra Serif"/>
        </w:rPr>
      </w:pPr>
      <w:r w:rsidRPr="000C4683">
        <w:rPr>
          <w:rFonts w:ascii="PT Astra Serif" w:hAnsi="PT Astra Serif"/>
        </w:rPr>
        <w:t>Подраздел</w:t>
      </w:r>
      <w:r>
        <w:rPr>
          <w:rFonts w:ascii="PT Astra Serif" w:hAnsi="PT Astra Serif"/>
        </w:rPr>
        <w:t xml:space="preserve"> </w:t>
      </w:r>
      <w:r w:rsidRPr="000C4683">
        <w:rPr>
          <w:rFonts w:ascii="PT Astra Serif" w:hAnsi="PT Astra Serif"/>
        </w:rPr>
        <w:t>2.4</w:t>
      </w:r>
    </w:p>
    <w:p w:rsidR="008E3FB4" w:rsidRPr="008A3188" w:rsidRDefault="008E3FB4" w:rsidP="008A3188">
      <w:pPr>
        <w:pStyle w:val="a1"/>
      </w:pPr>
    </w:p>
    <w:p w:rsidR="008E3FB4" w:rsidRPr="000C4683" w:rsidRDefault="008E3FB4" w:rsidP="000C4683">
      <w:pPr>
        <w:pStyle w:val="3"/>
        <w:tabs>
          <w:tab w:val="left" w:pos="2355"/>
        </w:tabs>
        <w:spacing w:before="0" w:after="0" w:line="240" w:lineRule="auto"/>
        <w:ind w:firstLine="709"/>
        <w:jc w:val="both"/>
        <w:rPr>
          <w:rFonts w:ascii="PT Astra Serif" w:hAnsi="PT Astra Serif"/>
        </w:rPr>
      </w:pPr>
      <w:r>
        <w:rPr>
          <w:rFonts w:ascii="PT Astra Serif" w:hAnsi="PT Astra Serif"/>
        </w:rPr>
        <w:t>Дополнительная информация</w:t>
      </w:r>
    </w:p>
    <w:p w:rsidR="008E3FB4" w:rsidRDefault="008E3FB4" w:rsidP="000C4683">
      <w:pPr>
        <w:tabs>
          <w:tab w:val="left" w:pos="2355"/>
        </w:tabs>
        <w:spacing w:after="0" w:line="240" w:lineRule="auto"/>
        <w:ind w:firstLine="709"/>
        <w:jc w:val="both"/>
        <w:rPr>
          <w:rFonts w:ascii="PT Astra Serif" w:hAnsi="PT Astra Serif"/>
          <w:sz w:val="28"/>
          <w:szCs w:val="28"/>
        </w:rPr>
      </w:pPr>
      <w:r w:rsidRPr="000C4683">
        <w:rPr>
          <w:rFonts w:ascii="PT Astra Serif" w:hAnsi="PT Astra Serif"/>
          <w:sz w:val="28"/>
          <w:szCs w:val="28"/>
        </w:rPr>
        <w:t>Работа (по поручению председателя комиссии) экспертных групп, штабов, других совещательных органов для решения задач, стоящих перед комиссией</w:t>
      </w:r>
    </w:p>
    <w:p w:rsidR="008E3FB4" w:rsidRPr="000C4683" w:rsidRDefault="008E3FB4" w:rsidP="00C83AFA">
      <w:pPr>
        <w:pStyle w:val="a1"/>
        <w:spacing w:after="0" w:line="240" w:lineRule="auto"/>
        <w:ind w:firstLine="709"/>
        <w:jc w:val="both"/>
        <w:rPr>
          <w:rFonts w:ascii="PT Astra Serif" w:hAnsi="PT Astra Serif"/>
          <w:sz w:val="28"/>
          <w:szCs w:val="28"/>
        </w:rPr>
      </w:pPr>
      <w:r>
        <w:rPr>
          <w:rFonts w:ascii="PT Astra Serif" w:hAnsi="PT Astra Serif"/>
          <w:sz w:val="28"/>
          <w:szCs w:val="28"/>
        </w:rPr>
        <w:lastRenderedPageBreak/>
        <w:t>_____________________________________________________________</w:t>
      </w:r>
    </w:p>
    <w:p w:rsidR="008E3FB4" w:rsidRPr="000C4683" w:rsidRDefault="008E3FB4" w:rsidP="00C83AFA">
      <w:pPr>
        <w:tabs>
          <w:tab w:val="left" w:pos="2355"/>
        </w:tabs>
        <w:spacing w:after="0" w:line="240" w:lineRule="auto"/>
        <w:ind w:firstLine="709"/>
        <w:jc w:val="both"/>
        <w:rPr>
          <w:rFonts w:ascii="PT Astra Serif" w:hAnsi="PT Astra Serif"/>
          <w:sz w:val="28"/>
          <w:szCs w:val="28"/>
        </w:rPr>
      </w:pPr>
    </w:p>
    <w:p w:rsidR="008E3FB4" w:rsidRDefault="008E3FB4" w:rsidP="000C4683">
      <w:pPr>
        <w:tabs>
          <w:tab w:val="left" w:pos="2355"/>
        </w:tabs>
        <w:spacing w:after="0" w:line="240" w:lineRule="auto"/>
        <w:ind w:firstLine="709"/>
        <w:jc w:val="both"/>
        <w:rPr>
          <w:rFonts w:ascii="PT Astra Serif" w:hAnsi="PT Astra Serif"/>
          <w:sz w:val="28"/>
          <w:szCs w:val="28"/>
        </w:rPr>
      </w:pPr>
      <w:r w:rsidRPr="000C4683">
        <w:rPr>
          <w:rFonts w:ascii="PT Astra Serif" w:hAnsi="PT Astra Serif"/>
          <w:sz w:val="28"/>
          <w:szCs w:val="28"/>
        </w:rPr>
        <w:t>Исполнение поручений комиссии</w:t>
      </w:r>
    </w:p>
    <w:p w:rsidR="008E3FB4" w:rsidRPr="000C4683" w:rsidRDefault="00366E3C" w:rsidP="00C83AFA">
      <w:pPr>
        <w:tabs>
          <w:tab w:val="left" w:pos="2355"/>
        </w:tabs>
        <w:spacing w:after="0" w:line="240" w:lineRule="auto"/>
        <w:ind w:firstLine="709"/>
        <w:jc w:val="both"/>
        <w:rPr>
          <w:rFonts w:ascii="PT Astra Serif" w:hAnsi="PT Astra Serif"/>
          <w:sz w:val="28"/>
          <w:szCs w:val="28"/>
        </w:rPr>
      </w:pPr>
      <w:r>
        <w:rPr>
          <w:rFonts w:ascii="PT Astra Serif" w:hAnsi="PT Astra Serif"/>
          <w:sz w:val="28"/>
          <w:szCs w:val="28"/>
        </w:rPr>
        <w:t>Руководителями системы профилактики поручения данные КДНиЗП выполня</w:t>
      </w:r>
      <w:r w:rsidR="006974CD">
        <w:rPr>
          <w:rFonts w:ascii="PT Astra Serif" w:hAnsi="PT Astra Serif"/>
          <w:sz w:val="28"/>
          <w:szCs w:val="28"/>
        </w:rPr>
        <w:t>лись</w:t>
      </w:r>
      <w:r>
        <w:rPr>
          <w:rFonts w:ascii="PT Astra Serif" w:hAnsi="PT Astra Serif"/>
          <w:sz w:val="28"/>
          <w:szCs w:val="28"/>
        </w:rPr>
        <w:t xml:space="preserve"> в срок, в полном объеме. В 2022г. 40 поручений (АППГ-10).</w:t>
      </w:r>
    </w:p>
    <w:p w:rsidR="002F4C9B" w:rsidRDefault="002F4C9B" w:rsidP="000C4683">
      <w:pPr>
        <w:tabs>
          <w:tab w:val="left" w:pos="2355"/>
        </w:tabs>
        <w:spacing w:after="0" w:line="240" w:lineRule="auto"/>
        <w:ind w:firstLine="709"/>
        <w:jc w:val="both"/>
        <w:rPr>
          <w:rFonts w:ascii="PT Astra Serif" w:hAnsi="PT Astra Serif"/>
          <w:sz w:val="28"/>
          <w:szCs w:val="28"/>
        </w:rPr>
      </w:pPr>
    </w:p>
    <w:p w:rsidR="008E3FB4" w:rsidRDefault="008E3FB4" w:rsidP="000C4683">
      <w:pPr>
        <w:tabs>
          <w:tab w:val="left" w:pos="2355"/>
        </w:tabs>
        <w:spacing w:after="0" w:line="240" w:lineRule="auto"/>
        <w:ind w:firstLine="709"/>
        <w:jc w:val="both"/>
        <w:rPr>
          <w:rFonts w:ascii="PT Astra Serif" w:hAnsi="PT Astra Serif"/>
          <w:sz w:val="28"/>
          <w:szCs w:val="28"/>
        </w:rPr>
      </w:pPr>
      <w:r w:rsidRPr="000C4683">
        <w:rPr>
          <w:rFonts w:ascii="PT Astra Serif" w:hAnsi="PT Astra Serif"/>
          <w:sz w:val="28"/>
          <w:szCs w:val="28"/>
        </w:rPr>
        <w:t>Разработанные информационные и аналитические материалы по вопросам профилактики</w:t>
      </w:r>
    </w:p>
    <w:p w:rsidR="008E3FB4" w:rsidRPr="000C4683" w:rsidRDefault="006001D8" w:rsidP="00C83AFA">
      <w:pPr>
        <w:pStyle w:val="a1"/>
        <w:spacing w:after="0" w:line="240" w:lineRule="auto"/>
        <w:ind w:firstLine="709"/>
        <w:jc w:val="both"/>
        <w:rPr>
          <w:rFonts w:ascii="PT Astra Serif" w:hAnsi="PT Astra Serif"/>
          <w:sz w:val="28"/>
          <w:szCs w:val="28"/>
        </w:rPr>
      </w:pPr>
      <w:r>
        <w:rPr>
          <w:rFonts w:ascii="PT Astra Serif" w:hAnsi="PT Astra Serif"/>
          <w:sz w:val="28"/>
          <w:szCs w:val="28"/>
        </w:rPr>
        <w:t>Разработаны памятки, буклеты по вопросам профилактики.</w:t>
      </w:r>
    </w:p>
    <w:p w:rsidR="008E3FB4" w:rsidRPr="000C4683" w:rsidRDefault="008E3FB4" w:rsidP="00C83AFA">
      <w:pPr>
        <w:tabs>
          <w:tab w:val="left" w:pos="2355"/>
        </w:tabs>
        <w:spacing w:after="0" w:line="240" w:lineRule="auto"/>
        <w:ind w:firstLine="709"/>
        <w:jc w:val="both"/>
        <w:rPr>
          <w:rFonts w:ascii="PT Astra Serif" w:hAnsi="PT Astra Serif"/>
          <w:sz w:val="28"/>
          <w:szCs w:val="28"/>
        </w:rPr>
      </w:pPr>
    </w:p>
    <w:p w:rsidR="008E3FB4" w:rsidRPr="000C4683" w:rsidRDefault="008E3FB4" w:rsidP="000C4683">
      <w:pPr>
        <w:tabs>
          <w:tab w:val="left" w:pos="2355"/>
        </w:tabs>
        <w:spacing w:after="0" w:line="240" w:lineRule="auto"/>
        <w:ind w:firstLine="709"/>
        <w:jc w:val="both"/>
        <w:rPr>
          <w:rFonts w:ascii="PT Astra Serif" w:hAnsi="PT Astra Serif"/>
          <w:sz w:val="28"/>
          <w:szCs w:val="28"/>
        </w:rPr>
      </w:pPr>
    </w:p>
    <w:p w:rsidR="008E3FB4" w:rsidRDefault="008E3FB4" w:rsidP="000C4683">
      <w:pPr>
        <w:tabs>
          <w:tab w:val="left" w:pos="2355"/>
        </w:tabs>
        <w:spacing w:after="0" w:line="240" w:lineRule="auto"/>
        <w:ind w:firstLine="709"/>
        <w:jc w:val="both"/>
        <w:rPr>
          <w:rFonts w:ascii="PT Astra Serif" w:hAnsi="PT Astra Serif"/>
          <w:sz w:val="28"/>
          <w:szCs w:val="28"/>
        </w:rPr>
      </w:pPr>
      <w:r w:rsidRPr="000C4683">
        <w:rPr>
          <w:rFonts w:ascii="PT Astra Serif" w:hAnsi="PT Astra Serif"/>
          <w:sz w:val="28"/>
          <w:szCs w:val="28"/>
        </w:rPr>
        <w:t>Мониторинг деятельности органов и учреждений системы профилактики</w:t>
      </w:r>
    </w:p>
    <w:p w:rsidR="008E3FB4" w:rsidRPr="000C4683" w:rsidRDefault="008E3FB4" w:rsidP="00C83AFA">
      <w:pPr>
        <w:pStyle w:val="a1"/>
        <w:spacing w:after="0" w:line="240" w:lineRule="auto"/>
        <w:ind w:firstLine="709"/>
        <w:jc w:val="both"/>
        <w:rPr>
          <w:rFonts w:ascii="PT Astra Serif" w:hAnsi="PT Astra Serif"/>
          <w:sz w:val="28"/>
          <w:szCs w:val="28"/>
        </w:rPr>
      </w:pPr>
      <w:r>
        <w:rPr>
          <w:rFonts w:ascii="PT Astra Serif" w:hAnsi="PT Astra Serif"/>
          <w:sz w:val="28"/>
          <w:szCs w:val="28"/>
        </w:rPr>
        <w:t>_____________________________________________________________</w:t>
      </w:r>
    </w:p>
    <w:p w:rsidR="008E3FB4" w:rsidRPr="000C4683" w:rsidRDefault="008E3FB4" w:rsidP="00C83AFA">
      <w:pPr>
        <w:tabs>
          <w:tab w:val="left" w:pos="2355"/>
        </w:tabs>
        <w:spacing w:after="0" w:line="240" w:lineRule="auto"/>
        <w:ind w:firstLine="709"/>
        <w:jc w:val="both"/>
        <w:rPr>
          <w:rFonts w:ascii="PT Astra Serif" w:hAnsi="PT Astra Serif"/>
          <w:sz w:val="28"/>
          <w:szCs w:val="28"/>
        </w:rPr>
      </w:pPr>
    </w:p>
    <w:p w:rsidR="008E3FB4" w:rsidRDefault="008E3FB4" w:rsidP="000C4683">
      <w:pPr>
        <w:tabs>
          <w:tab w:val="left" w:pos="2355"/>
        </w:tabs>
        <w:spacing w:after="0" w:line="240" w:lineRule="auto"/>
        <w:ind w:firstLine="709"/>
        <w:jc w:val="both"/>
        <w:rPr>
          <w:rFonts w:ascii="PT Astra Serif" w:hAnsi="PT Astra Serif"/>
          <w:sz w:val="28"/>
          <w:szCs w:val="28"/>
        </w:rPr>
      </w:pPr>
      <w:r w:rsidRPr="000C4683">
        <w:rPr>
          <w:rFonts w:ascii="PT Astra Serif" w:hAnsi="PT Astra Serif"/>
          <w:sz w:val="28"/>
          <w:szCs w:val="28"/>
        </w:rPr>
        <w:t>Посещения членами комиссии организаций в целях выявления причин и условий, способствовавших нарушению прав и законных интересов несовершеннолетних</w:t>
      </w:r>
    </w:p>
    <w:p w:rsidR="008E3FB4" w:rsidRPr="000C4683" w:rsidRDefault="00366E3C" w:rsidP="00C83AFA">
      <w:pPr>
        <w:tabs>
          <w:tab w:val="left" w:pos="2355"/>
        </w:tabs>
        <w:spacing w:after="0" w:line="240" w:lineRule="auto"/>
        <w:ind w:firstLine="709"/>
        <w:jc w:val="both"/>
        <w:rPr>
          <w:rFonts w:ascii="PT Astra Serif" w:hAnsi="PT Astra Serif"/>
          <w:sz w:val="28"/>
          <w:szCs w:val="28"/>
        </w:rPr>
      </w:pPr>
      <w:r>
        <w:rPr>
          <w:rFonts w:ascii="PT Astra Serif" w:hAnsi="PT Astra Serif"/>
          <w:sz w:val="28"/>
          <w:szCs w:val="28"/>
        </w:rPr>
        <w:t xml:space="preserve"> </w:t>
      </w:r>
      <w:r w:rsidR="003A5E00">
        <w:rPr>
          <w:rFonts w:ascii="PT Astra Serif" w:hAnsi="PT Astra Serif"/>
          <w:sz w:val="28"/>
          <w:szCs w:val="28"/>
        </w:rPr>
        <w:t>Фактов нарушения прав и законных интересов несовершеннолетних выявлено не было.</w:t>
      </w:r>
    </w:p>
    <w:p w:rsidR="008E3FB4" w:rsidRDefault="008E3FB4" w:rsidP="000C4683">
      <w:pPr>
        <w:tabs>
          <w:tab w:val="left" w:pos="2355"/>
        </w:tabs>
        <w:spacing w:after="0" w:line="240" w:lineRule="auto"/>
        <w:ind w:firstLine="709"/>
        <w:jc w:val="both"/>
        <w:rPr>
          <w:rFonts w:ascii="PT Astra Serif" w:hAnsi="PT Astra Serif"/>
          <w:sz w:val="28"/>
          <w:szCs w:val="28"/>
        </w:rPr>
      </w:pPr>
      <w:r w:rsidRPr="000C4683">
        <w:rPr>
          <w:rFonts w:ascii="PT Astra Serif" w:hAnsi="PT Astra Serif"/>
          <w:sz w:val="28"/>
          <w:szCs w:val="28"/>
        </w:rPr>
        <w:t>Иные сведения</w:t>
      </w:r>
    </w:p>
    <w:p w:rsidR="008E3FB4" w:rsidRPr="000C4683" w:rsidRDefault="008E3FB4" w:rsidP="00C83AFA">
      <w:pPr>
        <w:pStyle w:val="a1"/>
        <w:spacing w:after="0" w:line="240" w:lineRule="auto"/>
        <w:ind w:firstLine="709"/>
        <w:jc w:val="both"/>
        <w:rPr>
          <w:rFonts w:ascii="PT Astra Serif" w:hAnsi="PT Astra Serif"/>
          <w:sz w:val="28"/>
          <w:szCs w:val="28"/>
        </w:rPr>
      </w:pPr>
      <w:r>
        <w:rPr>
          <w:rFonts w:ascii="PT Astra Serif" w:hAnsi="PT Astra Serif"/>
          <w:sz w:val="28"/>
          <w:szCs w:val="28"/>
        </w:rPr>
        <w:t>_____________________________________________________________</w:t>
      </w:r>
    </w:p>
    <w:p w:rsidR="008E3FB4" w:rsidRPr="000C4683" w:rsidRDefault="008E3FB4" w:rsidP="00C83AFA">
      <w:pPr>
        <w:tabs>
          <w:tab w:val="left" w:pos="2355"/>
        </w:tabs>
        <w:spacing w:after="0" w:line="240" w:lineRule="auto"/>
        <w:ind w:firstLine="709"/>
        <w:jc w:val="both"/>
        <w:rPr>
          <w:rFonts w:ascii="PT Astra Serif" w:hAnsi="PT Astra Serif"/>
          <w:sz w:val="28"/>
          <w:szCs w:val="28"/>
        </w:rPr>
      </w:pPr>
    </w:p>
    <w:p w:rsidR="008E3FB4" w:rsidRDefault="008E3FB4" w:rsidP="00C83AFA">
      <w:pPr>
        <w:pStyle w:val="3"/>
        <w:tabs>
          <w:tab w:val="left" w:pos="2355"/>
        </w:tabs>
        <w:spacing w:before="0" w:after="0" w:line="240" w:lineRule="auto"/>
        <w:ind w:firstLine="709"/>
        <w:jc w:val="center"/>
        <w:rPr>
          <w:rFonts w:ascii="PT Astra Serif" w:hAnsi="PT Astra Serif"/>
          <w:bCs w:val="0"/>
        </w:rPr>
      </w:pPr>
      <w:r w:rsidRPr="000C4683">
        <w:rPr>
          <w:rFonts w:ascii="PT Astra Serif" w:hAnsi="PT Astra Serif"/>
          <w:bCs w:val="0"/>
        </w:rPr>
        <w:t>Раздел</w:t>
      </w:r>
      <w:r w:rsidRPr="00C83AFA">
        <w:rPr>
          <w:rFonts w:ascii="PT Astra Serif" w:hAnsi="PT Astra Serif"/>
          <w:bCs w:val="0"/>
        </w:rPr>
        <w:t xml:space="preserve"> </w:t>
      </w:r>
      <w:r w:rsidRPr="000C4683">
        <w:rPr>
          <w:rFonts w:ascii="PT Astra Serif" w:hAnsi="PT Astra Serif"/>
          <w:bCs w:val="0"/>
        </w:rPr>
        <w:t>III</w:t>
      </w:r>
      <w:r>
        <w:rPr>
          <w:rFonts w:ascii="PT Astra Serif" w:hAnsi="PT Astra Serif"/>
          <w:bCs w:val="0"/>
        </w:rPr>
        <w:t>. Заключительная часть</w:t>
      </w:r>
    </w:p>
    <w:p w:rsidR="008E3FB4" w:rsidRPr="00C83AFA" w:rsidRDefault="008E3FB4" w:rsidP="00C83AFA">
      <w:pPr>
        <w:pStyle w:val="a1"/>
      </w:pPr>
    </w:p>
    <w:p w:rsidR="008E3FB4" w:rsidRDefault="008E3FB4" w:rsidP="000C4683">
      <w:pPr>
        <w:pStyle w:val="3"/>
        <w:tabs>
          <w:tab w:val="left" w:pos="2355"/>
        </w:tabs>
        <w:spacing w:before="0" w:after="0" w:line="240" w:lineRule="auto"/>
        <w:ind w:firstLine="709"/>
        <w:jc w:val="both"/>
        <w:rPr>
          <w:rFonts w:ascii="PT Astra Serif" w:hAnsi="PT Astra Serif"/>
          <w:b w:val="0"/>
          <w:bCs w:val="0"/>
        </w:rPr>
      </w:pPr>
      <w:r w:rsidRPr="000C4683">
        <w:rPr>
          <w:rFonts w:ascii="PT Astra Serif" w:hAnsi="PT Astra Serif"/>
          <w:b w:val="0"/>
          <w:bCs w:val="0"/>
        </w:rPr>
        <w:t>Основные выводы о результатах мероприятий по профилактике</w:t>
      </w:r>
    </w:p>
    <w:p w:rsidR="00305BBD" w:rsidRPr="00305BBD" w:rsidRDefault="00305BBD" w:rsidP="00305BBD">
      <w:pPr>
        <w:pStyle w:val="a1"/>
        <w:jc w:val="both"/>
        <w:rPr>
          <w:rFonts w:ascii="Times New Roman" w:hAnsi="Times New Roman" w:cs="Times New Roman"/>
          <w:sz w:val="28"/>
          <w:szCs w:val="28"/>
        </w:rPr>
      </w:pPr>
      <w:r w:rsidRPr="00305BBD">
        <w:rPr>
          <w:rFonts w:ascii="Times New Roman" w:hAnsi="Times New Roman" w:cs="Times New Roman"/>
          <w:sz w:val="28"/>
          <w:szCs w:val="28"/>
        </w:rPr>
        <w:t xml:space="preserve">       Можно сделать</w:t>
      </w:r>
      <w:r w:rsidR="005B42BA">
        <w:rPr>
          <w:rFonts w:ascii="Times New Roman" w:hAnsi="Times New Roman" w:cs="Times New Roman"/>
          <w:sz w:val="28"/>
          <w:szCs w:val="28"/>
        </w:rPr>
        <w:t xml:space="preserve"> вывод</w:t>
      </w:r>
      <w:r w:rsidRPr="00305BBD">
        <w:rPr>
          <w:rFonts w:ascii="Times New Roman" w:hAnsi="Times New Roman" w:cs="Times New Roman"/>
          <w:sz w:val="28"/>
          <w:szCs w:val="28"/>
        </w:rPr>
        <w:t xml:space="preserve"> о том , что </w:t>
      </w:r>
      <w:r>
        <w:rPr>
          <w:rFonts w:ascii="Times New Roman" w:hAnsi="Times New Roman" w:cs="Times New Roman"/>
          <w:color w:val="000000"/>
          <w:sz w:val="28"/>
          <w:szCs w:val="28"/>
        </w:rPr>
        <w:t xml:space="preserve"> </w:t>
      </w:r>
      <w:r w:rsidRPr="00305BBD">
        <w:rPr>
          <w:rFonts w:ascii="Times New Roman" w:hAnsi="Times New Roman" w:cs="Times New Roman"/>
          <w:color w:val="000000"/>
          <w:sz w:val="28"/>
          <w:szCs w:val="28"/>
        </w:rPr>
        <w:t>эффективность профилактических бесед с подростками и их родителями</w:t>
      </w:r>
      <w:r>
        <w:rPr>
          <w:rFonts w:ascii="Times New Roman" w:hAnsi="Times New Roman" w:cs="Times New Roman"/>
          <w:color w:val="000000"/>
          <w:sz w:val="28"/>
          <w:szCs w:val="28"/>
        </w:rPr>
        <w:t xml:space="preserve"> на н</w:t>
      </w:r>
      <w:r w:rsidR="005B42BA">
        <w:rPr>
          <w:rFonts w:ascii="Times New Roman" w:hAnsi="Times New Roman" w:cs="Times New Roman"/>
          <w:color w:val="000000"/>
          <w:sz w:val="28"/>
          <w:szCs w:val="28"/>
        </w:rPr>
        <w:t>е</w:t>
      </w:r>
      <w:r>
        <w:rPr>
          <w:rFonts w:ascii="Times New Roman" w:hAnsi="Times New Roman" w:cs="Times New Roman"/>
          <w:color w:val="000000"/>
          <w:sz w:val="28"/>
          <w:szCs w:val="28"/>
        </w:rPr>
        <w:t>доста</w:t>
      </w:r>
      <w:r w:rsidR="00AF233D">
        <w:rPr>
          <w:rFonts w:ascii="Times New Roman" w:hAnsi="Times New Roman" w:cs="Times New Roman"/>
          <w:color w:val="000000"/>
          <w:sz w:val="28"/>
          <w:szCs w:val="28"/>
        </w:rPr>
        <w:t>то</w:t>
      </w:r>
      <w:r>
        <w:rPr>
          <w:rFonts w:ascii="Times New Roman" w:hAnsi="Times New Roman" w:cs="Times New Roman"/>
          <w:color w:val="000000"/>
          <w:sz w:val="28"/>
          <w:szCs w:val="28"/>
        </w:rPr>
        <w:t>чном  уровне</w:t>
      </w:r>
      <w:r w:rsidRPr="00305BBD">
        <w:rPr>
          <w:rFonts w:ascii="Times New Roman" w:hAnsi="Times New Roman" w:cs="Times New Roman"/>
          <w:color w:val="000000"/>
          <w:sz w:val="28"/>
          <w:szCs w:val="28"/>
        </w:rPr>
        <w:t xml:space="preserve">. Практика показывает что основная масса профилактируемых воспитываются в неблагополучных семьях. Подростки в таких семьях подвержены отрицательному влиянию со стороны старших членов семьи. Чтобы оказать эффективное воздействие на таких подростков и их родителей, сотрудники </w:t>
      </w:r>
      <w:r>
        <w:rPr>
          <w:rFonts w:ascii="Times New Roman" w:hAnsi="Times New Roman" w:cs="Times New Roman"/>
          <w:color w:val="000000"/>
          <w:sz w:val="28"/>
          <w:szCs w:val="28"/>
        </w:rPr>
        <w:t>органов и учреждений системы профилактики</w:t>
      </w:r>
      <w:r w:rsidRPr="00305BBD">
        <w:rPr>
          <w:rFonts w:ascii="Times New Roman" w:hAnsi="Times New Roman" w:cs="Times New Roman"/>
          <w:color w:val="000000"/>
          <w:sz w:val="28"/>
          <w:szCs w:val="28"/>
        </w:rPr>
        <w:t xml:space="preserve"> должны обладать широким набором специальных психолого-педагогических знаний</w:t>
      </w:r>
      <w:r w:rsidR="005B42BA">
        <w:rPr>
          <w:rFonts w:ascii="Times New Roman" w:hAnsi="Times New Roman" w:cs="Times New Roman"/>
          <w:color w:val="000000"/>
          <w:sz w:val="28"/>
          <w:szCs w:val="28"/>
        </w:rPr>
        <w:t xml:space="preserve"> и</w:t>
      </w:r>
      <w:r>
        <w:rPr>
          <w:rFonts w:ascii="Times New Roman" w:hAnsi="Times New Roman" w:cs="Times New Roman"/>
          <w:color w:val="000000"/>
          <w:sz w:val="28"/>
          <w:szCs w:val="28"/>
        </w:rPr>
        <w:t xml:space="preserve"> опыта</w:t>
      </w:r>
      <w:r w:rsidRPr="00305BBD">
        <w:rPr>
          <w:rFonts w:ascii="Times New Roman" w:hAnsi="Times New Roman" w:cs="Times New Roman"/>
          <w:color w:val="000000"/>
          <w:sz w:val="28"/>
          <w:szCs w:val="28"/>
        </w:rPr>
        <w:t xml:space="preserve">. К сожалению, на сегодняшний день  </w:t>
      </w:r>
      <w:r w:rsidR="005B42BA">
        <w:rPr>
          <w:rFonts w:ascii="Times New Roman" w:hAnsi="Times New Roman" w:cs="Times New Roman"/>
          <w:color w:val="000000"/>
          <w:sz w:val="28"/>
          <w:szCs w:val="28"/>
        </w:rPr>
        <w:t xml:space="preserve">из 5 штатных единицы </w:t>
      </w:r>
      <w:r w:rsidRPr="00305BBD">
        <w:rPr>
          <w:rFonts w:ascii="Times New Roman" w:hAnsi="Times New Roman" w:cs="Times New Roman"/>
          <w:color w:val="000000"/>
          <w:sz w:val="28"/>
          <w:szCs w:val="28"/>
        </w:rPr>
        <w:t>сотрудник</w:t>
      </w:r>
      <w:r w:rsidR="005B42BA">
        <w:rPr>
          <w:rFonts w:ascii="Times New Roman" w:hAnsi="Times New Roman" w:cs="Times New Roman"/>
          <w:color w:val="000000"/>
          <w:sz w:val="28"/>
          <w:szCs w:val="28"/>
        </w:rPr>
        <w:t>ов</w:t>
      </w:r>
      <w:r w:rsidRPr="00305BBD">
        <w:rPr>
          <w:rFonts w:ascii="Times New Roman" w:hAnsi="Times New Roman" w:cs="Times New Roman"/>
          <w:color w:val="000000"/>
          <w:sz w:val="28"/>
          <w:szCs w:val="28"/>
        </w:rPr>
        <w:t xml:space="preserve"> </w:t>
      </w:r>
      <w:r w:rsidR="005B42BA">
        <w:rPr>
          <w:rFonts w:ascii="Times New Roman" w:hAnsi="Times New Roman" w:cs="Times New Roman"/>
          <w:color w:val="000000"/>
          <w:sz w:val="28"/>
          <w:szCs w:val="28"/>
        </w:rPr>
        <w:t>О</w:t>
      </w:r>
      <w:r w:rsidRPr="00305BBD">
        <w:rPr>
          <w:rFonts w:ascii="Times New Roman" w:hAnsi="Times New Roman" w:cs="Times New Roman"/>
          <w:color w:val="000000"/>
          <w:sz w:val="28"/>
          <w:szCs w:val="28"/>
        </w:rPr>
        <w:t>ДН</w:t>
      </w:r>
      <w:r w:rsidR="005B42BA">
        <w:rPr>
          <w:rFonts w:ascii="Times New Roman" w:hAnsi="Times New Roman" w:cs="Times New Roman"/>
          <w:color w:val="000000"/>
          <w:sz w:val="28"/>
          <w:szCs w:val="28"/>
        </w:rPr>
        <w:t xml:space="preserve"> работает один сотрудник ( 1 сотрудник на учебе , и некомплект, в том числе и начальника ОДН), часто меняется штат</w:t>
      </w:r>
      <w:r w:rsidR="00AF233D">
        <w:rPr>
          <w:rFonts w:ascii="Times New Roman" w:hAnsi="Times New Roman" w:cs="Times New Roman"/>
          <w:color w:val="000000"/>
          <w:sz w:val="28"/>
          <w:szCs w:val="28"/>
        </w:rPr>
        <w:t xml:space="preserve"> сотрудников</w:t>
      </w:r>
      <w:r w:rsidR="005B42BA">
        <w:rPr>
          <w:rFonts w:ascii="Times New Roman" w:hAnsi="Times New Roman" w:cs="Times New Roman"/>
          <w:color w:val="000000"/>
          <w:sz w:val="28"/>
          <w:szCs w:val="28"/>
        </w:rPr>
        <w:t xml:space="preserve"> сектора КДНиЗП</w:t>
      </w:r>
      <w:r w:rsidR="00AF233D">
        <w:rPr>
          <w:rFonts w:ascii="Times New Roman" w:hAnsi="Times New Roman" w:cs="Times New Roman"/>
          <w:color w:val="000000"/>
          <w:sz w:val="28"/>
          <w:szCs w:val="28"/>
        </w:rPr>
        <w:t xml:space="preserve">, сотрудников центра «Мой семейный центр». </w:t>
      </w:r>
    </w:p>
    <w:p w:rsidR="008E3FB4" w:rsidRDefault="008E3FB4" w:rsidP="000C4683">
      <w:pPr>
        <w:pStyle w:val="a1"/>
        <w:tabs>
          <w:tab w:val="left" w:pos="2355"/>
        </w:tabs>
        <w:spacing w:after="0" w:line="240" w:lineRule="auto"/>
        <w:ind w:firstLine="709"/>
        <w:jc w:val="both"/>
        <w:rPr>
          <w:rFonts w:ascii="PT Astra Serif" w:hAnsi="PT Astra Serif"/>
          <w:sz w:val="28"/>
          <w:szCs w:val="28"/>
        </w:rPr>
      </w:pPr>
      <w:r w:rsidRPr="000C4683">
        <w:rPr>
          <w:rFonts w:ascii="PT Astra Serif" w:hAnsi="PT Astra Serif"/>
          <w:sz w:val="28"/>
          <w:szCs w:val="28"/>
        </w:rPr>
        <w:t>Оценка эффективности деятельности органов и учреждений системы профилактики</w:t>
      </w:r>
    </w:p>
    <w:p w:rsidR="008E3FB4" w:rsidRPr="000C4683" w:rsidRDefault="008E3FB4" w:rsidP="00491FEE">
      <w:pPr>
        <w:pStyle w:val="a1"/>
        <w:spacing w:after="0" w:line="240" w:lineRule="auto"/>
        <w:ind w:firstLine="709"/>
        <w:jc w:val="both"/>
        <w:rPr>
          <w:rFonts w:ascii="PT Astra Serif" w:hAnsi="PT Astra Serif"/>
          <w:sz w:val="28"/>
          <w:szCs w:val="28"/>
        </w:rPr>
      </w:pPr>
      <w:r>
        <w:rPr>
          <w:rFonts w:ascii="PT Astra Serif" w:hAnsi="PT Astra Serif"/>
          <w:sz w:val="28"/>
          <w:szCs w:val="28"/>
        </w:rPr>
        <w:t>_____________________________________________________________</w:t>
      </w:r>
    </w:p>
    <w:p w:rsidR="008E3FB4" w:rsidRPr="000C4683" w:rsidRDefault="008E3FB4" w:rsidP="00491FEE">
      <w:pPr>
        <w:tabs>
          <w:tab w:val="left" w:pos="2355"/>
        </w:tabs>
        <w:spacing w:after="0" w:line="240" w:lineRule="auto"/>
        <w:ind w:firstLine="709"/>
        <w:jc w:val="both"/>
        <w:rPr>
          <w:rFonts w:ascii="PT Astra Serif" w:hAnsi="PT Astra Serif"/>
          <w:sz w:val="28"/>
          <w:szCs w:val="28"/>
        </w:rPr>
      </w:pP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5670"/>
        <w:gridCol w:w="1134"/>
        <w:gridCol w:w="1134"/>
        <w:gridCol w:w="1276"/>
      </w:tblGrid>
      <w:tr w:rsidR="008E3FB4" w:rsidRPr="00126892" w:rsidTr="00126892">
        <w:trPr>
          <w:trHeight w:val="864"/>
        </w:trPr>
        <w:tc>
          <w:tcPr>
            <w:tcW w:w="10774" w:type="dxa"/>
            <w:gridSpan w:val="5"/>
            <w:vAlign w:val="center"/>
          </w:tcPr>
          <w:p w:rsidR="008E3FB4" w:rsidRPr="00126892" w:rsidRDefault="008E3FB4" w:rsidP="00126892">
            <w:pPr>
              <w:suppressAutoHyphens w:val="0"/>
              <w:spacing w:after="0" w:line="240" w:lineRule="auto"/>
              <w:ind w:left="-57" w:right="-57"/>
              <w:jc w:val="center"/>
              <w:rPr>
                <w:rFonts w:ascii="PT Astra Serif" w:hAnsi="PT Astra Serif"/>
              </w:rPr>
            </w:pPr>
            <w:r w:rsidRPr="00126892">
              <w:rPr>
                <w:rFonts w:ascii="PT Astra Serif" w:hAnsi="PT Astra Serif"/>
                <w:b/>
              </w:rPr>
              <w:lastRenderedPageBreak/>
              <w:t>Критерии оценки эффективности системы профилактики безнадзорности и правонарушений несове</w:t>
            </w:r>
            <w:r w:rsidRPr="00126892">
              <w:rPr>
                <w:rFonts w:ascii="PT Astra Serif" w:hAnsi="PT Astra Serif"/>
                <w:b/>
              </w:rPr>
              <w:t>р</w:t>
            </w:r>
            <w:r w:rsidRPr="00126892">
              <w:rPr>
                <w:rFonts w:ascii="PT Astra Serif" w:hAnsi="PT Astra Serif"/>
                <w:b/>
              </w:rPr>
              <w:t>шеннолетних на территории муниципального образования</w:t>
            </w:r>
          </w:p>
        </w:tc>
      </w:tr>
      <w:tr w:rsidR="008E3FB4" w:rsidRPr="00126892" w:rsidTr="00126892">
        <w:trPr>
          <w:trHeight w:val="564"/>
        </w:trPr>
        <w:tc>
          <w:tcPr>
            <w:tcW w:w="1560" w:type="dxa"/>
            <w:vAlign w:val="center"/>
          </w:tcPr>
          <w:p w:rsidR="008E3FB4" w:rsidRPr="00126892" w:rsidRDefault="008E3FB4" w:rsidP="00126892">
            <w:pPr>
              <w:suppressAutoHyphens w:val="0"/>
              <w:spacing w:after="0" w:line="240" w:lineRule="auto"/>
              <w:ind w:left="-57" w:right="-57"/>
              <w:jc w:val="center"/>
              <w:rPr>
                <w:rFonts w:ascii="PT Astra Serif" w:hAnsi="PT Astra Serif"/>
                <w:b/>
              </w:rPr>
            </w:pPr>
            <w:r w:rsidRPr="00126892">
              <w:rPr>
                <w:rFonts w:ascii="PT Astra Serif" w:hAnsi="PT Astra Serif"/>
                <w:b/>
              </w:rPr>
              <w:t>Наименов</w:t>
            </w:r>
            <w:r w:rsidRPr="00126892">
              <w:rPr>
                <w:rFonts w:ascii="PT Astra Serif" w:hAnsi="PT Astra Serif"/>
                <w:b/>
              </w:rPr>
              <w:t>а</w:t>
            </w:r>
            <w:r w:rsidRPr="00126892">
              <w:rPr>
                <w:rFonts w:ascii="PT Astra Serif" w:hAnsi="PT Astra Serif"/>
                <w:b/>
              </w:rPr>
              <w:t>ние критерия</w:t>
            </w:r>
          </w:p>
        </w:tc>
        <w:tc>
          <w:tcPr>
            <w:tcW w:w="5670" w:type="dxa"/>
            <w:vAlign w:val="center"/>
          </w:tcPr>
          <w:p w:rsidR="008E3FB4" w:rsidRPr="00126892" w:rsidRDefault="008E3FB4" w:rsidP="00126892">
            <w:pPr>
              <w:suppressAutoHyphens w:val="0"/>
              <w:spacing w:after="0" w:line="240" w:lineRule="auto"/>
              <w:ind w:left="-57" w:right="-57"/>
              <w:jc w:val="center"/>
              <w:rPr>
                <w:rFonts w:ascii="PT Astra Serif" w:hAnsi="PT Astra Serif"/>
                <w:b/>
              </w:rPr>
            </w:pPr>
            <w:r w:rsidRPr="00126892">
              <w:rPr>
                <w:rFonts w:ascii="PT Astra Serif" w:hAnsi="PT Astra Serif"/>
                <w:b/>
              </w:rPr>
              <w:t>Наименование показателя</w:t>
            </w:r>
          </w:p>
        </w:tc>
        <w:tc>
          <w:tcPr>
            <w:tcW w:w="1134" w:type="dxa"/>
          </w:tcPr>
          <w:p w:rsidR="008E3FB4" w:rsidRPr="00126892" w:rsidRDefault="00035D02" w:rsidP="00126892">
            <w:pPr>
              <w:suppressAutoHyphens w:val="0"/>
              <w:spacing w:after="0" w:line="240" w:lineRule="auto"/>
              <w:ind w:left="-57" w:right="-57"/>
              <w:jc w:val="center"/>
              <w:rPr>
                <w:rFonts w:ascii="PT Astra Serif" w:hAnsi="PT Astra Serif"/>
                <w:b/>
              </w:rPr>
            </w:pPr>
            <w:r>
              <w:rPr>
                <w:rFonts w:ascii="PT Astra Serif" w:hAnsi="PT Astra Serif"/>
                <w:b/>
              </w:rPr>
              <w:t>2021</w:t>
            </w:r>
            <w:r w:rsidR="008E3FB4" w:rsidRPr="00126892">
              <w:rPr>
                <w:rFonts w:ascii="PT Astra Serif" w:hAnsi="PT Astra Serif"/>
                <w:b/>
              </w:rPr>
              <w:t>____ год</w:t>
            </w:r>
          </w:p>
          <w:p w:rsidR="008E3FB4" w:rsidRPr="00126892" w:rsidRDefault="008E3FB4" w:rsidP="00126892">
            <w:pPr>
              <w:suppressAutoHyphens w:val="0"/>
              <w:spacing w:after="0" w:line="240" w:lineRule="auto"/>
              <w:ind w:left="-57" w:right="-57"/>
              <w:jc w:val="center"/>
              <w:rPr>
                <w:rFonts w:ascii="PT Astra Serif" w:hAnsi="PT Astra Serif"/>
              </w:rPr>
            </w:pPr>
            <w:r w:rsidRPr="00126892">
              <w:rPr>
                <w:rFonts w:ascii="PT Astra Serif" w:hAnsi="PT Astra Serif"/>
              </w:rPr>
              <w:t>(пред</w:t>
            </w:r>
            <w:r w:rsidRPr="00126892">
              <w:rPr>
                <w:rFonts w:ascii="PT Astra Serif" w:hAnsi="PT Astra Serif"/>
              </w:rPr>
              <w:t>ы</w:t>
            </w:r>
            <w:r w:rsidRPr="00126892">
              <w:rPr>
                <w:rFonts w:ascii="PT Astra Serif" w:hAnsi="PT Astra Serif"/>
              </w:rPr>
              <w:t>дущий отчетный период)</w:t>
            </w:r>
          </w:p>
        </w:tc>
        <w:tc>
          <w:tcPr>
            <w:tcW w:w="1134" w:type="dxa"/>
          </w:tcPr>
          <w:p w:rsidR="008E3FB4" w:rsidRPr="00126892" w:rsidRDefault="00035D02" w:rsidP="00126892">
            <w:pPr>
              <w:suppressAutoHyphens w:val="0"/>
              <w:spacing w:after="0" w:line="240" w:lineRule="auto"/>
              <w:ind w:left="-57" w:right="-57"/>
              <w:jc w:val="center"/>
              <w:rPr>
                <w:rFonts w:ascii="PT Astra Serif" w:hAnsi="PT Astra Serif"/>
                <w:b/>
              </w:rPr>
            </w:pPr>
            <w:r>
              <w:rPr>
                <w:rFonts w:ascii="PT Astra Serif" w:hAnsi="PT Astra Serif"/>
                <w:b/>
              </w:rPr>
              <w:t>2022</w:t>
            </w:r>
            <w:r w:rsidR="008E3FB4" w:rsidRPr="00126892">
              <w:rPr>
                <w:rFonts w:ascii="PT Astra Serif" w:hAnsi="PT Astra Serif"/>
                <w:b/>
              </w:rPr>
              <w:t>_____ год</w:t>
            </w:r>
          </w:p>
          <w:p w:rsidR="008E3FB4" w:rsidRPr="00126892" w:rsidRDefault="008E3FB4" w:rsidP="00126892">
            <w:pPr>
              <w:suppressAutoHyphens w:val="0"/>
              <w:spacing w:after="0" w:line="240" w:lineRule="auto"/>
              <w:ind w:left="-57" w:right="-57"/>
              <w:jc w:val="center"/>
              <w:rPr>
                <w:rFonts w:ascii="PT Astra Serif" w:hAnsi="PT Astra Serif"/>
              </w:rPr>
            </w:pPr>
            <w:r w:rsidRPr="00126892">
              <w:rPr>
                <w:rFonts w:ascii="PT Astra Serif" w:hAnsi="PT Astra Serif"/>
              </w:rPr>
              <w:t>(отчетный период)</w:t>
            </w:r>
          </w:p>
          <w:p w:rsidR="008E3FB4" w:rsidRPr="00126892" w:rsidRDefault="008E3FB4" w:rsidP="00126892">
            <w:pPr>
              <w:suppressAutoHyphens w:val="0"/>
              <w:spacing w:after="0" w:line="240" w:lineRule="auto"/>
              <w:ind w:left="-57" w:right="-57"/>
              <w:jc w:val="center"/>
              <w:rPr>
                <w:rFonts w:ascii="PT Astra Serif" w:hAnsi="PT Astra Serif"/>
                <w:b/>
              </w:rPr>
            </w:pPr>
          </w:p>
        </w:tc>
        <w:tc>
          <w:tcPr>
            <w:tcW w:w="1276" w:type="dxa"/>
          </w:tcPr>
          <w:p w:rsidR="008E3FB4" w:rsidRPr="00126892" w:rsidRDefault="008E3FB4" w:rsidP="00126892">
            <w:pPr>
              <w:suppressAutoHyphens w:val="0"/>
              <w:spacing w:after="0" w:line="240" w:lineRule="auto"/>
              <w:ind w:left="-57" w:right="-57"/>
              <w:jc w:val="center"/>
              <w:rPr>
                <w:rFonts w:ascii="PT Astra Serif" w:hAnsi="PT Astra Serif"/>
                <w:b/>
              </w:rPr>
            </w:pPr>
            <w:r w:rsidRPr="00126892">
              <w:rPr>
                <w:rFonts w:ascii="PT Astra Serif" w:hAnsi="PT Astra Serif"/>
                <w:b/>
              </w:rPr>
              <w:t>Эффектив-ность п</w:t>
            </w:r>
            <w:r w:rsidRPr="00126892">
              <w:rPr>
                <w:rFonts w:ascii="PT Astra Serif" w:hAnsi="PT Astra Serif"/>
                <w:b/>
              </w:rPr>
              <w:t>о</w:t>
            </w:r>
            <w:r w:rsidRPr="00126892">
              <w:rPr>
                <w:rFonts w:ascii="PT Astra Serif" w:hAnsi="PT Astra Serif"/>
                <w:b/>
              </w:rPr>
              <w:t>казателя</w:t>
            </w:r>
          </w:p>
          <w:p w:rsidR="008E3FB4" w:rsidRPr="00126892" w:rsidRDefault="008E3FB4" w:rsidP="00126892">
            <w:pPr>
              <w:suppressAutoHyphens w:val="0"/>
              <w:spacing w:after="0" w:line="240" w:lineRule="auto"/>
              <w:ind w:left="-57" w:right="-57"/>
              <w:jc w:val="center"/>
              <w:rPr>
                <w:rFonts w:ascii="PT Astra Serif" w:hAnsi="PT Astra Serif"/>
                <w:b/>
              </w:rPr>
            </w:pPr>
            <w:r w:rsidRPr="00126892">
              <w:rPr>
                <w:rFonts w:ascii="PT Astra Serif" w:hAnsi="PT Astra Serif"/>
                <w:b/>
              </w:rPr>
              <w:t>(ЭП)</w:t>
            </w:r>
          </w:p>
        </w:tc>
      </w:tr>
      <w:tr w:rsidR="008E3FB4" w:rsidRPr="00126892" w:rsidTr="00126892">
        <w:trPr>
          <w:trHeight w:val="731"/>
        </w:trPr>
        <w:tc>
          <w:tcPr>
            <w:tcW w:w="10774" w:type="dxa"/>
            <w:gridSpan w:val="5"/>
            <w:vAlign w:val="center"/>
          </w:tcPr>
          <w:p w:rsidR="008E3FB4" w:rsidRPr="00126892" w:rsidRDefault="008E3FB4" w:rsidP="00126892">
            <w:pPr>
              <w:suppressAutoHyphens w:val="0"/>
              <w:spacing w:after="0" w:line="240" w:lineRule="auto"/>
              <w:ind w:left="-57" w:right="-57"/>
              <w:jc w:val="center"/>
              <w:rPr>
                <w:rFonts w:ascii="PT Astra Serif" w:hAnsi="PT Astra Serif"/>
                <w:b/>
              </w:rPr>
            </w:pPr>
          </w:p>
          <w:p w:rsidR="008E3FB4" w:rsidRPr="00126892" w:rsidRDefault="008E3FB4" w:rsidP="00126892">
            <w:pPr>
              <w:suppressAutoHyphens w:val="0"/>
              <w:spacing w:after="0" w:line="240" w:lineRule="auto"/>
              <w:ind w:left="-57" w:right="-57"/>
              <w:jc w:val="center"/>
              <w:rPr>
                <w:rFonts w:ascii="PT Astra Serif" w:hAnsi="PT Astra Serif"/>
                <w:b/>
              </w:rPr>
            </w:pPr>
            <w:r w:rsidRPr="00126892">
              <w:rPr>
                <w:rFonts w:ascii="PT Astra Serif" w:hAnsi="PT Astra Serif"/>
                <w:b/>
              </w:rPr>
              <w:t>Раздел 1. Критерии оценки эффективности деятельности муниципальной (территориальной) комиссии по делам несовершеннолетних и защите их прав (далее – комиссия)</w:t>
            </w:r>
          </w:p>
        </w:tc>
      </w:tr>
      <w:tr w:rsidR="008E3FB4" w:rsidRPr="00126892" w:rsidTr="00126892">
        <w:trPr>
          <w:trHeight w:val="1730"/>
        </w:trPr>
        <w:tc>
          <w:tcPr>
            <w:tcW w:w="1560" w:type="dxa"/>
            <w:vMerge w:val="restart"/>
          </w:tcPr>
          <w:p w:rsidR="008E3FB4" w:rsidRPr="00126892" w:rsidRDefault="008E3FB4" w:rsidP="00126892">
            <w:pPr>
              <w:suppressAutoHyphens w:val="0"/>
              <w:spacing w:after="0" w:line="240" w:lineRule="auto"/>
              <w:ind w:left="-57" w:right="-57"/>
              <w:rPr>
                <w:rFonts w:ascii="PT Astra Serif" w:hAnsi="PT Astra Serif"/>
                <w:b/>
              </w:rPr>
            </w:pPr>
            <w:r w:rsidRPr="00126892">
              <w:rPr>
                <w:rFonts w:ascii="PT Astra Serif" w:hAnsi="PT Astra Serif"/>
                <w:b/>
              </w:rPr>
              <w:t>Критерий 1.</w:t>
            </w:r>
          </w:p>
          <w:p w:rsidR="008E3FB4" w:rsidRPr="00126892" w:rsidRDefault="008E3FB4" w:rsidP="00126892">
            <w:pPr>
              <w:suppressAutoHyphens w:val="0"/>
              <w:spacing w:after="0" w:line="240" w:lineRule="auto"/>
              <w:ind w:left="-57" w:right="-57"/>
              <w:rPr>
                <w:rFonts w:ascii="PT Astra Serif" w:hAnsi="PT Astra Serif"/>
              </w:rPr>
            </w:pPr>
            <w:r w:rsidRPr="00126892">
              <w:rPr>
                <w:rFonts w:ascii="PT Astra Serif" w:hAnsi="PT Astra Serif"/>
              </w:rPr>
              <w:t>Организация профилактич</w:t>
            </w:r>
            <w:r w:rsidRPr="00126892">
              <w:rPr>
                <w:rFonts w:ascii="PT Astra Serif" w:hAnsi="PT Astra Serif"/>
              </w:rPr>
              <w:t>е</w:t>
            </w:r>
            <w:r w:rsidRPr="00126892">
              <w:rPr>
                <w:rFonts w:ascii="PT Astra Serif" w:hAnsi="PT Astra Serif"/>
              </w:rPr>
              <w:t>ской работы с отдельными категориями несовершенн</w:t>
            </w:r>
            <w:r w:rsidRPr="00126892">
              <w:rPr>
                <w:rFonts w:ascii="PT Astra Serif" w:hAnsi="PT Astra Serif"/>
              </w:rPr>
              <w:t>о</w:t>
            </w:r>
            <w:r w:rsidRPr="00126892">
              <w:rPr>
                <w:rFonts w:ascii="PT Astra Serif" w:hAnsi="PT Astra Serif"/>
              </w:rPr>
              <w:t>летних и семей</w:t>
            </w:r>
          </w:p>
        </w:tc>
        <w:tc>
          <w:tcPr>
            <w:tcW w:w="5670" w:type="dxa"/>
          </w:tcPr>
          <w:p w:rsidR="008E3FB4" w:rsidRPr="00126892" w:rsidRDefault="008E3FB4" w:rsidP="00126892">
            <w:pPr>
              <w:suppressAutoHyphens w:val="0"/>
              <w:spacing w:after="0" w:line="240" w:lineRule="auto"/>
              <w:ind w:left="-57" w:right="-57"/>
              <w:jc w:val="both"/>
              <w:rPr>
                <w:rFonts w:ascii="PT Astra Serif" w:hAnsi="PT Astra Serif"/>
                <w:b/>
              </w:rPr>
            </w:pPr>
            <w:r w:rsidRPr="00126892">
              <w:rPr>
                <w:rFonts w:ascii="PT Astra Serif" w:hAnsi="PT Astra Serif"/>
                <w:b/>
              </w:rPr>
              <w:t>Показатель 1.</w:t>
            </w:r>
          </w:p>
          <w:p w:rsidR="008E3FB4" w:rsidRPr="00126892" w:rsidRDefault="008E3FB4" w:rsidP="00126892">
            <w:pPr>
              <w:suppressAutoHyphens w:val="0"/>
              <w:spacing w:after="0" w:line="240" w:lineRule="auto"/>
              <w:ind w:left="-57" w:right="-57"/>
              <w:jc w:val="both"/>
              <w:rPr>
                <w:rFonts w:ascii="PT Astra Serif" w:hAnsi="PT Astra Serif"/>
              </w:rPr>
            </w:pPr>
            <w:r w:rsidRPr="00126892">
              <w:rPr>
                <w:rFonts w:ascii="PT Astra Serif" w:hAnsi="PT Astra Serif"/>
              </w:rPr>
              <w:t>Доля несовершеннолетних в возрасте от 7 до 17 лет, имевших статус СОП, охваченных дополнительным обр</w:t>
            </w:r>
            <w:r w:rsidRPr="00126892">
              <w:rPr>
                <w:rFonts w:ascii="PT Astra Serif" w:hAnsi="PT Astra Serif"/>
              </w:rPr>
              <w:t>а</w:t>
            </w:r>
            <w:r w:rsidRPr="00126892">
              <w:rPr>
                <w:rFonts w:ascii="PT Astra Serif" w:hAnsi="PT Astra Serif"/>
              </w:rPr>
              <w:t>зованием, спортом, иными организованными формами досуга, вовлеченных в социально-полезную деятельность в отчетный период, от общей численности несовершенн</w:t>
            </w:r>
            <w:r w:rsidRPr="00126892">
              <w:rPr>
                <w:rFonts w:ascii="PT Astra Serif" w:hAnsi="PT Astra Serif"/>
              </w:rPr>
              <w:t>о</w:t>
            </w:r>
            <w:r w:rsidRPr="00126892">
              <w:rPr>
                <w:rFonts w:ascii="PT Astra Serif" w:hAnsi="PT Astra Serif"/>
              </w:rPr>
              <w:t>летних, имевших статус СОП, в отношении которых пр</w:t>
            </w:r>
            <w:r w:rsidRPr="00126892">
              <w:rPr>
                <w:rFonts w:ascii="PT Astra Serif" w:hAnsi="PT Astra Serif"/>
              </w:rPr>
              <w:t>о</w:t>
            </w:r>
            <w:r w:rsidRPr="00126892">
              <w:rPr>
                <w:rFonts w:ascii="PT Astra Serif" w:hAnsi="PT Astra Serif"/>
              </w:rPr>
              <w:t>водилась ИПР в течение отчетного периода</w:t>
            </w:r>
          </w:p>
        </w:tc>
        <w:tc>
          <w:tcPr>
            <w:tcW w:w="1134" w:type="dxa"/>
          </w:tcPr>
          <w:p w:rsidR="008E3FB4" w:rsidRPr="00126892" w:rsidRDefault="000D756F" w:rsidP="00126892">
            <w:pPr>
              <w:suppressAutoHyphens w:val="0"/>
              <w:spacing w:after="0" w:line="240" w:lineRule="auto"/>
              <w:ind w:left="-57" w:right="-57"/>
              <w:jc w:val="center"/>
              <w:rPr>
                <w:rFonts w:ascii="PT Astra Serif" w:hAnsi="PT Astra Serif"/>
                <w:b/>
              </w:rPr>
            </w:pPr>
            <w:r>
              <w:rPr>
                <w:rFonts w:ascii="PT Astra Serif" w:hAnsi="PT Astra Serif"/>
                <w:b/>
              </w:rPr>
              <w:t>40,2</w:t>
            </w:r>
          </w:p>
        </w:tc>
        <w:tc>
          <w:tcPr>
            <w:tcW w:w="1134" w:type="dxa"/>
          </w:tcPr>
          <w:p w:rsidR="008E3FB4" w:rsidRPr="00126892" w:rsidRDefault="000D756F" w:rsidP="00126892">
            <w:pPr>
              <w:suppressAutoHyphens w:val="0"/>
              <w:spacing w:after="0" w:line="240" w:lineRule="auto"/>
              <w:ind w:left="-57" w:right="-57"/>
              <w:jc w:val="center"/>
              <w:rPr>
                <w:rFonts w:ascii="PT Astra Serif" w:hAnsi="PT Astra Serif"/>
                <w:b/>
              </w:rPr>
            </w:pPr>
            <w:r>
              <w:rPr>
                <w:rFonts w:ascii="PT Astra Serif" w:hAnsi="PT Astra Serif"/>
                <w:b/>
              </w:rPr>
              <w:t>30,6</w:t>
            </w:r>
          </w:p>
        </w:tc>
        <w:tc>
          <w:tcPr>
            <w:tcW w:w="1276" w:type="dxa"/>
          </w:tcPr>
          <w:p w:rsidR="008E3FB4" w:rsidRPr="00126892" w:rsidRDefault="00326B41" w:rsidP="00126892">
            <w:pPr>
              <w:suppressAutoHyphens w:val="0"/>
              <w:spacing w:after="0" w:line="240" w:lineRule="auto"/>
              <w:ind w:left="-57" w:right="-57"/>
              <w:jc w:val="center"/>
              <w:rPr>
                <w:rFonts w:ascii="PT Astra Serif" w:hAnsi="PT Astra Serif"/>
                <w:b/>
              </w:rPr>
            </w:pPr>
            <w:r>
              <w:rPr>
                <w:rFonts w:ascii="PT Astra Serif" w:hAnsi="PT Astra Serif"/>
                <w:b/>
              </w:rPr>
              <w:t>-9,6</w:t>
            </w:r>
          </w:p>
        </w:tc>
      </w:tr>
      <w:tr w:rsidR="008E3FB4" w:rsidRPr="00126892" w:rsidTr="00126892">
        <w:trPr>
          <w:trHeight w:val="1685"/>
        </w:trPr>
        <w:tc>
          <w:tcPr>
            <w:tcW w:w="1560" w:type="dxa"/>
            <w:vMerge/>
            <w:vAlign w:val="center"/>
          </w:tcPr>
          <w:p w:rsidR="008E3FB4" w:rsidRPr="00126892" w:rsidRDefault="008E3FB4" w:rsidP="00126892">
            <w:pPr>
              <w:suppressAutoHyphens w:val="0"/>
              <w:spacing w:after="0" w:line="240" w:lineRule="auto"/>
              <w:ind w:left="-57" w:right="-57"/>
              <w:rPr>
                <w:rFonts w:ascii="PT Astra Serif" w:hAnsi="PT Astra Serif"/>
                <w:b/>
              </w:rPr>
            </w:pPr>
          </w:p>
        </w:tc>
        <w:tc>
          <w:tcPr>
            <w:tcW w:w="5670" w:type="dxa"/>
          </w:tcPr>
          <w:p w:rsidR="008E3FB4" w:rsidRPr="00126892" w:rsidRDefault="008E3FB4" w:rsidP="00126892">
            <w:pPr>
              <w:suppressAutoHyphens w:val="0"/>
              <w:spacing w:after="0" w:line="240" w:lineRule="auto"/>
              <w:ind w:left="-57" w:right="-57"/>
              <w:jc w:val="both"/>
              <w:rPr>
                <w:rFonts w:ascii="PT Astra Serif" w:hAnsi="PT Astra Serif"/>
                <w:b/>
              </w:rPr>
            </w:pPr>
            <w:r w:rsidRPr="00126892">
              <w:rPr>
                <w:rFonts w:ascii="PT Astra Serif" w:hAnsi="PT Astra Serif"/>
                <w:b/>
              </w:rPr>
              <w:t>Показатель 2.</w:t>
            </w:r>
          </w:p>
          <w:p w:rsidR="008E3FB4" w:rsidRPr="00126892" w:rsidRDefault="008E3FB4" w:rsidP="00126892">
            <w:pPr>
              <w:suppressAutoHyphens w:val="0"/>
              <w:spacing w:after="0" w:line="240" w:lineRule="auto"/>
              <w:ind w:left="-57" w:right="-57"/>
              <w:jc w:val="both"/>
              <w:rPr>
                <w:rFonts w:ascii="PT Astra Serif" w:hAnsi="PT Astra Serif"/>
              </w:rPr>
            </w:pPr>
            <w:r w:rsidRPr="00126892">
              <w:rPr>
                <w:rFonts w:ascii="PT Astra Serif" w:hAnsi="PT Astra Serif"/>
              </w:rPr>
              <w:t>Доля несовершеннолетних в возрасте от 7 до 17 лет, имевших статус СОП, охваченных организованными фо</w:t>
            </w:r>
            <w:r w:rsidRPr="00126892">
              <w:rPr>
                <w:rFonts w:ascii="PT Astra Serif" w:hAnsi="PT Astra Serif"/>
              </w:rPr>
              <w:t>р</w:t>
            </w:r>
            <w:r w:rsidRPr="00126892">
              <w:rPr>
                <w:rFonts w:ascii="PT Astra Serif" w:hAnsi="PT Astra Serif"/>
              </w:rPr>
              <w:t>мами досуга, оздоровления и занятости в летний период, от общей численности несовершеннолетних в возрасте от 7 до 17 лет, имевших статус СОП, в отношении которых проводилась ИПР в течение летнего периода</w:t>
            </w:r>
          </w:p>
        </w:tc>
        <w:tc>
          <w:tcPr>
            <w:tcW w:w="1134" w:type="dxa"/>
          </w:tcPr>
          <w:p w:rsidR="008E3FB4" w:rsidRPr="00126892" w:rsidRDefault="00CA647F" w:rsidP="00126892">
            <w:pPr>
              <w:suppressAutoHyphens w:val="0"/>
              <w:spacing w:after="0" w:line="240" w:lineRule="auto"/>
              <w:ind w:left="-57" w:right="-57"/>
              <w:jc w:val="center"/>
              <w:rPr>
                <w:rFonts w:ascii="PT Astra Serif" w:hAnsi="PT Astra Serif"/>
                <w:b/>
              </w:rPr>
            </w:pPr>
            <w:r>
              <w:rPr>
                <w:rFonts w:ascii="PT Astra Serif" w:hAnsi="PT Astra Serif"/>
                <w:b/>
              </w:rPr>
              <w:t>86,2</w:t>
            </w:r>
          </w:p>
        </w:tc>
        <w:tc>
          <w:tcPr>
            <w:tcW w:w="1134" w:type="dxa"/>
          </w:tcPr>
          <w:p w:rsidR="008E3FB4" w:rsidRPr="00126892" w:rsidRDefault="00CA647F" w:rsidP="00126892">
            <w:pPr>
              <w:suppressAutoHyphens w:val="0"/>
              <w:spacing w:after="0" w:line="240" w:lineRule="auto"/>
              <w:ind w:left="-57" w:right="-57"/>
              <w:jc w:val="center"/>
              <w:rPr>
                <w:rFonts w:ascii="PT Astra Serif" w:hAnsi="PT Astra Serif"/>
                <w:b/>
              </w:rPr>
            </w:pPr>
            <w:r>
              <w:rPr>
                <w:rFonts w:ascii="PT Astra Serif" w:hAnsi="PT Astra Serif"/>
                <w:b/>
              </w:rPr>
              <w:t>93,3</w:t>
            </w:r>
          </w:p>
        </w:tc>
        <w:tc>
          <w:tcPr>
            <w:tcW w:w="1276" w:type="dxa"/>
          </w:tcPr>
          <w:p w:rsidR="008E3FB4" w:rsidRPr="00126892" w:rsidRDefault="00CA647F" w:rsidP="00126892">
            <w:pPr>
              <w:suppressAutoHyphens w:val="0"/>
              <w:spacing w:after="0" w:line="240" w:lineRule="auto"/>
              <w:ind w:left="-57" w:right="-57"/>
              <w:jc w:val="center"/>
              <w:rPr>
                <w:rFonts w:ascii="PT Astra Serif" w:hAnsi="PT Astra Serif"/>
                <w:b/>
              </w:rPr>
            </w:pPr>
            <w:r>
              <w:rPr>
                <w:rFonts w:ascii="PT Astra Serif" w:hAnsi="PT Astra Serif"/>
                <w:b/>
              </w:rPr>
              <w:t>7,1</w:t>
            </w:r>
          </w:p>
        </w:tc>
      </w:tr>
      <w:tr w:rsidR="008E3FB4" w:rsidRPr="00126892" w:rsidTr="00126892">
        <w:trPr>
          <w:trHeight w:val="1127"/>
        </w:trPr>
        <w:tc>
          <w:tcPr>
            <w:tcW w:w="1560" w:type="dxa"/>
            <w:vMerge/>
            <w:vAlign w:val="center"/>
          </w:tcPr>
          <w:p w:rsidR="008E3FB4" w:rsidRPr="00126892" w:rsidRDefault="008E3FB4" w:rsidP="00126892">
            <w:pPr>
              <w:suppressAutoHyphens w:val="0"/>
              <w:spacing w:after="0" w:line="240" w:lineRule="auto"/>
              <w:ind w:left="-57" w:right="-57"/>
              <w:rPr>
                <w:rFonts w:ascii="PT Astra Serif" w:hAnsi="PT Astra Serif"/>
              </w:rPr>
            </w:pPr>
          </w:p>
        </w:tc>
        <w:tc>
          <w:tcPr>
            <w:tcW w:w="5670" w:type="dxa"/>
          </w:tcPr>
          <w:p w:rsidR="008E3FB4" w:rsidRPr="00126892" w:rsidRDefault="008E3FB4" w:rsidP="00126892">
            <w:pPr>
              <w:suppressAutoHyphens w:val="0"/>
              <w:spacing w:after="0" w:line="240" w:lineRule="auto"/>
              <w:ind w:left="-57" w:right="-57"/>
              <w:jc w:val="both"/>
              <w:rPr>
                <w:rFonts w:ascii="PT Astra Serif" w:hAnsi="PT Astra Serif"/>
                <w:b/>
              </w:rPr>
            </w:pPr>
            <w:r w:rsidRPr="00126892">
              <w:rPr>
                <w:rFonts w:ascii="PT Astra Serif" w:hAnsi="PT Astra Serif"/>
                <w:b/>
              </w:rPr>
              <w:t xml:space="preserve">Показатель 3. </w:t>
            </w:r>
          </w:p>
          <w:p w:rsidR="008E3FB4" w:rsidRPr="00126892" w:rsidRDefault="008E3FB4" w:rsidP="00126892">
            <w:pPr>
              <w:suppressAutoHyphens w:val="0"/>
              <w:spacing w:after="0" w:line="240" w:lineRule="auto"/>
              <w:ind w:left="-57" w:right="-57"/>
              <w:jc w:val="both"/>
              <w:rPr>
                <w:rFonts w:ascii="PT Astra Serif" w:hAnsi="PT Astra Serif"/>
              </w:rPr>
            </w:pPr>
            <w:r w:rsidRPr="00126892">
              <w:rPr>
                <w:rFonts w:ascii="PT Astra Serif" w:hAnsi="PT Astra Serif"/>
              </w:rPr>
              <w:t>Доля несовершеннолетних, с которых снят статус СОП в связи с положительной динамикой проведения ИПР, в общем количестве несовершеннолетних, имевших статус СОП в течение отчетного периода</w:t>
            </w:r>
          </w:p>
        </w:tc>
        <w:tc>
          <w:tcPr>
            <w:tcW w:w="1134" w:type="dxa"/>
          </w:tcPr>
          <w:p w:rsidR="008E3FB4" w:rsidRPr="00126892" w:rsidRDefault="00CA647F" w:rsidP="00126892">
            <w:pPr>
              <w:suppressAutoHyphens w:val="0"/>
              <w:spacing w:after="0" w:line="240" w:lineRule="auto"/>
              <w:ind w:left="-57" w:right="-57"/>
              <w:jc w:val="center"/>
              <w:rPr>
                <w:rFonts w:ascii="PT Astra Serif" w:hAnsi="PT Astra Serif"/>
                <w:b/>
              </w:rPr>
            </w:pPr>
            <w:r>
              <w:rPr>
                <w:rFonts w:ascii="PT Astra Serif" w:hAnsi="PT Astra Serif"/>
                <w:b/>
              </w:rPr>
              <w:t>28.1</w:t>
            </w:r>
          </w:p>
        </w:tc>
        <w:tc>
          <w:tcPr>
            <w:tcW w:w="1134" w:type="dxa"/>
          </w:tcPr>
          <w:p w:rsidR="008E3FB4" w:rsidRPr="00126892" w:rsidRDefault="00CA647F" w:rsidP="00126892">
            <w:pPr>
              <w:suppressAutoHyphens w:val="0"/>
              <w:spacing w:after="0" w:line="240" w:lineRule="auto"/>
              <w:ind w:left="-57" w:right="-57"/>
              <w:jc w:val="center"/>
              <w:rPr>
                <w:rFonts w:ascii="PT Astra Serif" w:hAnsi="PT Astra Serif"/>
                <w:b/>
              </w:rPr>
            </w:pPr>
            <w:r>
              <w:rPr>
                <w:rFonts w:ascii="PT Astra Serif" w:hAnsi="PT Astra Serif"/>
                <w:b/>
              </w:rPr>
              <w:t>22.2</w:t>
            </w:r>
          </w:p>
        </w:tc>
        <w:tc>
          <w:tcPr>
            <w:tcW w:w="1276" w:type="dxa"/>
          </w:tcPr>
          <w:p w:rsidR="008E3FB4" w:rsidRPr="00126892" w:rsidRDefault="00CA647F" w:rsidP="00126892">
            <w:pPr>
              <w:suppressAutoHyphens w:val="0"/>
              <w:spacing w:after="0" w:line="240" w:lineRule="auto"/>
              <w:ind w:left="-57" w:right="-57"/>
              <w:jc w:val="center"/>
              <w:rPr>
                <w:rFonts w:ascii="PT Astra Serif" w:hAnsi="PT Astra Serif"/>
                <w:b/>
              </w:rPr>
            </w:pPr>
            <w:r>
              <w:rPr>
                <w:rFonts w:ascii="PT Astra Serif" w:hAnsi="PT Astra Serif"/>
                <w:b/>
              </w:rPr>
              <w:t>-5.9</w:t>
            </w:r>
          </w:p>
        </w:tc>
      </w:tr>
      <w:tr w:rsidR="008E3FB4" w:rsidRPr="00126892" w:rsidTr="00126892">
        <w:trPr>
          <w:trHeight w:val="589"/>
        </w:trPr>
        <w:tc>
          <w:tcPr>
            <w:tcW w:w="1560" w:type="dxa"/>
            <w:vMerge/>
            <w:vAlign w:val="center"/>
          </w:tcPr>
          <w:p w:rsidR="008E3FB4" w:rsidRPr="00126892" w:rsidRDefault="008E3FB4" w:rsidP="00126892">
            <w:pPr>
              <w:suppressAutoHyphens w:val="0"/>
              <w:spacing w:after="0" w:line="240" w:lineRule="auto"/>
              <w:ind w:left="-57" w:right="-57"/>
              <w:rPr>
                <w:rFonts w:ascii="PT Astra Serif" w:hAnsi="PT Astra Serif"/>
              </w:rPr>
            </w:pPr>
          </w:p>
        </w:tc>
        <w:tc>
          <w:tcPr>
            <w:tcW w:w="5670" w:type="dxa"/>
          </w:tcPr>
          <w:p w:rsidR="008E3FB4" w:rsidRPr="00126892" w:rsidRDefault="008E3FB4" w:rsidP="00126892">
            <w:pPr>
              <w:suppressAutoHyphens w:val="0"/>
              <w:spacing w:after="0" w:line="240" w:lineRule="auto"/>
              <w:ind w:left="-57" w:right="-57"/>
              <w:jc w:val="both"/>
              <w:rPr>
                <w:rFonts w:ascii="PT Astra Serif" w:hAnsi="PT Astra Serif"/>
                <w:b/>
              </w:rPr>
            </w:pPr>
            <w:r w:rsidRPr="00126892">
              <w:rPr>
                <w:rFonts w:ascii="PT Astra Serif" w:hAnsi="PT Astra Serif"/>
                <w:b/>
              </w:rPr>
              <w:t xml:space="preserve">Показатель 4. </w:t>
            </w:r>
          </w:p>
          <w:p w:rsidR="008E3FB4" w:rsidRPr="00126892" w:rsidRDefault="008E3FB4" w:rsidP="00126892">
            <w:pPr>
              <w:suppressAutoHyphens w:val="0"/>
              <w:spacing w:after="0" w:line="240" w:lineRule="auto"/>
              <w:ind w:left="-57" w:right="-57"/>
              <w:jc w:val="both"/>
              <w:rPr>
                <w:rFonts w:ascii="PT Astra Serif" w:hAnsi="PT Astra Serif"/>
              </w:rPr>
            </w:pPr>
            <w:r w:rsidRPr="00126892">
              <w:rPr>
                <w:rFonts w:ascii="PT Astra Serif" w:hAnsi="PT Astra Serif"/>
              </w:rPr>
              <w:t>Доля семей, с которых снят статус СОП в связи с полож</w:t>
            </w:r>
            <w:r w:rsidRPr="00126892">
              <w:rPr>
                <w:rFonts w:ascii="PT Astra Serif" w:hAnsi="PT Astra Serif"/>
              </w:rPr>
              <w:t>и</w:t>
            </w:r>
            <w:r w:rsidRPr="00126892">
              <w:rPr>
                <w:rFonts w:ascii="PT Astra Serif" w:hAnsi="PT Astra Serif"/>
              </w:rPr>
              <w:t>тельной динамикой проведения ИПР, в общем количестве семей, имевших статус СОП в течение отчетного периода</w:t>
            </w:r>
          </w:p>
        </w:tc>
        <w:tc>
          <w:tcPr>
            <w:tcW w:w="1134" w:type="dxa"/>
          </w:tcPr>
          <w:p w:rsidR="008E3FB4" w:rsidRPr="00126892" w:rsidRDefault="00CA647F" w:rsidP="00126892">
            <w:pPr>
              <w:suppressAutoHyphens w:val="0"/>
              <w:spacing w:after="0" w:line="240" w:lineRule="auto"/>
              <w:ind w:left="-57" w:right="-57"/>
              <w:jc w:val="center"/>
              <w:rPr>
                <w:rFonts w:ascii="PT Astra Serif" w:hAnsi="PT Astra Serif"/>
                <w:b/>
              </w:rPr>
            </w:pPr>
            <w:r>
              <w:rPr>
                <w:rFonts w:ascii="PT Astra Serif" w:hAnsi="PT Astra Serif"/>
                <w:b/>
              </w:rPr>
              <w:t>32.2</w:t>
            </w:r>
          </w:p>
        </w:tc>
        <w:tc>
          <w:tcPr>
            <w:tcW w:w="1134" w:type="dxa"/>
          </w:tcPr>
          <w:p w:rsidR="008E3FB4" w:rsidRPr="00126892" w:rsidRDefault="00CA647F" w:rsidP="00126892">
            <w:pPr>
              <w:suppressAutoHyphens w:val="0"/>
              <w:spacing w:after="0" w:line="240" w:lineRule="auto"/>
              <w:ind w:left="-57" w:right="-57"/>
              <w:jc w:val="center"/>
              <w:rPr>
                <w:rFonts w:ascii="PT Astra Serif" w:hAnsi="PT Astra Serif"/>
                <w:b/>
              </w:rPr>
            </w:pPr>
            <w:r>
              <w:rPr>
                <w:rFonts w:ascii="PT Astra Serif" w:hAnsi="PT Astra Serif"/>
                <w:b/>
              </w:rPr>
              <w:t>32.5</w:t>
            </w:r>
          </w:p>
        </w:tc>
        <w:tc>
          <w:tcPr>
            <w:tcW w:w="1276" w:type="dxa"/>
          </w:tcPr>
          <w:p w:rsidR="008E3FB4" w:rsidRPr="00126892" w:rsidRDefault="00CA647F" w:rsidP="00126892">
            <w:pPr>
              <w:suppressAutoHyphens w:val="0"/>
              <w:spacing w:after="0" w:line="240" w:lineRule="auto"/>
              <w:ind w:left="-57" w:right="-57"/>
              <w:jc w:val="center"/>
              <w:rPr>
                <w:rFonts w:ascii="PT Astra Serif" w:hAnsi="PT Astra Serif"/>
                <w:b/>
              </w:rPr>
            </w:pPr>
            <w:r>
              <w:rPr>
                <w:rFonts w:ascii="PT Astra Serif" w:hAnsi="PT Astra Serif"/>
                <w:b/>
              </w:rPr>
              <w:t>0.3</w:t>
            </w:r>
          </w:p>
        </w:tc>
      </w:tr>
      <w:tr w:rsidR="008E3FB4" w:rsidRPr="00126892" w:rsidTr="00126892">
        <w:trPr>
          <w:trHeight w:val="1147"/>
        </w:trPr>
        <w:tc>
          <w:tcPr>
            <w:tcW w:w="1560" w:type="dxa"/>
            <w:vMerge/>
            <w:vAlign w:val="center"/>
          </w:tcPr>
          <w:p w:rsidR="008E3FB4" w:rsidRPr="00126892" w:rsidRDefault="008E3FB4" w:rsidP="00126892">
            <w:pPr>
              <w:suppressAutoHyphens w:val="0"/>
              <w:spacing w:after="0" w:line="240" w:lineRule="auto"/>
              <w:ind w:left="-57" w:right="-57"/>
              <w:rPr>
                <w:rFonts w:ascii="PT Astra Serif" w:hAnsi="PT Astra Serif"/>
              </w:rPr>
            </w:pPr>
          </w:p>
        </w:tc>
        <w:tc>
          <w:tcPr>
            <w:tcW w:w="5670" w:type="dxa"/>
          </w:tcPr>
          <w:p w:rsidR="008E3FB4" w:rsidRPr="00126892" w:rsidRDefault="008E3FB4" w:rsidP="00126892">
            <w:pPr>
              <w:suppressAutoHyphens w:val="0"/>
              <w:spacing w:after="0" w:line="240" w:lineRule="auto"/>
              <w:ind w:left="-57" w:right="-57"/>
              <w:jc w:val="both"/>
              <w:rPr>
                <w:rFonts w:ascii="PT Astra Serif" w:hAnsi="PT Astra Serif"/>
                <w:b/>
              </w:rPr>
            </w:pPr>
            <w:r w:rsidRPr="00126892">
              <w:rPr>
                <w:rFonts w:ascii="PT Astra Serif" w:hAnsi="PT Astra Serif"/>
                <w:b/>
              </w:rPr>
              <w:t>Показатель 5.</w:t>
            </w:r>
          </w:p>
          <w:p w:rsidR="008E3FB4" w:rsidRPr="00126892" w:rsidRDefault="008E3FB4" w:rsidP="00126892">
            <w:pPr>
              <w:suppressAutoHyphens w:val="0"/>
              <w:spacing w:after="0" w:line="240" w:lineRule="auto"/>
              <w:ind w:left="-57" w:right="-57"/>
              <w:jc w:val="both"/>
              <w:rPr>
                <w:rFonts w:ascii="PT Astra Serif" w:hAnsi="PT Astra Serif"/>
              </w:rPr>
            </w:pPr>
            <w:r w:rsidRPr="00126892">
              <w:rPr>
                <w:rFonts w:ascii="PT Astra Serif" w:hAnsi="PT Astra Serif"/>
              </w:rPr>
              <w:t>Доля несовершеннолетних, имевших статус СОП и с</w:t>
            </w:r>
            <w:r w:rsidRPr="00126892">
              <w:rPr>
                <w:rFonts w:ascii="PT Astra Serif" w:hAnsi="PT Astra Serif"/>
              </w:rPr>
              <w:t>о</w:t>
            </w:r>
            <w:r w:rsidRPr="00126892">
              <w:rPr>
                <w:rFonts w:ascii="PT Astra Serif" w:hAnsi="PT Astra Serif"/>
              </w:rPr>
              <w:t>вершивших преступления или антиобщественные дейс</w:t>
            </w:r>
            <w:r w:rsidRPr="00126892">
              <w:rPr>
                <w:rFonts w:ascii="PT Astra Serif" w:hAnsi="PT Astra Serif"/>
              </w:rPr>
              <w:t>т</w:t>
            </w:r>
            <w:r w:rsidRPr="00126892">
              <w:rPr>
                <w:rFonts w:ascii="PT Astra Serif" w:hAnsi="PT Astra Serif"/>
              </w:rPr>
              <w:t>вия в период проведения с ними ИПР, от общего числа несовершеннолетних, имевших статус СОП в течение о</w:t>
            </w:r>
            <w:r w:rsidRPr="00126892">
              <w:rPr>
                <w:rFonts w:ascii="PT Astra Serif" w:hAnsi="PT Astra Serif"/>
              </w:rPr>
              <w:t>т</w:t>
            </w:r>
            <w:r w:rsidRPr="00126892">
              <w:rPr>
                <w:rFonts w:ascii="PT Astra Serif" w:hAnsi="PT Astra Serif"/>
              </w:rPr>
              <w:t>четного периода</w:t>
            </w:r>
          </w:p>
        </w:tc>
        <w:tc>
          <w:tcPr>
            <w:tcW w:w="1134" w:type="dxa"/>
          </w:tcPr>
          <w:p w:rsidR="008E3FB4" w:rsidRPr="00126892" w:rsidRDefault="00CA647F" w:rsidP="00126892">
            <w:pPr>
              <w:suppressAutoHyphens w:val="0"/>
              <w:spacing w:after="0" w:line="240" w:lineRule="auto"/>
              <w:ind w:left="-57" w:right="-57"/>
              <w:jc w:val="center"/>
              <w:rPr>
                <w:rFonts w:ascii="PT Astra Serif" w:hAnsi="PT Astra Serif"/>
                <w:b/>
              </w:rPr>
            </w:pPr>
            <w:r>
              <w:rPr>
                <w:rFonts w:ascii="PT Astra Serif" w:hAnsi="PT Astra Serif"/>
                <w:b/>
              </w:rPr>
              <w:t>0</w:t>
            </w:r>
          </w:p>
        </w:tc>
        <w:tc>
          <w:tcPr>
            <w:tcW w:w="1134" w:type="dxa"/>
          </w:tcPr>
          <w:p w:rsidR="008E3FB4" w:rsidRPr="00126892" w:rsidRDefault="00CA647F" w:rsidP="00126892">
            <w:pPr>
              <w:suppressAutoHyphens w:val="0"/>
              <w:spacing w:after="0" w:line="240" w:lineRule="auto"/>
              <w:ind w:left="-57" w:right="-57"/>
              <w:jc w:val="center"/>
              <w:rPr>
                <w:rFonts w:ascii="PT Astra Serif" w:hAnsi="PT Astra Serif"/>
                <w:b/>
              </w:rPr>
            </w:pPr>
            <w:r>
              <w:rPr>
                <w:rFonts w:ascii="PT Astra Serif" w:hAnsi="PT Astra Serif"/>
                <w:b/>
              </w:rPr>
              <w:t>0,6</w:t>
            </w:r>
          </w:p>
        </w:tc>
        <w:tc>
          <w:tcPr>
            <w:tcW w:w="1276" w:type="dxa"/>
          </w:tcPr>
          <w:p w:rsidR="008E3FB4" w:rsidRPr="00126892" w:rsidRDefault="00CA647F" w:rsidP="00126892">
            <w:pPr>
              <w:suppressAutoHyphens w:val="0"/>
              <w:spacing w:after="0" w:line="240" w:lineRule="auto"/>
              <w:ind w:left="-57" w:right="-57"/>
              <w:jc w:val="center"/>
              <w:rPr>
                <w:rFonts w:ascii="PT Astra Serif" w:hAnsi="PT Astra Serif"/>
                <w:b/>
              </w:rPr>
            </w:pPr>
            <w:r>
              <w:rPr>
                <w:rFonts w:ascii="PT Astra Serif" w:hAnsi="PT Astra Serif"/>
                <w:b/>
              </w:rPr>
              <w:t>0.6</w:t>
            </w:r>
          </w:p>
        </w:tc>
      </w:tr>
      <w:tr w:rsidR="008E3FB4" w:rsidRPr="00126892" w:rsidTr="00126892">
        <w:trPr>
          <w:trHeight w:val="1440"/>
        </w:trPr>
        <w:tc>
          <w:tcPr>
            <w:tcW w:w="1560" w:type="dxa"/>
            <w:vMerge/>
            <w:vAlign w:val="center"/>
          </w:tcPr>
          <w:p w:rsidR="008E3FB4" w:rsidRPr="00126892" w:rsidRDefault="008E3FB4" w:rsidP="00126892">
            <w:pPr>
              <w:suppressAutoHyphens w:val="0"/>
              <w:spacing w:after="0" w:line="240" w:lineRule="auto"/>
              <w:ind w:left="-57" w:right="-57"/>
              <w:rPr>
                <w:rFonts w:ascii="PT Astra Serif" w:hAnsi="PT Astra Serif"/>
              </w:rPr>
            </w:pPr>
          </w:p>
        </w:tc>
        <w:tc>
          <w:tcPr>
            <w:tcW w:w="5670" w:type="dxa"/>
          </w:tcPr>
          <w:p w:rsidR="008E3FB4" w:rsidRPr="00126892" w:rsidRDefault="008E3FB4" w:rsidP="00126892">
            <w:pPr>
              <w:suppressAutoHyphens w:val="0"/>
              <w:spacing w:after="0" w:line="240" w:lineRule="auto"/>
              <w:ind w:left="-57" w:right="-57"/>
              <w:jc w:val="both"/>
              <w:rPr>
                <w:rFonts w:ascii="PT Astra Serif" w:hAnsi="PT Astra Serif"/>
                <w:b/>
              </w:rPr>
            </w:pPr>
            <w:r w:rsidRPr="00126892">
              <w:rPr>
                <w:rFonts w:ascii="PT Astra Serif" w:hAnsi="PT Astra Serif"/>
                <w:b/>
              </w:rPr>
              <w:t>Показатель 6.</w:t>
            </w:r>
          </w:p>
          <w:p w:rsidR="008E3FB4" w:rsidRPr="00126892" w:rsidRDefault="008E3FB4" w:rsidP="00126892">
            <w:pPr>
              <w:suppressAutoHyphens w:val="0"/>
              <w:spacing w:after="0" w:line="240" w:lineRule="auto"/>
              <w:ind w:left="-57" w:right="-57"/>
              <w:jc w:val="both"/>
              <w:rPr>
                <w:rFonts w:ascii="PT Astra Serif" w:hAnsi="PT Astra Serif"/>
              </w:rPr>
            </w:pPr>
            <w:r w:rsidRPr="00126892">
              <w:rPr>
                <w:rFonts w:ascii="PT Astra Serif" w:hAnsi="PT Astra Serif"/>
              </w:rPr>
              <w:t>Доля несовершеннолетних, имевших статус СОП и с</w:t>
            </w:r>
            <w:r w:rsidRPr="00126892">
              <w:rPr>
                <w:rFonts w:ascii="PT Astra Serif" w:hAnsi="PT Astra Serif"/>
              </w:rPr>
              <w:t>о</w:t>
            </w:r>
            <w:r w:rsidRPr="00126892">
              <w:rPr>
                <w:rFonts w:ascii="PT Astra Serif" w:hAnsi="PT Astra Serif"/>
              </w:rPr>
              <w:t>вершивших административные правонарушения в период проведения с ними ИПР, от общего числа несовершенн</w:t>
            </w:r>
            <w:r w:rsidRPr="00126892">
              <w:rPr>
                <w:rFonts w:ascii="PT Astra Serif" w:hAnsi="PT Astra Serif"/>
              </w:rPr>
              <w:t>о</w:t>
            </w:r>
            <w:r w:rsidRPr="00126892">
              <w:rPr>
                <w:rFonts w:ascii="PT Astra Serif" w:hAnsi="PT Astra Serif"/>
              </w:rPr>
              <w:t>летних, имевших статус СОП в течение отчетного периода</w:t>
            </w:r>
          </w:p>
        </w:tc>
        <w:tc>
          <w:tcPr>
            <w:tcW w:w="1134" w:type="dxa"/>
          </w:tcPr>
          <w:p w:rsidR="008E3FB4" w:rsidRPr="00126892" w:rsidRDefault="00CA647F" w:rsidP="00126892">
            <w:pPr>
              <w:suppressAutoHyphens w:val="0"/>
              <w:spacing w:after="0" w:line="240" w:lineRule="auto"/>
              <w:ind w:left="-57" w:right="-57"/>
              <w:jc w:val="center"/>
              <w:rPr>
                <w:rFonts w:ascii="PT Astra Serif" w:hAnsi="PT Astra Serif"/>
                <w:b/>
              </w:rPr>
            </w:pPr>
            <w:r>
              <w:rPr>
                <w:rFonts w:ascii="PT Astra Serif" w:hAnsi="PT Astra Serif"/>
                <w:b/>
              </w:rPr>
              <w:t>6,7</w:t>
            </w:r>
          </w:p>
        </w:tc>
        <w:tc>
          <w:tcPr>
            <w:tcW w:w="1134" w:type="dxa"/>
          </w:tcPr>
          <w:p w:rsidR="008E3FB4" w:rsidRPr="00126892" w:rsidRDefault="00CA647F" w:rsidP="00126892">
            <w:pPr>
              <w:suppressAutoHyphens w:val="0"/>
              <w:spacing w:after="0" w:line="240" w:lineRule="auto"/>
              <w:ind w:left="-57" w:right="-57"/>
              <w:jc w:val="center"/>
              <w:rPr>
                <w:rFonts w:ascii="PT Astra Serif" w:hAnsi="PT Astra Serif"/>
                <w:b/>
              </w:rPr>
            </w:pPr>
            <w:r>
              <w:rPr>
                <w:rFonts w:ascii="PT Astra Serif" w:hAnsi="PT Astra Serif"/>
                <w:b/>
              </w:rPr>
              <w:t>7.2</w:t>
            </w:r>
          </w:p>
        </w:tc>
        <w:tc>
          <w:tcPr>
            <w:tcW w:w="1276" w:type="dxa"/>
          </w:tcPr>
          <w:p w:rsidR="008E3FB4" w:rsidRPr="00126892" w:rsidRDefault="00CA647F" w:rsidP="00126892">
            <w:pPr>
              <w:suppressAutoHyphens w:val="0"/>
              <w:spacing w:after="0" w:line="240" w:lineRule="auto"/>
              <w:ind w:left="-57" w:right="-57"/>
              <w:jc w:val="center"/>
              <w:rPr>
                <w:rFonts w:ascii="PT Astra Serif" w:hAnsi="PT Astra Serif"/>
                <w:b/>
              </w:rPr>
            </w:pPr>
            <w:r>
              <w:rPr>
                <w:rFonts w:ascii="PT Astra Serif" w:hAnsi="PT Astra Serif"/>
                <w:b/>
              </w:rPr>
              <w:t>0,5</w:t>
            </w:r>
          </w:p>
        </w:tc>
      </w:tr>
      <w:tr w:rsidR="008E3FB4" w:rsidRPr="00126892" w:rsidTr="00126892">
        <w:trPr>
          <w:trHeight w:val="427"/>
        </w:trPr>
        <w:tc>
          <w:tcPr>
            <w:tcW w:w="9498" w:type="dxa"/>
            <w:gridSpan w:val="4"/>
            <w:vAlign w:val="center"/>
          </w:tcPr>
          <w:p w:rsidR="008E3FB4" w:rsidRPr="00126892" w:rsidRDefault="008E3FB4" w:rsidP="00126892">
            <w:pPr>
              <w:suppressAutoHyphens w:val="0"/>
              <w:spacing w:after="0" w:line="240" w:lineRule="auto"/>
              <w:ind w:left="-57" w:right="-57"/>
              <w:jc w:val="both"/>
              <w:rPr>
                <w:rFonts w:ascii="PT Astra Serif" w:hAnsi="PT Astra Serif"/>
                <w:b/>
              </w:rPr>
            </w:pPr>
            <w:r w:rsidRPr="00126892">
              <w:rPr>
                <w:rFonts w:ascii="PT Astra Serif" w:hAnsi="PT Astra Serif"/>
                <w:b/>
              </w:rPr>
              <w:t>Итоговая эффективность по критерию (ИЭК)</w:t>
            </w:r>
          </w:p>
        </w:tc>
        <w:tc>
          <w:tcPr>
            <w:tcW w:w="1276" w:type="dxa"/>
          </w:tcPr>
          <w:p w:rsidR="008E3FB4" w:rsidRPr="00126892" w:rsidRDefault="00583156" w:rsidP="00AE61E2">
            <w:pPr>
              <w:suppressAutoHyphens w:val="0"/>
              <w:spacing w:after="0" w:line="240" w:lineRule="auto"/>
              <w:ind w:left="-57" w:right="-57"/>
              <w:jc w:val="center"/>
              <w:rPr>
                <w:rFonts w:ascii="PT Astra Serif" w:hAnsi="PT Astra Serif"/>
                <w:b/>
              </w:rPr>
            </w:pPr>
            <w:r>
              <w:rPr>
                <w:rFonts w:ascii="PT Astra Serif" w:hAnsi="PT Astra Serif"/>
                <w:b/>
              </w:rPr>
              <w:t>-1,</w:t>
            </w:r>
            <w:r w:rsidR="00AE61E2">
              <w:rPr>
                <w:rFonts w:ascii="PT Astra Serif" w:hAnsi="PT Astra Serif"/>
                <w:b/>
              </w:rPr>
              <w:t>16</w:t>
            </w:r>
          </w:p>
        </w:tc>
      </w:tr>
      <w:tr w:rsidR="008E3FB4" w:rsidRPr="00126892" w:rsidTr="00126892">
        <w:trPr>
          <w:trHeight w:val="1553"/>
        </w:trPr>
        <w:tc>
          <w:tcPr>
            <w:tcW w:w="1560" w:type="dxa"/>
            <w:vMerge w:val="restart"/>
            <w:shd w:val="clear" w:color="auto" w:fill="FFFFFF"/>
          </w:tcPr>
          <w:p w:rsidR="008E3FB4" w:rsidRPr="00126892" w:rsidRDefault="008E3FB4" w:rsidP="00126892">
            <w:pPr>
              <w:suppressAutoHyphens w:val="0"/>
              <w:spacing w:after="0" w:line="240" w:lineRule="auto"/>
              <w:ind w:left="-57" w:right="-57"/>
              <w:rPr>
                <w:rFonts w:ascii="PT Astra Serif" w:hAnsi="PT Astra Serif"/>
              </w:rPr>
            </w:pPr>
            <w:r w:rsidRPr="00126892">
              <w:rPr>
                <w:rFonts w:ascii="PT Astra Serif" w:hAnsi="PT Astra Serif"/>
                <w:b/>
              </w:rPr>
              <w:t>Критерий 2.</w:t>
            </w:r>
            <w:r w:rsidRPr="00126892">
              <w:rPr>
                <w:rFonts w:ascii="PT Astra Serif" w:hAnsi="PT Astra Serif"/>
              </w:rPr>
              <w:t xml:space="preserve"> Реализация мер по защите прав и зако</w:t>
            </w:r>
            <w:r w:rsidRPr="00126892">
              <w:rPr>
                <w:rFonts w:ascii="PT Astra Serif" w:hAnsi="PT Astra Serif"/>
              </w:rPr>
              <w:t>н</w:t>
            </w:r>
            <w:r w:rsidRPr="00126892">
              <w:rPr>
                <w:rFonts w:ascii="PT Astra Serif" w:hAnsi="PT Astra Serif"/>
              </w:rPr>
              <w:t>ных интересов несовершенн</w:t>
            </w:r>
            <w:r w:rsidRPr="00126892">
              <w:rPr>
                <w:rFonts w:ascii="PT Astra Serif" w:hAnsi="PT Astra Serif"/>
              </w:rPr>
              <w:t>о</w:t>
            </w:r>
            <w:r w:rsidRPr="00126892">
              <w:rPr>
                <w:rFonts w:ascii="PT Astra Serif" w:hAnsi="PT Astra Serif"/>
              </w:rPr>
              <w:lastRenderedPageBreak/>
              <w:t>летних</w:t>
            </w:r>
          </w:p>
        </w:tc>
        <w:tc>
          <w:tcPr>
            <w:tcW w:w="5670" w:type="dxa"/>
            <w:shd w:val="clear" w:color="auto" w:fill="FFFFFF"/>
          </w:tcPr>
          <w:p w:rsidR="008E3FB4" w:rsidRPr="00126892" w:rsidRDefault="008E3FB4" w:rsidP="00126892">
            <w:pPr>
              <w:suppressAutoHyphens w:val="0"/>
              <w:spacing w:after="0" w:line="240" w:lineRule="auto"/>
              <w:ind w:left="-57" w:right="-57"/>
              <w:jc w:val="both"/>
              <w:rPr>
                <w:rFonts w:ascii="PT Astra Serif" w:hAnsi="PT Astra Serif"/>
                <w:b/>
              </w:rPr>
            </w:pPr>
            <w:r w:rsidRPr="00126892">
              <w:rPr>
                <w:rFonts w:ascii="PT Astra Serif" w:hAnsi="PT Astra Serif"/>
                <w:b/>
              </w:rPr>
              <w:lastRenderedPageBreak/>
              <w:t>Показатель 1.</w:t>
            </w:r>
          </w:p>
          <w:p w:rsidR="008E3FB4" w:rsidRPr="00126892" w:rsidRDefault="008E3FB4" w:rsidP="00126892">
            <w:pPr>
              <w:suppressAutoHyphens w:val="0"/>
              <w:spacing w:after="0" w:line="240" w:lineRule="auto"/>
              <w:ind w:left="-57" w:right="-57"/>
              <w:jc w:val="both"/>
              <w:rPr>
                <w:rFonts w:ascii="PT Astra Serif" w:hAnsi="PT Astra Serif"/>
                <w:highlight w:val="yellow"/>
              </w:rPr>
            </w:pPr>
            <w:r w:rsidRPr="00126892">
              <w:rPr>
                <w:rFonts w:ascii="PT Astra Serif" w:hAnsi="PT Astra Serif"/>
              </w:rPr>
              <w:t>Доля исковых заявлений, направленных в интересах нес</w:t>
            </w:r>
            <w:r w:rsidRPr="00126892">
              <w:rPr>
                <w:rFonts w:ascii="PT Astra Serif" w:hAnsi="PT Astra Serif"/>
              </w:rPr>
              <w:t>о</w:t>
            </w:r>
            <w:r w:rsidRPr="00126892">
              <w:rPr>
                <w:rFonts w:ascii="PT Astra Serif" w:hAnsi="PT Astra Serif"/>
              </w:rPr>
              <w:t>вершеннолетних в суд по постановлениям комиссий, удовлетворенных судом в полном объеме, в общем числе исковых заявлений, рассмотренных в интересах несове</w:t>
            </w:r>
            <w:r w:rsidRPr="00126892">
              <w:rPr>
                <w:rFonts w:ascii="PT Astra Serif" w:hAnsi="PT Astra Serif"/>
              </w:rPr>
              <w:t>р</w:t>
            </w:r>
            <w:r w:rsidRPr="00126892">
              <w:rPr>
                <w:rFonts w:ascii="PT Astra Serif" w:hAnsi="PT Astra Serif"/>
              </w:rPr>
              <w:t>шеннолетних судом по постановлениям комиссий</w:t>
            </w:r>
          </w:p>
        </w:tc>
        <w:tc>
          <w:tcPr>
            <w:tcW w:w="1134" w:type="dxa"/>
            <w:shd w:val="clear" w:color="auto" w:fill="FFFFFF"/>
          </w:tcPr>
          <w:p w:rsidR="008E3FB4" w:rsidRPr="00126892" w:rsidRDefault="00CA647F" w:rsidP="00126892">
            <w:pPr>
              <w:suppressAutoHyphens w:val="0"/>
              <w:spacing w:after="0" w:line="240" w:lineRule="auto"/>
              <w:ind w:left="-57" w:right="-57"/>
              <w:jc w:val="center"/>
              <w:rPr>
                <w:rFonts w:ascii="PT Astra Serif" w:hAnsi="PT Astra Serif"/>
                <w:b/>
              </w:rPr>
            </w:pPr>
            <w:r>
              <w:rPr>
                <w:rFonts w:ascii="PT Astra Serif" w:hAnsi="PT Astra Serif"/>
                <w:b/>
              </w:rPr>
              <w:t>0</w:t>
            </w:r>
          </w:p>
        </w:tc>
        <w:tc>
          <w:tcPr>
            <w:tcW w:w="1134" w:type="dxa"/>
            <w:shd w:val="clear" w:color="auto" w:fill="FFFFFF"/>
          </w:tcPr>
          <w:p w:rsidR="008E3FB4" w:rsidRPr="00126892" w:rsidRDefault="00CA647F" w:rsidP="00126892">
            <w:pPr>
              <w:suppressAutoHyphens w:val="0"/>
              <w:spacing w:after="0" w:line="240" w:lineRule="auto"/>
              <w:ind w:left="-57" w:right="-57"/>
              <w:jc w:val="center"/>
              <w:rPr>
                <w:rFonts w:ascii="PT Astra Serif" w:hAnsi="PT Astra Serif"/>
                <w:b/>
              </w:rPr>
            </w:pPr>
            <w:r>
              <w:rPr>
                <w:rFonts w:ascii="PT Astra Serif" w:hAnsi="PT Astra Serif"/>
                <w:b/>
              </w:rPr>
              <w:t>0</w:t>
            </w:r>
          </w:p>
        </w:tc>
        <w:tc>
          <w:tcPr>
            <w:tcW w:w="1276" w:type="dxa"/>
            <w:shd w:val="clear" w:color="auto" w:fill="FFFFFF"/>
          </w:tcPr>
          <w:p w:rsidR="008E3FB4" w:rsidRPr="00126892" w:rsidRDefault="00CA647F" w:rsidP="00126892">
            <w:pPr>
              <w:suppressAutoHyphens w:val="0"/>
              <w:spacing w:after="0" w:line="240" w:lineRule="auto"/>
              <w:ind w:left="-57" w:right="-57"/>
              <w:jc w:val="center"/>
              <w:rPr>
                <w:rFonts w:ascii="PT Astra Serif" w:hAnsi="PT Astra Serif"/>
                <w:b/>
              </w:rPr>
            </w:pPr>
            <w:r>
              <w:rPr>
                <w:rFonts w:ascii="PT Astra Serif" w:hAnsi="PT Astra Serif"/>
                <w:b/>
              </w:rPr>
              <w:t>0</w:t>
            </w:r>
          </w:p>
        </w:tc>
      </w:tr>
      <w:tr w:rsidR="008E3FB4" w:rsidRPr="00126892" w:rsidTr="00126892">
        <w:trPr>
          <w:trHeight w:val="569"/>
        </w:trPr>
        <w:tc>
          <w:tcPr>
            <w:tcW w:w="1560" w:type="dxa"/>
            <w:vMerge/>
            <w:shd w:val="clear" w:color="auto" w:fill="FFFFFF"/>
          </w:tcPr>
          <w:p w:rsidR="008E3FB4" w:rsidRPr="00126892" w:rsidRDefault="008E3FB4" w:rsidP="00126892">
            <w:pPr>
              <w:suppressAutoHyphens w:val="0"/>
              <w:spacing w:after="0" w:line="240" w:lineRule="auto"/>
              <w:ind w:left="-57" w:right="-57"/>
              <w:rPr>
                <w:rFonts w:ascii="PT Astra Serif" w:hAnsi="PT Astra Serif"/>
                <w:b/>
              </w:rPr>
            </w:pPr>
          </w:p>
        </w:tc>
        <w:tc>
          <w:tcPr>
            <w:tcW w:w="5670" w:type="dxa"/>
            <w:shd w:val="clear" w:color="auto" w:fill="FFFFFF"/>
          </w:tcPr>
          <w:p w:rsidR="008E3FB4" w:rsidRPr="00126892" w:rsidRDefault="008E3FB4" w:rsidP="00126892">
            <w:pPr>
              <w:suppressAutoHyphens w:val="0"/>
              <w:spacing w:after="0" w:line="240" w:lineRule="auto"/>
              <w:ind w:left="-57" w:right="-57"/>
              <w:jc w:val="both"/>
              <w:rPr>
                <w:rFonts w:ascii="PT Astra Serif" w:hAnsi="PT Astra Serif"/>
                <w:b/>
              </w:rPr>
            </w:pPr>
            <w:r w:rsidRPr="00126892">
              <w:rPr>
                <w:rFonts w:ascii="PT Astra Serif" w:hAnsi="PT Astra Serif"/>
                <w:b/>
              </w:rPr>
              <w:t>Показатель 2.</w:t>
            </w:r>
          </w:p>
          <w:p w:rsidR="008E3FB4" w:rsidRPr="00126892" w:rsidRDefault="008E3FB4" w:rsidP="00126892">
            <w:pPr>
              <w:suppressAutoHyphens w:val="0"/>
              <w:spacing w:after="0" w:line="240" w:lineRule="auto"/>
              <w:ind w:left="-57" w:right="-57"/>
              <w:jc w:val="both"/>
              <w:rPr>
                <w:rFonts w:ascii="PT Astra Serif" w:hAnsi="PT Astra Serif"/>
              </w:rPr>
            </w:pPr>
            <w:r w:rsidRPr="00126892">
              <w:rPr>
                <w:rFonts w:ascii="PT Astra Serif" w:hAnsi="PT Astra Serif"/>
              </w:rPr>
              <w:t>Доля несовершеннолетних, достигших 15-летнего возра</w:t>
            </w:r>
            <w:r w:rsidRPr="00126892">
              <w:rPr>
                <w:rFonts w:ascii="PT Astra Serif" w:hAnsi="PT Astra Serif"/>
              </w:rPr>
              <w:t>с</w:t>
            </w:r>
            <w:r w:rsidRPr="00126892">
              <w:rPr>
                <w:rFonts w:ascii="PT Astra Serif" w:hAnsi="PT Astra Serif"/>
              </w:rPr>
              <w:t>та оставивших образовательные организации до получ</w:t>
            </w:r>
            <w:r w:rsidRPr="00126892">
              <w:rPr>
                <w:rFonts w:ascii="PT Astra Serif" w:hAnsi="PT Astra Serif"/>
              </w:rPr>
              <w:t>е</w:t>
            </w:r>
            <w:r w:rsidRPr="00126892">
              <w:rPr>
                <w:rFonts w:ascii="PT Astra Serif" w:hAnsi="PT Astra Serif"/>
              </w:rPr>
              <w:t>ния основного общего образования и устроенных для пр</w:t>
            </w:r>
            <w:r w:rsidRPr="00126892">
              <w:rPr>
                <w:rFonts w:ascii="PT Astra Serif" w:hAnsi="PT Astra Serif"/>
              </w:rPr>
              <w:t>о</w:t>
            </w:r>
            <w:r w:rsidRPr="00126892">
              <w:rPr>
                <w:rFonts w:ascii="PT Astra Serif" w:hAnsi="PT Astra Serif"/>
              </w:rPr>
              <w:t>должения обучения либо трудоустроенных, в общем к</w:t>
            </w:r>
            <w:r w:rsidRPr="00126892">
              <w:rPr>
                <w:rFonts w:ascii="PT Astra Serif" w:hAnsi="PT Astra Serif"/>
              </w:rPr>
              <w:t>о</w:t>
            </w:r>
            <w:r w:rsidRPr="00126892">
              <w:rPr>
                <w:rFonts w:ascii="PT Astra Serif" w:hAnsi="PT Astra Serif"/>
              </w:rPr>
              <w:t>личестве несовершеннолетних, оставивших образовател</w:t>
            </w:r>
            <w:r w:rsidRPr="00126892">
              <w:rPr>
                <w:rFonts w:ascii="PT Astra Serif" w:hAnsi="PT Astra Serif"/>
              </w:rPr>
              <w:t>ь</w:t>
            </w:r>
            <w:r w:rsidRPr="00126892">
              <w:rPr>
                <w:rFonts w:ascii="PT Astra Serif" w:hAnsi="PT Astra Serif"/>
              </w:rPr>
              <w:t>ные организации по согласованию с комиссией (при нал</w:t>
            </w:r>
            <w:r w:rsidRPr="00126892">
              <w:rPr>
                <w:rFonts w:ascii="PT Astra Serif" w:hAnsi="PT Astra Serif"/>
              </w:rPr>
              <w:t>и</w:t>
            </w:r>
            <w:r w:rsidRPr="00126892">
              <w:rPr>
                <w:rFonts w:ascii="PT Astra Serif" w:hAnsi="PT Astra Serif"/>
              </w:rPr>
              <w:t>чии согласия родителей и органа местного самоуправл</w:t>
            </w:r>
            <w:r w:rsidRPr="00126892">
              <w:rPr>
                <w:rFonts w:ascii="PT Astra Serif" w:hAnsi="PT Astra Serif"/>
              </w:rPr>
              <w:t>е</w:t>
            </w:r>
            <w:r w:rsidRPr="00126892">
              <w:rPr>
                <w:rFonts w:ascii="PT Astra Serif" w:hAnsi="PT Astra Serif"/>
              </w:rPr>
              <w:t>ния, осуществляющего управление в сфере образования)</w:t>
            </w:r>
          </w:p>
        </w:tc>
        <w:tc>
          <w:tcPr>
            <w:tcW w:w="1134" w:type="dxa"/>
            <w:shd w:val="clear" w:color="auto" w:fill="FFFFFF"/>
          </w:tcPr>
          <w:p w:rsidR="008E3FB4" w:rsidRPr="00126892" w:rsidRDefault="00CA647F" w:rsidP="00126892">
            <w:pPr>
              <w:suppressAutoHyphens w:val="0"/>
              <w:spacing w:after="0" w:line="240" w:lineRule="auto"/>
              <w:ind w:left="-57" w:right="-57"/>
              <w:jc w:val="center"/>
              <w:rPr>
                <w:rFonts w:ascii="PT Astra Serif" w:hAnsi="PT Astra Serif"/>
              </w:rPr>
            </w:pPr>
            <w:r>
              <w:rPr>
                <w:rFonts w:ascii="PT Astra Serif" w:hAnsi="PT Astra Serif"/>
              </w:rPr>
              <w:t>0</w:t>
            </w:r>
          </w:p>
        </w:tc>
        <w:tc>
          <w:tcPr>
            <w:tcW w:w="1134" w:type="dxa"/>
            <w:shd w:val="clear" w:color="auto" w:fill="FFFFFF"/>
          </w:tcPr>
          <w:p w:rsidR="008E3FB4" w:rsidRPr="00126892" w:rsidRDefault="00CA647F" w:rsidP="00126892">
            <w:pPr>
              <w:suppressAutoHyphens w:val="0"/>
              <w:spacing w:after="0" w:line="240" w:lineRule="auto"/>
              <w:ind w:left="-57" w:right="-57"/>
              <w:jc w:val="center"/>
              <w:rPr>
                <w:rFonts w:ascii="PT Astra Serif" w:hAnsi="PT Astra Serif"/>
              </w:rPr>
            </w:pPr>
            <w:r>
              <w:rPr>
                <w:rFonts w:ascii="PT Astra Serif" w:hAnsi="PT Astra Serif"/>
              </w:rPr>
              <w:t>0</w:t>
            </w:r>
          </w:p>
        </w:tc>
        <w:tc>
          <w:tcPr>
            <w:tcW w:w="1276" w:type="dxa"/>
            <w:shd w:val="clear" w:color="auto" w:fill="FFFFFF"/>
          </w:tcPr>
          <w:p w:rsidR="008E3FB4" w:rsidRPr="00126892" w:rsidRDefault="00CA647F" w:rsidP="00126892">
            <w:pPr>
              <w:suppressAutoHyphens w:val="0"/>
              <w:spacing w:after="0" w:line="240" w:lineRule="auto"/>
              <w:ind w:left="-57" w:right="-57"/>
              <w:jc w:val="center"/>
              <w:rPr>
                <w:rFonts w:ascii="PT Astra Serif" w:hAnsi="PT Astra Serif"/>
                <w:b/>
              </w:rPr>
            </w:pPr>
            <w:r>
              <w:rPr>
                <w:rFonts w:ascii="PT Astra Serif" w:hAnsi="PT Astra Serif"/>
                <w:b/>
              </w:rPr>
              <w:t>0</w:t>
            </w:r>
          </w:p>
        </w:tc>
      </w:tr>
      <w:tr w:rsidR="008E3FB4" w:rsidRPr="00126892" w:rsidTr="00126892">
        <w:trPr>
          <w:trHeight w:val="399"/>
        </w:trPr>
        <w:tc>
          <w:tcPr>
            <w:tcW w:w="9498" w:type="dxa"/>
            <w:gridSpan w:val="4"/>
            <w:shd w:val="clear" w:color="auto" w:fill="FFFFFF"/>
            <w:vAlign w:val="center"/>
          </w:tcPr>
          <w:p w:rsidR="008E3FB4" w:rsidRPr="00126892" w:rsidRDefault="008E3FB4" w:rsidP="00126892">
            <w:pPr>
              <w:suppressAutoHyphens w:val="0"/>
              <w:spacing w:after="0" w:line="240" w:lineRule="auto"/>
              <w:ind w:left="-57" w:right="-57"/>
              <w:jc w:val="both"/>
              <w:rPr>
                <w:rFonts w:ascii="PT Astra Serif" w:hAnsi="PT Astra Serif"/>
                <w:b/>
              </w:rPr>
            </w:pPr>
            <w:r w:rsidRPr="00126892">
              <w:rPr>
                <w:rFonts w:ascii="PT Astra Serif" w:hAnsi="PT Astra Serif"/>
                <w:b/>
              </w:rPr>
              <w:lastRenderedPageBreak/>
              <w:t>Итоговая эффективность по критерию (ИЭК)</w:t>
            </w:r>
          </w:p>
        </w:tc>
        <w:tc>
          <w:tcPr>
            <w:tcW w:w="1276" w:type="dxa"/>
            <w:shd w:val="clear" w:color="auto" w:fill="FFFFFF"/>
          </w:tcPr>
          <w:p w:rsidR="008E3FB4" w:rsidRPr="00126892" w:rsidRDefault="00CA647F" w:rsidP="00126892">
            <w:pPr>
              <w:suppressAutoHyphens w:val="0"/>
              <w:spacing w:after="0" w:line="240" w:lineRule="auto"/>
              <w:ind w:left="-57" w:right="-57"/>
              <w:jc w:val="center"/>
              <w:rPr>
                <w:rFonts w:ascii="PT Astra Serif" w:hAnsi="PT Astra Serif"/>
                <w:b/>
              </w:rPr>
            </w:pPr>
            <w:r>
              <w:rPr>
                <w:rFonts w:ascii="PT Astra Serif" w:hAnsi="PT Astra Serif"/>
                <w:b/>
              </w:rPr>
              <w:t>0</w:t>
            </w:r>
          </w:p>
        </w:tc>
      </w:tr>
      <w:tr w:rsidR="008E3FB4" w:rsidRPr="00126892" w:rsidTr="00126892">
        <w:trPr>
          <w:trHeight w:val="2256"/>
        </w:trPr>
        <w:tc>
          <w:tcPr>
            <w:tcW w:w="1560" w:type="dxa"/>
            <w:shd w:val="clear" w:color="auto" w:fill="FFFFFF"/>
            <w:vAlign w:val="center"/>
          </w:tcPr>
          <w:p w:rsidR="008E3FB4" w:rsidRPr="00126892" w:rsidRDefault="008E3FB4" w:rsidP="00126892">
            <w:pPr>
              <w:suppressAutoHyphens w:val="0"/>
              <w:spacing w:after="0" w:line="240" w:lineRule="auto"/>
              <w:ind w:left="-57" w:right="-57"/>
              <w:rPr>
                <w:rFonts w:ascii="PT Astra Serif" w:hAnsi="PT Astra Serif"/>
                <w:b/>
              </w:rPr>
            </w:pPr>
            <w:r w:rsidRPr="00126892">
              <w:rPr>
                <w:rFonts w:ascii="PT Astra Serif" w:hAnsi="PT Astra Serif"/>
                <w:b/>
              </w:rPr>
              <w:t>Критерий 3.</w:t>
            </w:r>
          </w:p>
          <w:p w:rsidR="008E3FB4" w:rsidRPr="00126892" w:rsidRDefault="008E3FB4" w:rsidP="00126892">
            <w:pPr>
              <w:suppressAutoHyphens w:val="0"/>
              <w:spacing w:after="0" w:line="240" w:lineRule="auto"/>
              <w:ind w:left="-57" w:right="-57"/>
              <w:rPr>
                <w:rFonts w:ascii="PT Astra Serif" w:hAnsi="PT Astra Serif"/>
              </w:rPr>
            </w:pPr>
            <w:r w:rsidRPr="00126892">
              <w:rPr>
                <w:rFonts w:ascii="PT Astra Serif" w:hAnsi="PT Astra Serif"/>
              </w:rPr>
              <w:t>Координация межведомс</w:t>
            </w:r>
            <w:r w:rsidRPr="00126892">
              <w:rPr>
                <w:rFonts w:ascii="PT Astra Serif" w:hAnsi="PT Astra Serif"/>
              </w:rPr>
              <w:t>т</w:t>
            </w:r>
            <w:r w:rsidRPr="00126892">
              <w:rPr>
                <w:rFonts w:ascii="PT Astra Serif" w:hAnsi="PT Astra Serif"/>
              </w:rPr>
              <w:t>венного вза</w:t>
            </w:r>
            <w:r w:rsidRPr="00126892">
              <w:rPr>
                <w:rFonts w:ascii="PT Astra Serif" w:hAnsi="PT Astra Serif"/>
              </w:rPr>
              <w:t>и</w:t>
            </w:r>
            <w:r w:rsidRPr="00126892">
              <w:rPr>
                <w:rFonts w:ascii="PT Astra Serif" w:hAnsi="PT Astra Serif"/>
              </w:rPr>
              <w:t>модействия органов и у</w:t>
            </w:r>
            <w:r w:rsidRPr="00126892">
              <w:rPr>
                <w:rFonts w:ascii="PT Astra Serif" w:hAnsi="PT Astra Serif"/>
              </w:rPr>
              <w:t>ч</w:t>
            </w:r>
            <w:r w:rsidRPr="00126892">
              <w:rPr>
                <w:rFonts w:ascii="PT Astra Serif" w:hAnsi="PT Astra Serif"/>
              </w:rPr>
              <w:t>реждений си</w:t>
            </w:r>
            <w:r w:rsidRPr="00126892">
              <w:rPr>
                <w:rFonts w:ascii="PT Astra Serif" w:hAnsi="PT Astra Serif"/>
              </w:rPr>
              <w:t>с</w:t>
            </w:r>
            <w:r w:rsidRPr="00126892">
              <w:rPr>
                <w:rFonts w:ascii="PT Astra Serif" w:hAnsi="PT Astra Serif"/>
              </w:rPr>
              <w:t>темы проф</w:t>
            </w:r>
            <w:r w:rsidRPr="00126892">
              <w:rPr>
                <w:rFonts w:ascii="PT Astra Serif" w:hAnsi="PT Astra Serif"/>
              </w:rPr>
              <w:t>и</w:t>
            </w:r>
            <w:r w:rsidRPr="00126892">
              <w:rPr>
                <w:rFonts w:ascii="PT Astra Serif" w:hAnsi="PT Astra Serif"/>
              </w:rPr>
              <w:t>лактики бе</w:t>
            </w:r>
            <w:r w:rsidRPr="00126892">
              <w:rPr>
                <w:rFonts w:ascii="PT Astra Serif" w:hAnsi="PT Astra Serif"/>
              </w:rPr>
              <w:t>з</w:t>
            </w:r>
            <w:r w:rsidRPr="00126892">
              <w:rPr>
                <w:rFonts w:ascii="PT Astra Serif" w:hAnsi="PT Astra Serif"/>
              </w:rPr>
              <w:t>надзорности и правонаруш</w:t>
            </w:r>
            <w:r w:rsidRPr="00126892">
              <w:rPr>
                <w:rFonts w:ascii="PT Astra Serif" w:hAnsi="PT Astra Serif"/>
              </w:rPr>
              <w:t>е</w:t>
            </w:r>
            <w:r w:rsidRPr="00126892">
              <w:rPr>
                <w:rFonts w:ascii="PT Astra Serif" w:hAnsi="PT Astra Serif"/>
              </w:rPr>
              <w:t>ний несове</w:t>
            </w:r>
            <w:r w:rsidRPr="00126892">
              <w:rPr>
                <w:rFonts w:ascii="PT Astra Serif" w:hAnsi="PT Astra Serif"/>
              </w:rPr>
              <w:t>р</w:t>
            </w:r>
            <w:r w:rsidRPr="00126892">
              <w:rPr>
                <w:rFonts w:ascii="PT Astra Serif" w:hAnsi="PT Astra Serif"/>
              </w:rPr>
              <w:t>шеннолетних</w:t>
            </w:r>
          </w:p>
        </w:tc>
        <w:tc>
          <w:tcPr>
            <w:tcW w:w="5670" w:type="dxa"/>
            <w:shd w:val="clear" w:color="auto" w:fill="FFFFFF"/>
          </w:tcPr>
          <w:p w:rsidR="008E3FB4" w:rsidRPr="00126892" w:rsidRDefault="008E3FB4" w:rsidP="00126892">
            <w:pPr>
              <w:suppressAutoHyphens w:val="0"/>
              <w:spacing w:after="0" w:line="240" w:lineRule="auto"/>
              <w:ind w:left="-57" w:right="-57"/>
              <w:jc w:val="both"/>
              <w:rPr>
                <w:rFonts w:ascii="PT Astra Serif" w:hAnsi="PT Astra Serif"/>
                <w:b/>
              </w:rPr>
            </w:pPr>
            <w:r w:rsidRPr="00126892">
              <w:rPr>
                <w:rFonts w:ascii="PT Astra Serif" w:hAnsi="PT Astra Serif"/>
                <w:b/>
              </w:rPr>
              <w:t>Показатель 1.</w:t>
            </w:r>
          </w:p>
          <w:p w:rsidR="008E3FB4" w:rsidRPr="00126892" w:rsidRDefault="008E3FB4" w:rsidP="00126892">
            <w:pPr>
              <w:suppressAutoHyphens w:val="0"/>
              <w:spacing w:after="0" w:line="240" w:lineRule="auto"/>
              <w:ind w:left="-57" w:right="-57"/>
              <w:jc w:val="both"/>
              <w:rPr>
                <w:rFonts w:ascii="PT Astra Serif" w:hAnsi="PT Astra Serif"/>
              </w:rPr>
            </w:pPr>
            <w:r w:rsidRPr="00126892">
              <w:rPr>
                <w:rFonts w:ascii="PT Astra Serif" w:hAnsi="PT Astra Serif"/>
              </w:rPr>
              <w:t>Доля исполненных в полном объеме поручений (рекоме</w:t>
            </w:r>
            <w:r w:rsidRPr="00126892">
              <w:rPr>
                <w:rFonts w:ascii="PT Astra Serif" w:hAnsi="PT Astra Serif"/>
              </w:rPr>
              <w:t>н</w:t>
            </w:r>
            <w:r w:rsidRPr="00126892">
              <w:rPr>
                <w:rFonts w:ascii="PT Astra Serif" w:hAnsi="PT Astra Serif"/>
              </w:rPr>
              <w:t>даций), зафиксированных в постановлениях комиссий, направленных в органы и учреждения системы профила</w:t>
            </w:r>
            <w:r w:rsidRPr="00126892">
              <w:rPr>
                <w:rFonts w:ascii="PT Astra Serif" w:hAnsi="PT Astra Serif"/>
              </w:rPr>
              <w:t>к</w:t>
            </w:r>
            <w:r w:rsidRPr="00126892">
              <w:rPr>
                <w:rFonts w:ascii="PT Astra Serif" w:hAnsi="PT Astra Serif"/>
              </w:rPr>
              <w:t>тики безнадзорности и правонарушений несовершенн</w:t>
            </w:r>
            <w:r w:rsidRPr="00126892">
              <w:rPr>
                <w:rFonts w:ascii="PT Astra Serif" w:hAnsi="PT Astra Serif"/>
              </w:rPr>
              <w:t>о</w:t>
            </w:r>
            <w:r w:rsidRPr="00126892">
              <w:rPr>
                <w:rFonts w:ascii="PT Astra Serif" w:hAnsi="PT Astra Serif"/>
              </w:rPr>
              <w:t>летних, иные органы и учреждения от общего числа таких поручений (рекомендаций), срок исполнения которых н</w:t>
            </w:r>
            <w:r w:rsidRPr="00126892">
              <w:rPr>
                <w:rFonts w:ascii="PT Astra Serif" w:hAnsi="PT Astra Serif"/>
              </w:rPr>
              <w:t>а</w:t>
            </w:r>
            <w:r w:rsidRPr="00126892">
              <w:rPr>
                <w:rFonts w:ascii="PT Astra Serif" w:hAnsi="PT Astra Serif"/>
              </w:rPr>
              <w:t>ступил в отчетный период</w:t>
            </w:r>
          </w:p>
          <w:p w:rsidR="008E3FB4" w:rsidRPr="00126892" w:rsidRDefault="008E3FB4" w:rsidP="00126892">
            <w:pPr>
              <w:suppressAutoHyphens w:val="0"/>
              <w:spacing w:after="0" w:line="240" w:lineRule="auto"/>
              <w:ind w:left="-57" w:right="-57"/>
              <w:jc w:val="both"/>
              <w:rPr>
                <w:rFonts w:ascii="PT Astra Serif" w:hAnsi="PT Astra Serif"/>
                <w:highlight w:val="yellow"/>
              </w:rPr>
            </w:pPr>
          </w:p>
        </w:tc>
        <w:tc>
          <w:tcPr>
            <w:tcW w:w="1134" w:type="dxa"/>
            <w:shd w:val="clear" w:color="auto" w:fill="FFFFFF"/>
          </w:tcPr>
          <w:p w:rsidR="008E3FB4" w:rsidRPr="00126892" w:rsidRDefault="00CA647F" w:rsidP="00126892">
            <w:pPr>
              <w:suppressAutoHyphens w:val="0"/>
              <w:spacing w:after="0" w:line="240" w:lineRule="auto"/>
              <w:ind w:left="-57" w:right="-57"/>
              <w:jc w:val="center"/>
              <w:rPr>
                <w:rFonts w:ascii="PT Astra Serif" w:hAnsi="PT Astra Serif"/>
                <w:b/>
              </w:rPr>
            </w:pPr>
            <w:r>
              <w:rPr>
                <w:rFonts w:ascii="PT Astra Serif" w:hAnsi="PT Astra Serif"/>
                <w:b/>
              </w:rPr>
              <w:t>100</w:t>
            </w:r>
          </w:p>
        </w:tc>
        <w:tc>
          <w:tcPr>
            <w:tcW w:w="1134" w:type="dxa"/>
            <w:shd w:val="clear" w:color="auto" w:fill="FFFFFF"/>
          </w:tcPr>
          <w:p w:rsidR="008E3FB4" w:rsidRPr="00126892" w:rsidRDefault="00CA647F" w:rsidP="00126892">
            <w:pPr>
              <w:suppressAutoHyphens w:val="0"/>
              <w:spacing w:after="0" w:line="240" w:lineRule="auto"/>
              <w:ind w:left="-57" w:right="-57"/>
              <w:jc w:val="center"/>
              <w:rPr>
                <w:rFonts w:ascii="PT Astra Serif" w:hAnsi="PT Astra Serif"/>
                <w:b/>
              </w:rPr>
            </w:pPr>
            <w:r>
              <w:rPr>
                <w:rFonts w:ascii="PT Astra Serif" w:hAnsi="PT Astra Serif"/>
                <w:b/>
              </w:rPr>
              <w:t>100</w:t>
            </w:r>
          </w:p>
        </w:tc>
        <w:tc>
          <w:tcPr>
            <w:tcW w:w="1276" w:type="dxa"/>
            <w:shd w:val="clear" w:color="auto" w:fill="FFFFFF"/>
          </w:tcPr>
          <w:p w:rsidR="008E3FB4" w:rsidRPr="00126892" w:rsidRDefault="00CA647F" w:rsidP="00126892">
            <w:pPr>
              <w:suppressAutoHyphens w:val="0"/>
              <w:spacing w:after="0" w:line="240" w:lineRule="auto"/>
              <w:ind w:left="-57" w:right="-57"/>
              <w:jc w:val="center"/>
              <w:rPr>
                <w:rFonts w:ascii="PT Astra Serif" w:hAnsi="PT Astra Serif"/>
                <w:b/>
              </w:rPr>
            </w:pPr>
            <w:r w:rsidRPr="00BC5B08">
              <w:rPr>
                <w:rStyle w:val="af5"/>
              </w:rPr>
              <w:t>уровень</w:t>
            </w:r>
          </w:p>
        </w:tc>
      </w:tr>
      <w:tr w:rsidR="008E3FB4" w:rsidRPr="00126892" w:rsidTr="00126892">
        <w:trPr>
          <w:trHeight w:val="447"/>
        </w:trPr>
        <w:tc>
          <w:tcPr>
            <w:tcW w:w="9498" w:type="dxa"/>
            <w:gridSpan w:val="4"/>
            <w:shd w:val="clear" w:color="auto" w:fill="FFFFFF"/>
            <w:vAlign w:val="center"/>
          </w:tcPr>
          <w:p w:rsidR="008E3FB4" w:rsidRPr="00126892" w:rsidRDefault="008E3FB4" w:rsidP="00126892">
            <w:pPr>
              <w:suppressAutoHyphens w:val="0"/>
              <w:spacing w:after="0" w:line="240" w:lineRule="auto"/>
              <w:ind w:left="-57" w:right="-57"/>
              <w:jc w:val="both"/>
              <w:rPr>
                <w:rFonts w:ascii="PT Astra Serif" w:hAnsi="PT Astra Serif"/>
                <w:b/>
              </w:rPr>
            </w:pPr>
            <w:r w:rsidRPr="00126892">
              <w:rPr>
                <w:rFonts w:ascii="PT Astra Serif" w:hAnsi="PT Astra Serif"/>
                <w:b/>
              </w:rPr>
              <w:t>Итоговая эффективность по критерию (ИЭК)</w:t>
            </w:r>
          </w:p>
        </w:tc>
        <w:tc>
          <w:tcPr>
            <w:tcW w:w="1276" w:type="dxa"/>
            <w:shd w:val="clear" w:color="auto" w:fill="FFFFFF"/>
          </w:tcPr>
          <w:p w:rsidR="008E3FB4" w:rsidRPr="00126892" w:rsidRDefault="00CA647F" w:rsidP="00126892">
            <w:pPr>
              <w:suppressAutoHyphens w:val="0"/>
              <w:spacing w:after="0" w:line="240" w:lineRule="auto"/>
              <w:ind w:left="-57" w:right="-57"/>
              <w:jc w:val="center"/>
              <w:rPr>
                <w:rFonts w:ascii="PT Astra Serif" w:hAnsi="PT Astra Serif"/>
                <w:b/>
              </w:rPr>
            </w:pPr>
            <w:r>
              <w:rPr>
                <w:rFonts w:ascii="PT Astra Serif" w:hAnsi="PT Astra Serif"/>
                <w:b/>
              </w:rPr>
              <w:t>уровень</w:t>
            </w:r>
          </w:p>
        </w:tc>
      </w:tr>
      <w:tr w:rsidR="008E3FB4" w:rsidRPr="00126892" w:rsidTr="00126892">
        <w:trPr>
          <w:trHeight w:val="1766"/>
        </w:trPr>
        <w:tc>
          <w:tcPr>
            <w:tcW w:w="1560" w:type="dxa"/>
            <w:shd w:val="clear" w:color="auto" w:fill="FFFFFF"/>
            <w:vAlign w:val="center"/>
          </w:tcPr>
          <w:p w:rsidR="008E3FB4" w:rsidRPr="00126892" w:rsidRDefault="008E3FB4" w:rsidP="00126892">
            <w:pPr>
              <w:suppressAutoHyphens w:val="0"/>
              <w:spacing w:after="0" w:line="240" w:lineRule="auto"/>
              <w:ind w:left="-57" w:right="-57"/>
              <w:rPr>
                <w:rFonts w:ascii="PT Astra Serif" w:hAnsi="PT Astra Serif"/>
                <w:b/>
              </w:rPr>
            </w:pPr>
            <w:r w:rsidRPr="00126892">
              <w:rPr>
                <w:rFonts w:ascii="PT Astra Serif" w:hAnsi="PT Astra Serif"/>
                <w:b/>
              </w:rPr>
              <w:t>Критерий 4.</w:t>
            </w:r>
          </w:p>
          <w:p w:rsidR="008E3FB4" w:rsidRPr="00126892" w:rsidRDefault="008E3FB4" w:rsidP="00126892">
            <w:pPr>
              <w:suppressAutoHyphens w:val="0"/>
              <w:spacing w:after="0" w:line="240" w:lineRule="auto"/>
              <w:ind w:left="-57" w:right="-57"/>
              <w:rPr>
                <w:rFonts w:ascii="PT Astra Serif" w:hAnsi="PT Astra Serif"/>
              </w:rPr>
            </w:pPr>
            <w:r w:rsidRPr="00126892">
              <w:rPr>
                <w:rFonts w:ascii="PT Astra Serif" w:hAnsi="PT Astra Serif"/>
              </w:rPr>
              <w:t>Рассмотрение дел об админ</w:t>
            </w:r>
            <w:r w:rsidRPr="00126892">
              <w:rPr>
                <w:rFonts w:ascii="PT Astra Serif" w:hAnsi="PT Astra Serif"/>
              </w:rPr>
              <w:t>и</w:t>
            </w:r>
            <w:r w:rsidRPr="00126892">
              <w:rPr>
                <w:rFonts w:ascii="PT Astra Serif" w:hAnsi="PT Astra Serif"/>
              </w:rPr>
              <w:t>стративных правонаруш</w:t>
            </w:r>
            <w:r w:rsidRPr="00126892">
              <w:rPr>
                <w:rFonts w:ascii="PT Astra Serif" w:hAnsi="PT Astra Serif"/>
              </w:rPr>
              <w:t>е</w:t>
            </w:r>
            <w:r w:rsidRPr="00126892">
              <w:rPr>
                <w:rFonts w:ascii="PT Astra Serif" w:hAnsi="PT Astra Serif"/>
              </w:rPr>
              <w:t>ниях</w:t>
            </w:r>
          </w:p>
        </w:tc>
        <w:tc>
          <w:tcPr>
            <w:tcW w:w="5670" w:type="dxa"/>
            <w:shd w:val="clear" w:color="auto" w:fill="FFFFFF"/>
            <w:vAlign w:val="center"/>
          </w:tcPr>
          <w:p w:rsidR="008E3FB4" w:rsidRPr="00126892" w:rsidRDefault="008E3FB4" w:rsidP="00126892">
            <w:pPr>
              <w:suppressAutoHyphens w:val="0"/>
              <w:spacing w:after="0" w:line="240" w:lineRule="auto"/>
              <w:ind w:left="-57" w:right="-57"/>
              <w:jc w:val="both"/>
              <w:rPr>
                <w:rFonts w:ascii="PT Astra Serif" w:hAnsi="PT Astra Serif"/>
                <w:b/>
              </w:rPr>
            </w:pPr>
            <w:r w:rsidRPr="00126892">
              <w:rPr>
                <w:rFonts w:ascii="PT Astra Serif" w:hAnsi="PT Astra Serif"/>
                <w:b/>
              </w:rPr>
              <w:t>Показатель 1.</w:t>
            </w:r>
          </w:p>
          <w:p w:rsidR="008E3FB4" w:rsidRPr="00126892" w:rsidRDefault="008E3FB4" w:rsidP="00126892">
            <w:pPr>
              <w:suppressAutoHyphens w:val="0"/>
              <w:spacing w:after="0" w:line="240" w:lineRule="auto"/>
              <w:ind w:left="-57" w:right="-57"/>
              <w:jc w:val="both"/>
              <w:rPr>
                <w:rFonts w:ascii="PT Astra Serif" w:hAnsi="PT Astra Serif"/>
              </w:rPr>
            </w:pPr>
            <w:r w:rsidRPr="00126892">
              <w:rPr>
                <w:rFonts w:ascii="PT Astra Serif" w:hAnsi="PT Astra Serif"/>
              </w:rPr>
              <w:t>Доля рассмотренных и удовлетворенных судом, в течение отчетного периода, жалоб (протестов) на постановления комиссий по делам несовершеннолетних и защите их прав по делам об административных правонарушениях, в о</w:t>
            </w:r>
            <w:r w:rsidRPr="00126892">
              <w:rPr>
                <w:rFonts w:ascii="PT Astra Serif" w:hAnsi="PT Astra Serif"/>
              </w:rPr>
              <w:t>б</w:t>
            </w:r>
            <w:r w:rsidRPr="00126892">
              <w:rPr>
                <w:rFonts w:ascii="PT Astra Serif" w:hAnsi="PT Astra Serif"/>
              </w:rPr>
              <w:t>щем числе рассмотренных судом в течение отчетного п</w:t>
            </w:r>
            <w:r w:rsidRPr="00126892">
              <w:rPr>
                <w:rFonts w:ascii="PT Astra Serif" w:hAnsi="PT Astra Serif"/>
              </w:rPr>
              <w:t>е</w:t>
            </w:r>
            <w:r w:rsidRPr="00126892">
              <w:rPr>
                <w:rFonts w:ascii="PT Astra Serif" w:hAnsi="PT Astra Serif"/>
              </w:rPr>
              <w:t>риода жалоб (протестов) на постановления комиссий по делам об административных правонарушениях</w:t>
            </w:r>
          </w:p>
        </w:tc>
        <w:tc>
          <w:tcPr>
            <w:tcW w:w="1134" w:type="dxa"/>
            <w:shd w:val="clear" w:color="auto" w:fill="FFFFFF"/>
          </w:tcPr>
          <w:p w:rsidR="008E3FB4" w:rsidRPr="00126892" w:rsidRDefault="00CA647F" w:rsidP="00126892">
            <w:pPr>
              <w:suppressAutoHyphens w:val="0"/>
              <w:spacing w:after="0" w:line="240" w:lineRule="auto"/>
              <w:ind w:left="-57" w:right="-57"/>
              <w:jc w:val="center"/>
              <w:rPr>
                <w:rFonts w:ascii="PT Astra Serif" w:hAnsi="PT Astra Serif"/>
                <w:b/>
              </w:rPr>
            </w:pPr>
            <w:r>
              <w:rPr>
                <w:rFonts w:ascii="PT Astra Serif" w:hAnsi="PT Astra Serif"/>
                <w:b/>
              </w:rPr>
              <w:t>0</w:t>
            </w:r>
          </w:p>
        </w:tc>
        <w:tc>
          <w:tcPr>
            <w:tcW w:w="1134" w:type="dxa"/>
            <w:shd w:val="clear" w:color="auto" w:fill="FFFFFF"/>
          </w:tcPr>
          <w:p w:rsidR="008E3FB4" w:rsidRPr="00126892" w:rsidRDefault="00CA647F" w:rsidP="00126892">
            <w:pPr>
              <w:suppressAutoHyphens w:val="0"/>
              <w:spacing w:after="0" w:line="240" w:lineRule="auto"/>
              <w:ind w:left="-57" w:right="-57"/>
              <w:jc w:val="center"/>
              <w:rPr>
                <w:rFonts w:ascii="PT Astra Serif" w:hAnsi="PT Astra Serif"/>
                <w:b/>
              </w:rPr>
            </w:pPr>
            <w:r>
              <w:rPr>
                <w:rFonts w:ascii="PT Astra Serif" w:hAnsi="PT Astra Serif"/>
                <w:b/>
              </w:rPr>
              <w:t>0</w:t>
            </w:r>
          </w:p>
        </w:tc>
        <w:tc>
          <w:tcPr>
            <w:tcW w:w="1276" w:type="dxa"/>
            <w:shd w:val="clear" w:color="auto" w:fill="FFFFFF"/>
          </w:tcPr>
          <w:p w:rsidR="008E3FB4" w:rsidRPr="00126892" w:rsidRDefault="00CA647F" w:rsidP="00126892">
            <w:pPr>
              <w:suppressAutoHyphens w:val="0"/>
              <w:spacing w:after="0" w:line="240" w:lineRule="auto"/>
              <w:ind w:left="-57" w:right="-57"/>
              <w:jc w:val="center"/>
              <w:rPr>
                <w:rFonts w:ascii="PT Astra Serif" w:hAnsi="PT Astra Serif"/>
                <w:b/>
              </w:rPr>
            </w:pPr>
            <w:r>
              <w:rPr>
                <w:rFonts w:ascii="PT Astra Serif" w:hAnsi="PT Astra Serif"/>
                <w:b/>
              </w:rPr>
              <w:t>0</w:t>
            </w:r>
          </w:p>
        </w:tc>
      </w:tr>
      <w:tr w:rsidR="008E3FB4" w:rsidRPr="00126892" w:rsidTr="00126892">
        <w:trPr>
          <w:trHeight w:val="372"/>
        </w:trPr>
        <w:tc>
          <w:tcPr>
            <w:tcW w:w="9498" w:type="dxa"/>
            <w:gridSpan w:val="4"/>
            <w:shd w:val="clear" w:color="auto" w:fill="FFFFFF"/>
            <w:vAlign w:val="center"/>
          </w:tcPr>
          <w:p w:rsidR="008E3FB4" w:rsidRPr="00126892" w:rsidRDefault="008E3FB4" w:rsidP="00126892">
            <w:pPr>
              <w:suppressAutoHyphens w:val="0"/>
              <w:spacing w:after="0" w:line="240" w:lineRule="auto"/>
              <w:ind w:left="-57" w:right="-57"/>
              <w:jc w:val="both"/>
              <w:rPr>
                <w:rFonts w:ascii="PT Astra Serif" w:hAnsi="PT Astra Serif"/>
                <w:b/>
              </w:rPr>
            </w:pPr>
            <w:r w:rsidRPr="00126892">
              <w:rPr>
                <w:rFonts w:ascii="PT Astra Serif" w:hAnsi="PT Astra Serif"/>
                <w:b/>
              </w:rPr>
              <w:t>Итоговая эффективность по критерию (ИЭК)</w:t>
            </w:r>
          </w:p>
        </w:tc>
        <w:tc>
          <w:tcPr>
            <w:tcW w:w="1276" w:type="dxa"/>
            <w:shd w:val="clear" w:color="auto" w:fill="FFFFFF"/>
          </w:tcPr>
          <w:p w:rsidR="008E3FB4" w:rsidRPr="00126892" w:rsidRDefault="00CA647F" w:rsidP="00126892">
            <w:pPr>
              <w:suppressAutoHyphens w:val="0"/>
              <w:spacing w:after="0" w:line="240" w:lineRule="auto"/>
              <w:ind w:left="-57" w:right="-57"/>
              <w:jc w:val="center"/>
              <w:rPr>
                <w:rFonts w:ascii="PT Astra Serif" w:hAnsi="PT Astra Serif"/>
                <w:b/>
              </w:rPr>
            </w:pPr>
            <w:r>
              <w:rPr>
                <w:rFonts w:ascii="PT Astra Serif" w:hAnsi="PT Astra Serif"/>
                <w:b/>
              </w:rPr>
              <w:t>0</w:t>
            </w:r>
          </w:p>
        </w:tc>
      </w:tr>
      <w:tr w:rsidR="008E3FB4" w:rsidRPr="00126892" w:rsidTr="00126892">
        <w:trPr>
          <w:trHeight w:val="1766"/>
        </w:trPr>
        <w:tc>
          <w:tcPr>
            <w:tcW w:w="1560" w:type="dxa"/>
            <w:vMerge w:val="restart"/>
            <w:shd w:val="clear" w:color="auto" w:fill="FFFFFF"/>
            <w:vAlign w:val="center"/>
          </w:tcPr>
          <w:p w:rsidR="008E3FB4" w:rsidRPr="00126892" w:rsidRDefault="008E3FB4" w:rsidP="00126892">
            <w:pPr>
              <w:suppressAutoHyphens w:val="0"/>
              <w:spacing w:after="0" w:line="240" w:lineRule="auto"/>
              <w:ind w:left="-57" w:right="-57"/>
              <w:rPr>
                <w:rFonts w:ascii="PT Astra Serif" w:hAnsi="PT Astra Serif"/>
                <w:b/>
              </w:rPr>
            </w:pPr>
            <w:r w:rsidRPr="00126892">
              <w:rPr>
                <w:rFonts w:ascii="PT Astra Serif" w:hAnsi="PT Astra Serif"/>
                <w:b/>
              </w:rPr>
              <w:t>Критерий 5.</w:t>
            </w:r>
          </w:p>
          <w:p w:rsidR="008E3FB4" w:rsidRPr="00126892" w:rsidRDefault="008E3FB4" w:rsidP="00126892">
            <w:pPr>
              <w:suppressAutoHyphens w:val="0"/>
              <w:spacing w:after="0" w:line="240" w:lineRule="auto"/>
              <w:ind w:left="-57" w:right="-57"/>
              <w:rPr>
                <w:rFonts w:ascii="PT Astra Serif" w:hAnsi="PT Astra Serif"/>
              </w:rPr>
            </w:pPr>
            <w:r w:rsidRPr="00126892">
              <w:rPr>
                <w:rFonts w:ascii="PT Astra Serif" w:hAnsi="PT Astra Serif"/>
              </w:rPr>
              <w:t>Качество ка</w:t>
            </w:r>
            <w:r w:rsidRPr="00126892">
              <w:rPr>
                <w:rFonts w:ascii="PT Astra Serif" w:hAnsi="PT Astra Serif"/>
              </w:rPr>
              <w:t>д</w:t>
            </w:r>
            <w:r w:rsidRPr="00126892">
              <w:rPr>
                <w:rFonts w:ascii="PT Astra Serif" w:hAnsi="PT Astra Serif"/>
              </w:rPr>
              <w:t>рового обесп</w:t>
            </w:r>
            <w:r w:rsidRPr="00126892">
              <w:rPr>
                <w:rFonts w:ascii="PT Astra Serif" w:hAnsi="PT Astra Serif"/>
              </w:rPr>
              <w:t>е</w:t>
            </w:r>
            <w:r w:rsidRPr="00126892">
              <w:rPr>
                <w:rFonts w:ascii="PT Astra Serif" w:hAnsi="PT Astra Serif"/>
              </w:rPr>
              <w:t>чения деятел</w:t>
            </w:r>
            <w:r w:rsidRPr="00126892">
              <w:rPr>
                <w:rFonts w:ascii="PT Astra Serif" w:hAnsi="PT Astra Serif"/>
              </w:rPr>
              <w:t>ь</w:t>
            </w:r>
            <w:r w:rsidRPr="00126892">
              <w:rPr>
                <w:rFonts w:ascii="PT Astra Serif" w:hAnsi="PT Astra Serif"/>
              </w:rPr>
              <w:t>ности коми</w:t>
            </w:r>
            <w:r w:rsidRPr="00126892">
              <w:rPr>
                <w:rFonts w:ascii="PT Astra Serif" w:hAnsi="PT Astra Serif"/>
              </w:rPr>
              <w:t>с</w:t>
            </w:r>
            <w:r w:rsidRPr="00126892">
              <w:rPr>
                <w:rFonts w:ascii="PT Astra Serif" w:hAnsi="PT Astra Serif"/>
              </w:rPr>
              <w:t>сий</w:t>
            </w:r>
          </w:p>
        </w:tc>
        <w:tc>
          <w:tcPr>
            <w:tcW w:w="5670" w:type="dxa"/>
            <w:shd w:val="clear" w:color="auto" w:fill="FFFFFF"/>
            <w:vAlign w:val="center"/>
          </w:tcPr>
          <w:p w:rsidR="008E3FB4" w:rsidRPr="00126892" w:rsidRDefault="008E3FB4" w:rsidP="00126892">
            <w:pPr>
              <w:suppressAutoHyphens w:val="0"/>
              <w:spacing w:after="0" w:line="240" w:lineRule="auto"/>
              <w:ind w:left="-57" w:right="-57"/>
              <w:jc w:val="both"/>
              <w:rPr>
                <w:rFonts w:ascii="PT Astra Serif" w:hAnsi="PT Astra Serif"/>
                <w:b/>
              </w:rPr>
            </w:pPr>
            <w:r w:rsidRPr="00126892">
              <w:rPr>
                <w:rFonts w:ascii="PT Astra Serif" w:hAnsi="PT Astra Serif"/>
                <w:b/>
              </w:rPr>
              <w:t xml:space="preserve">Показатель 1. </w:t>
            </w:r>
          </w:p>
          <w:p w:rsidR="008E3FB4" w:rsidRPr="00126892" w:rsidRDefault="008E3FB4" w:rsidP="00126892">
            <w:pPr>
              <w:suppressAutoHyphens w:val="0"/>
              <w:spacing w:after="0" w:line="240" w:lineRule="auto"/>
              <w:ind w:left="-57" w:right="-57"/>
              <w:jc w:val="both"/>
              <w:rPr>
                <w:rFonts w:ascii="PT Astra Serif" w:hAnsi="PT Astra Serif"/>
              </w:rPr>
            </w:pPr>
            <w:r w:rsidRPr="00126892">
              <w:rPr>
                <w:rFonts w:ascii="PT Astra Serif" w:hAnsi="PT Astra Serif"/>
              </w:rPr>
              <w:t>Доля членов комиссий, имеющих статус руководителя (заместителя руководителя) органа или учреждения си</w:t>
            </w:r>
            <w:r w:rsidRPr="00126892">
              <w:rPr>
                <w:rFonts w:ascii="PT Astra Serif" w:hAnsi="PT Astra Serif"/>
              </w:rPr>
              <w:t>с</w:t>
            </w:r>
            <w:r w:rsidRPr="00126892">
              <w:rPr>
                <w:rFonts w:ascii="PT Astra Serif" w:hAnsi="PT Astra Serif"/>
              </w:rPr>
              <w:t>темы профилактики безнадзорности и правонарушений несовершеннолетних, от численности членов комиссий, представляющих органы или учреждения системы проф</w:t>
            </w:r>
            <w:r w:rsidRPr="00126892">
              <w:rPr>
                <w:rFonts w:ascii="PT Astra Serif" w:hAnsi="PT Astra Serif"/>
              </w:rPr>
              <w:t>и</w:t>
            </w:r>
            <w:r w:rsidRPr="00126892">
              <w:rPr>
                <w:rFonts w:ascii="PT Astra Serif" w:hAnsi="PT Astra Serif"/>
              </w:rPr>
              <w:t>лактики безнадзорности и правонарушений несоверше</w:t>
            </w:r>
            <w:r w:rsidRPr="00126892">
              <w:rPr>
                <w:rFonts w:ascii="PT Astra Serif" w:hAnsi="PT Astra Serif"/>
              </w:rPr>
              <w:t>н</w:t>
            </w:r>
            <w:r w:rsidRPr="00126892">
              <w:rPr>
                <w:rFonts w:ascii="PT Astra Serif" w:hAnsi="PT Astra Serif"/>
              </w:rPr>
              <w:t>нолетних</w:t>
            </w:r>
          </w:p>
        </w:tc>
        <w:tc>
          <w:tcPr>
            <w:tcW w:w="1134" w:type="dxa"/>
            <w:shd w:val="clear" w:color="auto" w:fill="FFFFFF"/>
          </w:tcPr>
          <w:p w:rsidR="008E3FB4" w:rsidRPr="00126892" w:rsidRDefault="00CA647F" w:rsidP="00126892">
            <w:pPr>
              <w:suppressAutoHyphens w:val="0"/>
              <w:spacing w:after="0" w:line="240" w:lineRule="auto"/>
              <w:ind w:left="-57" w:right="-57"/>
              <w:jc w:val="center"/>
              <w:rPr>
                <w:rFonts w:ascii="PT Astra Serif" w:hAnsi="PT Astra Serif"/>
                <w:b/>
              </w:rPr>
            </w:pPr>
            <w:r>
              <w:rPr>
                <w:rFonts w:ascii="PT Astra Serif" w:hAnsi="PT Astra Serif"/>
                <w:b/>
              </w:rPr>
              <w:t>100</w:t>
            </w:r>
          </w:p>
        </w:tc>
        <w:tc>
          <w:tcPr>
            <w:tcW w:w="1134" w:type="dxa"/>
            <w:shd w:val="clear" w:color="auto" w:fill="FFFFFF"/>
          </w:tcPr>
          <w:p w:rsidR="008E3FB4" w:rsidRPr="00126892" w:rsidRDefault="00CA647F" w:rsidP="00126892">
            <w:pPr>
              <w:suppressAutoHyphens w:val="0"/>
              <w:spacing w:after="0" w:line="240" w:lineRule="auto"/>
              <w:ind w:left="-57" w:right="-57"/>
              <w:jc w:val="center"/>
              <w:rPr>
                <w:rFonts w:ascii="PT Astra Serif" w:hAnsi="PT Astra Serif"/>
                <w:b/>
              </w:rPr>
            </w:pPr>
            <w:r>
              <w:rPr>
                <w:rFonts w:ascii="PT Astra Serif" w:hAnsi="PT Astra Serif"/>
                <w:b/>
              </w:rPr>
              <w:t>100</w:t>
            </w:r>
          </w:p>
        </w:tc>
        <w:tc>
          <w:tcPr>
            <w:tcW w:w="1276" w:type="dxa"/>
            <w:shd w:val="clear" w:color="auto" w:fill="FFFFFF"/>
          </w:tcPr>
          <w:p w:rsidR="008E3FB4" w:rsidRPr="00126892" w:rsidRDefault="00CA647F" w:rsidP="00126892">
            <w:pPr>
              <w:suppressAutoHyphens w:val="0"/>
              <w:spacing w:after="0" w:line="240" w:lineRule="auto"/>
              <w:ind w:left="-57" w:right="-57"/>
              <w:jc w:val="center"/>
              <w:rPr>
                <w:rFonts w:ascii="PT Astra Serif" w:hAnsi="PT Astra Serif"/>
                <w:b/>
              </w:rPr>
            </w:pPr>
            <w:r>
              <w:rPr>
                <w:rFonts w:ascii="PT Astra Serif" w:hAnsi="PT Astra Serif"/>
                <w:b/>
              </w:rPr>
              <w:t>уровень</w:t>
            </w:r>
          </w:p>
        </w:tc>
      </w:tr>
      <w:tr w:rsidR="008E3FB4" w:rsidRPr="00126892" w:rsidTr="00126892">
        <w:trPr>
          <w:trHeight w:val="1766"/>
        </w:trPr>
        <w:tc>
          <w:tcPr>
            <w:tcW w:w="1560" w:type="dxa"/>
            <w:vMerge/>
            <w:shd w:val="clear" w:color="auto" w:fill="FFFFFF"/>
            <w:vAlign w:val="center"/>
          </w:tcPr>
          <w:p w:rsidR="008E3FB4" w:rsidRPr="00126892" w:rsidRDefault="008E3FB4" w:rsidP="00126892">
            <w:pPr>
              <w:suppressAutoHyphens w:val="0"/>
              <w:spacing w:after="0" w:line="240" w:lineRule="auto"/>
              <w:ind w:left="-57" w:right="-57"/>
              <w:rPr>
                <w:rFonts w:ascii="PT Astra Serif" w:hAnsi="PT Astra Serif"/>
                <w:b/>
              </w:rPr>
            </w:pPr>
          </w:p>
        </w:tc>
        <w:tc>
          <w:tcPr>
            <w:tcW w:w="5670" w:type="dxa"/>
            <w:shd w:val="clear" w:color="auto" w:fill="FFFFFF"/>
            <w:vAlign w:val="center"/>
          </w:tcPr>
          <w:p w:rsidR="008E3FB4" w:rsidRPr="00126892" w:rsidRDefault="008E3FB4" w:rsidP="00126892">
            <w:pPr>
              <w:suppressAutoHyphens w:val="0"/>
              <w:spacing w:after="0" w:line="240" w:lineRule="auto"/>
              <w:ind w:left="-57" w:right="-57"/>
              <w:jc w:val="both"/>
              <w:rPr>
                <w:rFonts w:ascii="PT Astra Serif" w:hAnsi="PT Astra Serif"/>
                <w:b/>
              </w:rPr>
            </w:pPr>
            <w:r w:rsidRPr="00126892">
              <w:rPr>
                <w:rFonts w:ascii="PT Astra Serif" w:hAnsi="PT Astra Serif"/>
                <w:b/>
              </w:rPr>
              <w:t>Показатель 2.</w:t>
            </w:r>
          </w:p>
          <w:p w:rsidR="008E3FB4" w:rsidRPr="00126892" w:rsidRDefault="008E3FB4" w:rsidP="00126892">
            <w:pPr>
              <w:suppressAutoHyphens w:val="0"/>
              <w:spacing w:after="0" w:line="240" w:lineRule="auto"/>
              <w:ind w:left="-57" w:right="-57"/>
              <w:jc w:val="both"/>
              <w:rPr>
                <w:rFonts w:ascii="PT Astra Serif" w:hAnsi="PT Astra Serif"/>
              </w:rPr>
            </w:pPr>
            <w:r w:rsidRPr="00126892">
              <w:rPr>
                <w:rFonts w:ascii="PT Astra Serif" w:hAnsi="PT Astra Serif"/>
              </w:rPr>
              <w:t>Доля специалистов, обеспечивающих деятельность коми</w:t>
            </w:r>
            <w:r w:rsidRPr="00126892">
              <w:rPr>
                <w:rFonts w:ascii="PT Astra Serif" w:hAnsi="PT Astra Serif"/>
              </w:rPr>
              <w:t>с</w:t>
            </w:r>
            <w:r w:rsidRPr="00126892">
              <w:rPr>
                <w:rFonts w:ascii="PT Astra Serif" w:hAnsi="PT Astra Serif"/>
              </w:rPr>
              <w:t>сий, прошедших в течение отчетного периода или двух предыдущих отчетных периодов обучение по вопросам, входящих в компетенцию комиссий, от численности сп</w:t>
            </w:r>
            <w:r w:rsidRPr="00126892">
              <w:rPr>
                <w:rFonts w:ascii="PT Astra Serif" w:hAnsi="PT Astra Serif"/>
              </w:rPr>
              <w:t>е</w:t>
            </w:r>
            <w:r w:rsidRPr="00126892">
              <w:rPr>
                <w:rFonts w:ascii="PT Astra Serif" w:hAnsi="PT Astra Serif"/>
              </w:rPr>
              <w:t>циалистов, обеспечивающих деятельность комиссий по состоянию на конец отчетного периода</w:t>
            </w:r>
          </w:p>
        </w:tc>
        <w:tc>
          <w:tcPr>
            <w:tcW w:w="1134" w:type="dxa"/>
            <w:shd w:val="clear" w:color="auto" w:fill="FFFFFF"/>
          </w:tcPr>
          <w:p w:rsidR="008E3FB4" w:rsidRPr="00126892" w:rsidRDefault="00CA647F" w:rsidP="00126892">
            <w:pPr>
              <w:suppressAutoHyphens w:val="0"/>
              <w:spacing w:after="0" w:line="240" w:lineRule="auto"/>
              <w:ind w:left="-57" w:right="-57"/>
              <w:jc w:val="center"/>
              <w:rPr>
                <w:rFonts w:ascii="PT Astra Serif" w:hAnsi="PT Astra Serif"/>
                <w:b/>
              </w:rPr>
            </w:pPr>
            <w:r>
              <w:rPr>
                <w:rFonts w:ascii="PT Astra Serif" w:hAnsi="PT Astra Serif"/>
                <w:b/>
              </w:rPr>
              <w:t>50</w:t>
            </w:r>
          </w:p>
        </w:tc>
        <w:tc>
          <w:tcPr>
            <w:tcW w:w="1134" w:type="dxa"/>
            <w:shd w:val="clear" w:color="auto" w:fill="FFFFFF"/>
          </w:tcPr>
          <w:p w:rsidR="008E3FB4" w:rsidRPr="00126892" w:rsidRDefault="00CA647F" w:rsidP="00126892">
            <w:pPr>
              <w:suppressAutoHyphens w:val="0"/>
              <w:spacing w:after="0" w:line="240" w:lineRule="auto"/>
              <w:ind w:left="-57" w:right="-57"/>
              <w:jc w:val="center"/>
              <w:rPr>
                <w:rFonts w:ascii="PT Astra Serif" w:hAnsi="PT Astra Serif"/>
                <w:b/>
              </w:rPr>
            </w:pPr>
            <w:r>
              <w:rPr>
                <w:rFonts w:ascii="PT Astra Serif" w:hAnsi="PT Astra Serif"/>
                <w:b/>
              </w:rPr>
              <w:t>50</w:t>
            </w:r>
          </w:p>
        </w:tc>
        <w:tc>
          <w:tcPr>
            <w:tcW w:w="1276" w:type="dxa"/>
            <w:shd w:val="clear" w:color="auto" w:fill="FFFFFF"/>
          </w:tcPr>
          <w:p w:rsidR="008E3FB4" w:rsidRPr="00126892" w:rsidRDefault="00CA647F" w:rsidP="00126892">
            <w:pPr>
              <w:suppressAutoHyphens w:val="0"/>
              <w:spacing w:after="0" w:line="240" w:lineRule="auto"/>
              <w:ind w:left="-57" w:right="-57"/>
              <w:jc w:val="center"/>
              <w:rPr>
                <w:rFonts w:ascii="PT Astra Serif" w:hAnsi="PT Astra Serif"/>
                <w:b/>
              </w:rPr>
            </w:pPr>
            <w:r>
              <w:rPr>
                <w:rFonts w:ascii="PT Astra Serif" w:hAnsi="PT Astra Serif"/>
                <w:b/>
              </w:rPr>
              <w:t>уровень</w:t>
            </w:r>
          </w:p>
        </w:tc>
      </w:tr>
      <w:tr w:rsidR="008E3FB4" w:rsidRPr="00126892" w:rsidTr="00126892">
        <w:trPr>
          <w:trHeight w:val="400"/>
        </w:trPr>
        <w:tc>
          <w:tcPr>
            <w:tcW w:w="9498" w:type="dxa"/>
            <w:gridSpan w:val="4"/>
            <w:shd w:val="clear" w:color="auto" w:fill="FFFFFF"/>
            <w:vAlign w:val="center"/>
          </w:tcPr>
          <w:p w:rsidR="008E3FB4" w:rsidRPr="00126892" w:rsidRDefault="008E3FB4" w:rsidP="00126892">
            <w:pPr>
              <w:suppressAutoHyphens w:val="0"/>
              <w:spacing w:after="0" w:line="240" w:lineRule="auto"/>
              <w:ind w:left="-57" w:right="-57"/>
              <w:jc w:val="both"/>
              <w:rPr>
                <w:rFonts w:ascii="PT Astra Serif" w:hAnsi="PT Astra Serif"/>
                <w:b/>
              </w:rPr>
            </w:pPr>
            <w:r w:rsidRPr="00126892">
              <w:rPr>
                <w:rFonts w:ascii="PT Astra Serif" w:hAnsi="PT Astra Serif"/>
                <w:b/>
              </w:rPr>
              <w:t>Итоговая эффективность по критерию (ИЭК)</w:t>
            </w:r>
          </w:p>
        </w:tc>
        <w:tc>
          <w:tcPr>
            <w:tcW w:w="1276" w:type="dxa"/>
            <w:shd w:val="clear" w:color="auto" w:fill="FFFFFF"/>
          </w:tcPr>
          <w:p w:rsidR="008E3FB4" w:rsidRPr="00126892" w:rsidRDefault="00CA647F" w:rsidP="00126892">
            <w:pPr>
              <w:suppressAutoHyphens w:val="0"/>
              <w:spacing w:after="0" w:line="240" w:lineRule="auto"/>
              <w:ind w:left="-57" w:right="-57"/>
              <w:jc w:val="center"/>
              <w:rPr>
                <w:rFonts w:ascii="PT Astra Serif" w:hAnsi="PT Astra Serif"/>
                <w:b/>
              </w:rPr>
            </w:pPr>
            <w:r>
              <w:rPr>
                <w:rFonts w:ascii="PT Astra Serif" w:hAnsi="PT Astra Serif"/>
                <w:b/>
              </w:rPr>
              <w:t>уровень</w:t>
            </w:r>
          </w:p>
        </w:tc>
      </w:tr>
      <w:tr w:rsidR="008E3FB4" w:rsidRPr="00126892" w:rsidTr="00126892">
        <w:trPr>
          <w:trHeight w:val="400"/>
        </w:trPr>
        <w:tc>
          <w:tcPr>
            <w:tcW w:w="9498" w:type="dxa"/>
            <w:gridSpan w:val="4"/>
            <w:vAlign w:val="center"/>
          </w:tcPr>
          <w:p w:rsidR="008E3FB4" w:rsidRPr="00126892" w:rsidRDefault="008E3FB4" w:rsidP="00126892">
            <w:pPr>
              <w:suppressAutoHyphens w:val="0"/>
              <w:spacing w:after="0" w:line="240" w:lineRule="auto"/>
              <w:ind w:left="-57" w:right="-57"/>
              <w:jc w:val="both"/>
              <w:rPr>
                <w:rFonts w:ascii="PT Astra Serif" w:hAnsi="PT Astra Serif"/>
                <w:b/>
              </w:rPr>
            </w:pPr>
            <w:r w:rsidRPr="00126892">
              <w:rPr>
                <w:rFonts w:ascii="PT Astra Serif" w:hAnsi="PT Astra Serif"/>
                <w:b/>
              </w:rPr>
              <w:t>Итоговая эффективность деятельности муниципальной (территориальной) комиссии по д</w:t>
            </w:r>
            <w:r w:rsidRPr="00126892">
              <w:rPr>
                <w:rFonts w:ascii="PT Astra Serif" w:hAnsi="PT Astra Serif"/>
                <w:b/>
              </w:rPr>
              <w:t>е</w:t>
            </w:r>
            <w:r w:rsidRPr="00126892">
              <w:rPr>
                <w:rFonts w:ascii="PT Astra Serif" w:hAnsi="PT Astra Serif"/>
                <w:b/>
              </w:rPr>
              <w:t>лам несовершеннолетних и защите их прав (ИЭО)</w:t>
            </w:r>
          </w:p>
        </w:tc>
        <w:tc>
          <w:tcPr>
            <w:tcW w:w="1276" w:type="dxa"/>
          </w:tcPr>
          <w:p w:rsidR="008E3FB4" w:rsidRPr="00126892" w:rsidRDefault="00AE61E2" w:rsidP="00126892">
            <w:pPr>
              <w:suppressAutoHyphens w:val="0"/>
              <w:spacing w:after="0" w:line="240" w:lineRule="auto"/>
              <w:ind w:left="-57" w:right="-57"/>
              <w:jc w:val="center"/>
              <w:rPr>
                <w:rFonts w:ascii="PT Astra Serif" w:hAnsi="PT Astra Serif"/>
                <w:b/>
              </w:rPr>
            </w:pPr>
            <w:r>
              <w:rPr>
                <w:rFonts w:ascii="PT Astra Serif" w:hAnsi="PT Astra Serif"/>
                <w:b/>
              </w:rPr>
              <w:t>-1.16</w:t>
            </w:r>
          </w:p>
        </w:tc>
      </w:tr>
      <w:tr w:rsidR="008E3FB4" w:rsidRPr="00126892" w:rsidTr="00126892">
        <w:trPr>
          <w:trHeight w:val="854"/>
        </w:trPr>
        <w:tc>
          <w:tcPr>
            <w:tcW w:w="10774" w:type="dxa"/>
            <w:gridSpan w:val="5"/>
            <w:vAlign w:val="center"/>
          </w:tcPr>
          <w:p w:rsidR="008E3FB4" w:rsidRPr="00126892" w:rsidRDefault="008E3FB4" w:rsidP="00126892">
            <w:pPr>
              <w:suppressAutoHyphens w:val="0"/>
              <w:spacing w:after="0" w:line="240" w:lineRule="auto"/>
              <w:ind w:left="-57" w:right="-57"/>
              <w:jc w:val="center"/>
              <w:rPr>
                <w:rFonts w:ascii="PT Astra Serif" w:hAnsi="PT Astra Serif"/>
                <w:b/>
              </w:rPr>
            </w:pPr>
            <w:r w:rsidRPr="00126892">
              <w:rPr>
                <w:rFonts w:ascii="PT Astra Serif" w:hAnsi="PT Astra Serif"/>
                <w:b/>
              </w:rPr>
              <w:t>Раздел II. Критерии оценки эффективности деятельности территориального отдела ГУ ТО «Управление социальной защиты населения Тульской области», государственного учреждения социального обслуж</w:t>
            </w:r>
            <w:r w:rsidRPr="00126892">
              <w:rPr>
                <w:rFonts w:ascii="PT Astra Serif" w:hAnsi="PT Astra Serif"/>
                <w:b/>
              </w:rPr>
              <w:t>и</w:t>
            </w:r>
            <w:r w:rsidRPr="00126892">
              <w:rPr>
                <w:rFonts w:ascii="PT Astra Serif" w:hAnsi="PT Astra Serif"/>
                <w:b/>
              </w:rPr>
              <w:t>вания семьи и детей</w:t>
            </w:r>
          </w:p>
        </w:tc>
      </w:tr>
      <w:tr w:rsidR="008E3FB4" w:rsidRPr="00126892" w:rsidTr="00126892">
        <w:trPr>
          <w:trHeight w:val="731"/>
        </w:trPr>
        <w:tc>
          <w:tcPr>
            <w:tcW w:w="1560" w:type="dxa"/>
            <w:vAlign w:val="center"/>
          </w:tcPr>
          <w:p w:rsidR="008E3FB4" w:rsidRPr="00126892" w:rsidRDefault="008E3FB4" w:rsidP="00126892">
            <w:pPr>
              <w:suppressAutoHyphens w:val="0"/>
              <w:spacing w:after="0" w:line="240" w:lineRule="auto"/>
              <w:ind w:left="-57" w:right="-57"/>
              <w:rPr>
                <w:rFonts w:ascii="PT Astra Serif" w:hAnsi="PT Astra Serif"/>
                <w:b/>
              </w:rPr>
            </w:pPr>
            <w:r w:rsidRPr="00126892">
              <w:rPr>
                <w:rFonts w:ascii="PT Astra Serif" w:hAnsi="PT Astra Serif"/>
                <w:b/>
              </w:rPr>
              <w:lastRenderedPageBreak/>
              <w:t>Критерий 1.</w:t>
            </w:r>
          </w:p>
          <w:p w:rsidR="008E3FB4" w:rsidRPr="00126892" w:rsidRDefault="008E3FB4" w:rsidP="00126892">
            <w:pPr>
              <w:suppressAutoHyphens w:val="0"/>
              <w:spacing w:after="0" w:line="240" w:lineRule="auto"/>
              <w:ind w:left="-57" w:right="-57"/>
              <w:rPr>
                <w:rFonts w:ascii="PT Astra Serif" w:hAnsi="PT Astra Serif"/>
              </w:rPr>
            </w:pPr>
            <w:r w:rsidRPr="00126892">
              <w:rPr>
                <w:rFonts w:ascii="PT Astra Serif" w:hAnsi="PT Astra Serif"/>
              </w:rPr>
              <w:t>Обеспече</w:t>
            </w:r>
            <w:r w:rsidRPr="00126892">
              <w:rPr>
                <w:rFonts w:ascii="PT Astra Serif" w:hAnsi="PT Astra Serif"/>
              </w:rPr>
              <w:t>н</w:t>
            </w:r>
            <w:r w:rsidRPr="00126892">
              <w:rPr>
                <w:rFonts w:ascii="PT Astra Serif" w:hAnsi="PT Astra Serif"/>
              </w:rPr>
              <w:t>ность семей с несовершенн</w:t>
            </w:r>
            <w:r w:rsidRPr="00126892">
              <w:rPr>
                <w:rFonts w:ascii="PT Astra Serif" w:hAnsi="PT Astra Serif"/>
              </w:rPr>
              <w:t>о</w:t>
            </w:r>
            <w:r w:rsidRPr="00126892">
              <w:rPr>
                <w:rFonts w:ascii="PT Astra Serif" w:hAnsi="PT Astra Serif"/>
              </w:rPr>
              <w:t>летними дет</w:t>
            </w:r>
            <w:r w:rsidRPr="00126892">
              <w:rPr>
                <w:rFonts w:ascii="PT Astra Serif" w:hAnsi="PT Astra Serif"/>
              </w:rPr>
              <w:t>ь</w:t>
            </w:r>
            <w:r w:rsidRPr="00126892">
              <w:rPr>
                <w:rFonts w:ascii="PT Astra Serif" w:hAnsi="PT Astra Serif"/>
              </w:rPr>
              <w:t>ми, находящ</w:t>
            </w:r>
            <w:r w:rsidRPr="00126892">
              <w:rPr>
                <w:rFonts w:ascii="PT Astra Serif" w:hAnsi="PT Astra Serif"/>
              </w:rPr>
              <w:t>и</w:t>
            </w:r>
            <w:r w:rsidRPr="00126892">
              <w:rPr>
                <w:rFonts w:ascii="PT Astra Serif" w:hAnsi="PT Astra Serif"/>
              </w:rPr>
              <w:t>мися в трудной жизненной ситуации, м</w:t>
            </w:r>
            <w:r w:rsidRPr="00126892">
              <w:rPr>
                <w:rFonts w:ascii="PT Astra Serif" w:hAnsi="PT Astra Serif"/>
              </w:rPr>
              <w:t>е</w:t>
            </w:r>
            <w:r w:rsidRPr="00126892">
              <w:rPr>
                <w:rFonts w:ascii="PT Astra Serif" w:hAnsi="PT Astra Serif"/>
              </w:rPr>
              <w:t>рами социал</w:t>
            </w:r>
            <w:r w:rsidRPr="00126892">
              <w:rPr>
                <w:rFonts w:ascii="PT Astra Serif" w:hAnsi="PT Astra Serif"/>
              </w:rPr>
              <w:t>ь</w:t>
            </w:r>
            <w:r w:rsidRPr="00126892">
              <w:rPr>
                <w:rFonts w:ascii="PT Astra Serif" w:hAnsi="PT Astra Serif"/>
              </w:rPr>
              <w:t>ной поддержки населения</w:t>
            </w:r>
          </w:p>
        </w:tc>
        <w:tc>
          <w:tcPr>
            <w:tcW w:w="5670" w:type="dxa"/>
            <w:vAlign w:val="center"/>
          </w:tcPr>
          <w:p w:rsidR="008E3FB4" w:rsidRPr="00126892" w:rsidRDefault="008E3FB4" w:rsidP="00126892">
            <w:pPr>
              <w:suppressAutoHyphens w:val="0"/>
              <w:spacing w:after="0" w:line="240" w:lineRule="auto"/>
              <w:ind w:left="-57" w:right="-57"/>
              <w:jc w:val="both"/>
              <w:rPr>
                <w:rFonts w:ascii="PT Astra Serif" w:hAnsi="PT Astra Serif"/>
                <w:b/>
              </w:rPr>
            </w:pPr>
            <w:r w:rsidRPr="00126892">
              <w:rPr>
                <w:rFonts w:ascii="PT Astra Serif" w:hAnsi="PT Astra Serif"/>
                <w:b/>
              </w:rPr>
              <w:t xml:space="preserve">Показатель 1. </w:t>
            </w:r>
          </w:p>
          <w:p w:rsidR="008E3FB4" w:rsidRPr="00126892" w:rsidRDefault="008E3FB4" w:rsidP="00126892">
            <w:pPr>
              <w:suppressAutoHyphens w:val="0"/>
              <w:spacing w:after="0" w:line="240" w:lineRule="auto"/>
              <w:ind w:left="-57" w:right="-57"/>
              <w:jc w:val="both"/>
              <w:rPr>
                <w:rFonts w:ascii="PT Astra Serif" w:hAnsi="PT Astra Serif"/>
              </w:rPr>
            </w:pPr>
            <w:r w:rsidRPr="00126892">
              <w:rPr>
                <w:rFonts w:ascii="PT Astra Serif" w:hAnsi="PT Astra Serif"/>
              </w:rPr>
              <w:t>Доля семей с несовершеннолетними детьми, находящим</w:t>
            </w:r>
            <w:r w:rsidRPr="00126892">
              <w:rPr>
                <w:rFonts w:ascii="PT Astra Serif" w:hAnsi="PT Astra Serif"/>
              </w:rPr>
              <w:t>и</w:t>
            </w:r>
            <w:r w:rsidRPr="00126892">
              <w:rPr>
                <w:rFonts w:ascii="PT Astra Serif" w:hAnsi="PT Astra Serif"/>
              </w:rPr>
              <w:t>ся в трудной жизненной ситуации, получивших какие-либо меры социальной поддержки населения в отчетный период, от общей численности семей с несовершенноле</w:t>
            </w:r>
            <w:r w:rsidRPr="00126892">
              <w:rPr>
                <w:rFonts w:ascii="PT Astra Serif" w:hAnsi="PT Astra Serif"/>
              </w:rPr>
              <w:t>т</w:t>
            </w:r>
            <w:r w:rsidRPr="00126892">
              <w:rPr>
                <w:rFonts w:ascii="PT Astra Serif" w:hAnsi="PT Astra Serif"/>
              </w:rPr>
              <w:t>ними детьми, находящимися в трудной жизненной ситу</w:t>
            </w:r>
            <w:r w:rsidRPr="00126892">
              <w:rPr>
                <w:rFonts w:ascii="PT Astra Serif" w:hAnsi="PT Astra Serif"/>
              </w:rPr>
              <w:t>а</w:t>
            </w:r>
            <w:r w:rsidRPr="00126892">
              <w:rPr>
                <w:rFonts w:ascii="PT Astra Serif" w:hAnsi="PT Astra Serif"/>
              </w:rPr>
              <w:t>ции</w:t>
            </w:r>
          </w:p>
        </w:tc>
        <w:tc>
          <w:tcPr>
            <w:tcW w:w="1134" w:type="dxa"/>
          </w:tcPr>
          <w:p w:rsidR="008E3FB4" w:rsidRPr="00126892" w:rsidRDefault="00CA647F" w:rsidP="00126892">
            <w:pPr>
              <w:suppressAutoHyphens w:val="0"/>
              <w:spacing w:after="0" w:line="240" w:lineRule="auto"/>
              <w:ind w:left="-57" w:right="-57"/>
              <w:jc w:val="center"/>
              <w:rPr>
                <w:rFonts w:ascii="PT Astra Serif" w:hAnsi="PT Astra Serif"/>
                <w:b/>
              </w:rPr>
            </w:pPr>
            <w:r>
              <w:rPr>
                <w:rFonts w:ascii="PT Astra Serif" w:hAnsi="PT Astra Serif"/>
                <w:b/>
              </w:rPr>
              <w:t>90</w:t>
            </w:r>
          </w:p>
        </w:tc>
        <w:tc>
          <w:tcPr>
            <w:tcW w:w="1134" w:type="dxa"/>
          </w:tcPr>
          <w:p w:rsidR="008E3FB4" w:rsidRPr="00126892" w:rsidRDefault="00CA647F" w:rsidP="00126892">
            <w:pPr>
              <w:suppressAutoHyphens w:val="0"/>
              <w:spacing w:after="0" w:line="240" w:lineRule="auto"/>
              <w:ind w:left="-57" w:right="-57"/>
              <w:jc w:val="center"/>
              <w:rPr>
                <w:rFonts w:ascii="PT Astra Serif" w:hAnsi="PT Astra Serif"/>
                <w:b/>
              </w:rPr>
            </w:pPr>
            <w:r>
              <w:rPr>
                <w:rFonts w:ascii="PT Astra Serif" w:hAnsi="PT Astra Serif"/>
                <w:b/>
              </w:rPr>
              <w:t>95</w:t>
            </w:r>
          </w:p>
        </w:tc>
        <w:tc>
          <w:tcPr>
            <w:tcW w:w="1276" w:type="dxa"/>
          </w:tcPr>
          <w:p w:rsidR="008E3FB4" w:rsidRPr="00126892" w:rsidRDefault="00CA647F" w:rsidP="00126892">
            <w:pPr>
              <w:suppressAutoHyphens w:val="0"/>
              <w:spacing w:after="0" w:line="240" w:lineRule="auto"/>
              <w:ind w:left="-57" w:right="-57"/>
              <w:jc w:val="center"/>
              <w:rPr>
                <w:rFonts w:ascii="PT Astra Serif" w:hAnsi="PT Astra Serif"/>
                <w:b/>
              </w:rPr>
            </w:pPr>
            <w:r>
              <w:rPr>
                <w:rFonts w:ascii="PT Astra Serif" w:hAnsi="PT Astra Serif"/>
                <w:b/>
              </w:rPr>
              <w:t>-5</w:t>
            </w:r>
          </w:p>
        </w:tc>
      </w:tr>
      <w:tr w:rsidR="008E3FB4" w:rsidRPr="00126892" w:rsidTr="00126892">
        <w:trPr>
          <w:trHeight w:val="453"/>
        </w:trPr>
        <w:tc>
          <w:tcPr>
            <w:tcW w:w="9498" w:type="dxa"/>
            <w:gridSpan w:val="4"/>
            <w:vAlign w:val="center"/>
          </w:tcPr>
          <w:p w:rsidR="008E3FB4" w:rsidRPr="00126892" w:rsidRDefault="008E3FB4" w:rsidP="00126892">
            <w:pPr>
              <w:suppressAutoHyphens w:val="0"/>
              <w:spacing w:after="0" w:line="240" w:lineRule="auto"/>
              <w:ind w:left="-57" w:right="-57"/>
              <w:jc w:val="both"/>
              <w:rPr>
                <w:rFonts w:ascii="PT Astra Serif" w:hAnsi="PT Astra Serif"/>
                <w:b/>
              </w:rPr>
            </w:pPr>
            <w:r w:rsidRPr="00126892">
              <w:rPr>
                <w:rFonts w:ascii="PT Astra Serif" w:hAnsi="PT Astra Serif"/>
                <w:b/>
              </w:rPr>
              <w:t>Итоговая эффективность по критерию (ИЭК)</w:t>
            </w:r>
          </w:p>
        </w:tc>
        <w:tc>
          <w:tcPr>
            <w:tcW w:w="1276" w:type="dxa"/>
          </w:tcPr>
          <w:p w:rsidR="008E3FB4" w:rsidRPr="00126892" w:rsidRDefault="00583156" w:rsidP="00126892">
            <w:pPr>
              <w:suppressAutoHyphens w:val="0"/>
              <w:spacing w:after="0" w:line="240" w:lineRule="auto"/>
              <w:ind w:left="-57" w:right="-57"/>
              <w:jc w:val="center"/>
              <w:rPr>
                <w:rFonts w:ascii="PT Astra Serif" w:hAnsi="PT Astra Serif"/>
                <w:b/>
              </w:rPr>
            </w:pPr>
            <w:r>
              <w:rPr>
                <w:rFonts w:ascii="PT Astra Serif" w:hAnsi="PT Astra Serif"/>
                <w:b/>
              </w:rPr>
              <w:t>-5</w:t>
            </w:r>
          </w:p>
        </w:tc>
      </w:tr>
      <w:tr w:rsidR="008E3FB4" w:rsidRPr="00126892" w:rsidTr="00126892">
        <w:trPr>
          <w:trHeight w:val="1393"/>
        </w:trPr>
        <w:tc>
          <w:tcPr>
            <w:tcW w:w="1560" w:type="dxa"/>
            <w:vMerge w:val="restart"/>
          </w:tcPr>
          <w:p w:rsidR="008E3FB4" w:rsidRPr="00126892" w:rsidRDefault="008E3FB4" w:rsidP="00126892">
            <w:pPr>
              <w:suppressAutoHyphens w:val="0"/>
              <w:spacing w:after="0" w:line="240" w:lineRule="auto"/>
              <w:ind w:left="-57" w:right="-57"/>
              <w:rPr>
                <w:rFonts w:ascii="PT Astra Serif" w:hAnsi="PT Astra Serif"/>
                <w:b/>
              </w:rPr>
            </w:pPr>
            <w:r w:rsidRPr="00126892">
              <w:rPr>
                <w:rFonts w:ascii="PT Astra Serif" w:hAnsi="PT Astra Serif"/>
                <w:b/>
              </w:rPr>
              <w:t>Критерий 2.</w:t>
            </w:r>
          </w:p>
          <w:p w:rsidR="008E3FB4" w:rsidRPr="00126892" w:rsidRDefault="008E3FB4" w:rsidP="00126892">
            <w:pPr>
              <w:suppressAutoHyphens w:val="0"/>
              <w:spacing w:after="0" w:line="240" w:lineRule="auto"/>
              <w:ind w:left="-57" w:right="-57"/>
              <w:rPr>
                <w:rFonts w:ascii="PT Astra Serif" w:hAnsi="PT Astra Serif"/>
              </w:rPr>
            </w:pPr>
            <w:r w:rsidRPr="00126892">
              <w:rPr>
                <w:rFonts w:ascii="PT Astra Serif" w:hAnsi="PT Astra Serif"/>
              </w:rPr>
              <w:t>Обеспече</w:t>
            </w:r>
            <w:r w:rsidRPr="00126892">
              <w:rPr>
                <w:rFonts w:ascii="PT Astra Serif" w:hAnsi="PT Astra Serif"/>
              </w:rPr>
              <w:t>н</w:t>
            </w:r>
            <w:r w:rsidRPr="00126892">
              <w:rPr>
                <w:rFonts w:ascii="PT Astra Serif" w:hAnsi="PT Astra Serif"/>
              </w:rPr>
              <w:t>ность нес</w:t>
            </w:r>
            <w:r w:rsidRPr="00126892">
              <w:rPr>
                <w:rFonts w:ascii="PT Astra Serif" w:hAnsi="PT Astra Serif"/>
              </w:rPr>
              <w:t>о</w:t>
            </w:r>
            <w:r w:rsidRPr="00126892">
              <w:rPr>
                <w:rFonts w:ascii="PT Astra Serif" w:hAnsi="PT Astra Serif"/>
              </w:rPr>
              <w:t>вершенноле</w:t>
            </w:r>
            <w:r w:rsidRPr="00126892">
              <w:rPr>
                <w:rFonts w:ascii="PT Astra Serif" w:hAnsi="PT Astra Serif"/>
              </w:rPr>
              <w:t>т</w:t>
            </w:r>
            <w:r w:rsidRPr="00126892">
              <w:rPr>
                <w:rFonts w:ascii="PT Astra Serif" w:hAnsi="PT Astra Serif"/>
              </w:rPr>
              <w:t>них социал</w:t>
            </w:r>
            <w:r w:rsidRPr="00126892">
              <w:rPr>
                <w:rFonts w:ascii="PT Astra Serif" w:hAnsi="PT Astra Serif"/>
              </w:rPr>
              <w:t>ь</w:t>
            </w:r>
            <w:r w:rsidRPr="00126892">
              <w:rPr>
                <w:rFonts w:ascii="PT Astra Serif" w:hAnsi="PT Astra Serif"/>
              </w:rPr>
              <w:t>ными услуг</w:t>
            </w:r>
            <w:r w:rsidRPr="00126892">
              <w:rPr>
                <w:rFonts w:ascii="PT Astra Serif" w:hAnsi="PT Astra Serif"/>
              </w:rPr>
              <w:t>а</w:t>
            </w:r>
            <w:r w:rsidRPr="00126892">
              <w:rPr>
                <w:rFonts w:ascii="PT Astra Serif" w:hAnsi="PT Astra Serif"/>
              </w:rPr>
              <w:t>ми, предоста</w:t>
            </w:r>
            <w:r w:rsidRPr="00126892">
              <w:rPr>
                <w:rFonts w:ascii="PT Astra Serif" w:hAnsi="PT Astra Serif"/>
              </w:rPr>
              <w:t>в</w:t>
            </w:r>
            <w:r w:rsidRPr="00126892">
              <w:rPr>
                <w:rFonts w:ascii="PT Astra Serif" w:hAnsi="PT Astra Serif"/>
              </w:rPr>
              <w:t>ляемыми орг</w:t>
            </w:r>
            <w:r w:rsidRPr="00126892">
              <w:rPr>
                <w:rFonts w:ascii="PT Astra Serif" w:hAnsi="PT Astra Serif"/>
              </w:rPr>
              <w:t>а</w:t>
            </w:r>
            <w:r w:rsidRPr="00126892">
              <w:rPr>
                <w:rFonts w:ascii="PT Astra Serif" w:hAnsi="PT Astra Serif"/>
              </w:rPr>
              <w:t>низациями социального обслуживания семьи и детей</w:t>
            </w:r>
          </w:p>
        </w:tc>
        <w:tc>
          <w:tcPr>
            <w:tcW w:w="5670" w:type="dxa"/>
            <w:vAlign w:val="center"/>
          </w:tcPr>
          <w:p w:rsidR="008E3FB4" w:rsidRPr="00126892" w:rsidRDefault="008E3FB4" w:rsidP="00126892">
            <w:pPr>
              <w:suppressAutoHyphens w:val="0"/>
              <w:spacing w:after="0" w:line="240" w:lineRule="auto"/>
              <w:ind w:left="-57" w:right="-57"/>
              <w:jc w:val="both"/>
              <w:rPr>
                <w:rFonts w:ascii="PT Astra Serif" w:hAnsi="PT Astra Serif"/>
                <w:b/>
              </w:rPr>
            </w:pPr>
            <w:r w:rsidRPr="00126892">
              <w:rPr>
                <w:rFonts w:ascii="PT Astra Serif" w:hAnsi="PT Astra Serif"/>
                <w:b/>
              </w:rPr>
              <w:t>Показатель 1.</w:t>
            </w:r>
          </w:p>
          <w:p w:rsidR="008E3FB4" w:rsidRPr="00126892" w:rsidRDefault="008E3FB4" w:rsidP="00126892">
            <w:pPr>
              <w:suppressAutoHyphens w:val="0"/>
              <w:spacing w:after="0" w:line="240" w:lineRule="auto"/>
              <w:ind w:left="-57" w:right="-57"/>
              <w:jc w:val="both"/>
              <w:rPr>
                <w:rFonts w:ascii="PT Astra Serif" w:hAnsi="PT Astra Serif"/>
              </w:rPr>
            </w:pPr>
            <w:r w:rsidRPr="00126892">
              <w:rPr>
                <w:rFonts w:ascii="PT Astra Serif" w:hAnsi="PT Astra Serif"/>
              </w:rPr>
              <w:t>Доля несовершеннолетних, имевших статус СОП (в том числе детей, проживающих в семьях, имеющих статус СОП), получивших в отчетный период социальные услуги, в общей численности несовершеннолетних, имевших ст</w:t>
            </w:r>
            <w:r w:rsidRPr="00126892">
              <w:rPr>
                <w:rFonts w:ascii="PT Astra Serif" w:hAnsi="PT Astra Serif"/>
              </w:rPr>
              <w:t>а</w:t>
            </w:r>
            <w:r w:rsidRPr="00126892">
              <w:rPr>
                <w:rFonts w:ascii="PT Astra Serif" w:hAnsi="PT Astra Serif"/>
              </w:rPr>
              <w:t>тус СОП (в том числе детей, проживающих в семьях, н</w:t>
            </w:r>
            <w:r w:rsidRPr="00126892">
              <w:rPr>
                <w:rFonts w:ascii="PT Astra Serif" w:hAnsi="PT Astra Serif"/>
              </w:rPr>
              <w:t>а</w:t>
            </w:r>
            <w:r w:rsidRPr="00126892">
              <w:rPr>
                <w:rFonts w:ascii="PT Astra Serif" w:hAnsi="PT Astra Serif"/>
              </w:rPr>
              <w:t>ходящихся в СОП) и подавших заявление о предоставл</w:t>
            </w:r>
            <w:r w:rsidRPr="00126892">
              <w:rPr>
                <w:rFonts w:ascii="PT Astra Serif" w:hAnsi="PT Astra Serif"/>
              </w:rPr>
              <w:t>е</w:t>
            </w:r>
            <w:r w:rsidRPr="00126892">
              <w:rPr>
                <w:rFonts w:ascii="PT Astra Serif" w:hAnsi="PT Astra Serif"/>
              </w:rPr>
              <w:t>нии социального обслуживания</w:t>
            </w:r>
          </w:p>
        </w:tc>
        <w:tc>
          <w:tcPr>
            <w:tcW w:w="1134" w:type="dxa"/>
          </w:tcPr>
          <w:p w:rsidR="008E3FB4" w:rsidRPr="00126892" w:rsidRDefault="00104559" w:rsidP="00126892">
            <w:pPr>
              <w:suppressAutoHyphens w:val="0"/>
              <w:spacing w:after="0" w:line="240" w:lineRule="auto"/>
              <w:ind w:left="-57" w:right="-57"/>
              <w:jc w:val="center"/>
              <w:rPr>
                <w:rFonts w:ascii="PT Astra Serif" w:hAnsi="PT Astra Serif"/>
                <w:b/>
              </w:rPr>
            </w:pPr>
            <w:r>
              <w:rPr>
                <w:rFonts w:ascii="PT Astra Serif" w:hAnsi="PT Astra Serif"/>
                <w:b/>
              </w:rPr>
              <w:t>100</w:t>
            </w:r>
          </w:p>
        </w:tc>
        <w:tc>
          <w:tcPr>
            <w:tcW w:w="1134" w:type="dxa"/>
          </w:tcPr>
          <w:p w:rsidR="008E3FB4" w:rsidRPr="00126892" w:rsidRDefault="00104559" w:rsidP="00126892">
            <w:pPr>
              <w:suppressAutoHyphens w:val="0"/>
              <w:spacing w:after="0" w:line="240" w:lineRule="auto"/>
              <w:ind w:left="-57" w:right="-57"/>
              <w:jc w:val="center"/>
              <w:rPr>
                <w:rFonts w:ascii="PT Astra Serif" w:hAnsi="PT Astra Serif"/>
                <w:b/>
              </w:rPr>
            </w:pPr>
            <w:r>
              <w:rPr>
                <w:rFonts w:ascii="PT Astra Serif" w:hAnsi="PT Astra Serif"/>
                <w:b/>
              </w:rPr>
              <w:t>100</w:t>
            </w:r>
          </w:p>
        </w:tc>
        <w:tc>
          <w:tcPr>
            <w:tcW w:w="1276" w:type="dxa"/>
          </w:tcPr>
          <w:p w:rsidR="008E3FB4" w:rsidRPr="00126892" w:rsidRDefault="00104559" w:rsidP="00126892">
            <w:pPr>
              <w:suppressAutoHyphens w:val="0"/>
              <w:spacing w:after="0" w:line="240" w:lineRule="auto"/>
              <w:ind w:left="-57" w:right="-57"/>
              <w:jc w:val="center"/>
              <w:rPr>
                <w:rFonts w:ascii="PT Astra Serif" w:hAnsi="PT Astra Serif"/>
                <w:b/>
              </w:rPr>
            </w:pPr>
            <w:r>
              <w:rPr>
                <w:rFonts w:ascii="PT Astra Serif" w:hAnsi="PT Astra Serif"/>
                <w:b/>
              </w:rPr>
              <w:t>уровень</w:t>
            </w:r>
          </w:p>
        </w:tc>
      </w:tr>
      <w:tr w:rsidR="008E3FB4" w:rsidRPr="00126892" w:rsidTr="00126892">
        <w:trPr>
          <w:trHeight w:val="885"/>
        </w:trPr>
        <w:tc>
          <w:tcPr>
            <w:tcW w:w="1560" w:type="dxa"/>
            <w:vMerge/>
            <w:vAlign w:val="center"/>
          </w:tcPr>
          <w:p w:rsidR="008E3FB4" w:rsidRPr="00126892" w:rsidRDefault="008E3FB4" w:rsidP="00126892">
            <w:pPr>
              <w:suppressAutoHyphens w:val="0"/>
              <w:spacing w:after="0" w:line="240" w:lineRule="auto"/>
              <w:ind w:left="-57" w:right="-57"/>
              <w:rPr>
                <w:rFonts w:ascii="PT Astra Serif" w:hAnsi="PT Astra Serif"/>
                <w:b/>
              </w:rPr>
            </w:pPr>
          </w:p>
        </w:tc>
        <w:tc>
          <w:tcPr>
            <w:tcW w:w="5670" w:type="dxa"/>
            <w:vAlign w:val="center"/>
          </w:tcPr>
          <w:p w:rsidR="008E3FB4" w:rsidRPr="00126892" w:rsidRDefault="008E3FB4" w:rsidP="00126892">
            <w:pPr>
              <w:pStyle w:val="12"/>
              <w:suppressAutoHyphens w:val="0"/>
              <w:spacing w:line="240" w:lineRule="auto"/>
              <w:ind w:left="-57" w:right="-57"/>
              <w:jc w:val="both"/>
              <w:rPr>
                <w:rFonts w:ascii="PT Astra Serif" w:hAnsi="PT Astra Serif"/>
                <w:b/>
                <w:sz w:val="22"/>
                <w:szCs w:val="22"/>
              </w:rPr>
            </w:pPr>
            <w:r w:rsidRPr="00126892">
              <w:rPr>
                <w:rFonts w:ascii="PT Astra Serif" w:hAnsi="PT Astra Serif"/>
                <w:b/>
                <w:sz w:val="22"/>
                <w:szCs w:val="22"/>
              </w:rPr>
              <w:t>Показатель 2.</w:t>
            </w:r>
          </w:p>
          <w:p w:rsidR="008E3FB4" w:rsidRPr="00126892" w:rsidRDefault="008E3FB4" w:rsidP="00126892">
            <w:pPr>
              <w:pStyle w:val="12"/>
              <w:suppressAutoHyphens w:val="0"/>
              <w:spacing w:line="240" w:lineRule="auto"/>
              <w:ind w:left="-57" w:right="-57"/>
              <w:jc w:val="both"/>
              <w:rPr>
                <w:rFonts w:ascii="PT Astra Serif" w:hAnsi="PT Astra Serif"/>
                <w:sz w:val="22"/>
                <w:szCs w:val="22"/>
              </w:rPr>
            </w:pPr>
            <w:r w:rsidRPr="00126892">
              <w:rPr>
                <w:rFonts w:ascii="PT Astra Serif" w:hAnsi="PT Astra Serif"/>
                <w:sz w:val="22"/>
                <w:szCs w:val="22"/>
              </w:rPr>
              <w:t>Доля несовершеннолетних, получивших социальные усл</w:t>
            </w:r>
            <w:r w:rsidRPr="00126892">
              <w:rPr>
                <w:rFonts w:ascii="PT Astra Serif" w:hAnsi="PT Astra Serif"/>
                <w:sz w:val="22"/>
                <w:szCs w:val="22"/>
              </w:rPr>
              <w:t>у</w:t>
            </w:r>
            <w:r w:rsidRPr="00126892">
              <w:rPr>
                <w:rFonts w:ascii="PT Astra Serif" w:hAnsi="PT Astra Serif"/>
                <w:sz w:val="22"/>
                <w:szCs w:val="22"/>
              </w:rPr>
              <w:t>ги в течение отчетного периода, от общей численности несовершеннолетних или их законных представителей, обратившихся за предоставлением социальных услуг в отчетном периоде</w:t>
            </w:r>
          </w:p>
        </w:tc>
        <w:tc>
          <w:tcPr>
            <w:tcW w:w="1134" w:type="dxa"/>
          </w:tcPr>
          <w:p w:rsidR="008E3FB4" w:rsidRPr="00126892" w:rsidRDefault="00104559" w:rsidP="00126892">
            <w:pPr>
              <w:suppressAutoHyphens w:val="0"/>
              <w:spacing w:after="0" w:line="240" w:lineRule="auto"/>
              <w:ind w:left="-57" w:right="-57"/>
              <w:jc w:val="center"/>
              <w:rPr>
                <w:rFonts w:ascii="PT Astra Serif" w:hAnsi="PT Astra Serif"/>
                <w:b/>
              </w:rPr>
            </w:pPr>
            <w:r>
              <w:rPr>
                <w:rFonts w:ascii="PT Astra Serif" w:hAnsi="PT Astra Serif"/>
                <w:b/>
              </w:rPr>
              <w:t>100</w:t>
            </w:r>
          </w:p>
        </w:tc>
        <w:tc>
          <w:tcPr>
            <w:tcW w:w="1134" w:type="dxa"/>
          </w:tcPr>
          <w:p w:rsidR="008E3FB4" w:rsidRPr="00126892" w:rsidRDefault="00104559" w:rsidP="00126892">
            <w:pPr>
              <w:suppressAutoHyphens w:val="0"/>
              <w:spacing w:after="0" w:line="240" w:lineRule="auto"/>
              <w:ind w:left="-57" w:right="-57"/>
              <w:jc w:val="center"/>
              <w:rPr>
                <w:rFonts w:ascii="PT Astra Serif" w:hAnsi="PT Astra Serif"/>
                <w:b/>
              </w:rPr>
            </w:pPr>
            <w:r>
              <w:rPr>
                <w:rFonts w:ascii="PT Astra Serif" w:hAnsi="PT Astra Serif"/>
                <w:b/>
              </w:rPr>
              <w:t>100</w:t>
            </w:r>
          </w:p>
        </w:tc>
        <w:tc>
          <w:tcPr>
            <w:tcW w:w="1276" w:type="dxa"/>
          </w:tcPr>
          <w:p w:rsidR="008E3FB4" w:rsidRPr="00126892" w:rsidRDefault="00104559"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t>уровень</w:t>
            </w:r>
          </w:p>
        </w:tc>
      </w:tr>
      <w:tr w:rsidR="008E3FB4" w:rsidRPr="00126892" w:rsidTr="00126892">
        <w:trPr>
          <w:trHeight w:val="985"/>
        </w:trPr>
        <w:tc>
          <w:tcPr>
            <w:tcW w:w="1560" w:type="dxa"/>
            <w:vMerge/>
            <w:vAlign w:val="center"/>
          </w:tcPr>
          <w:p w:rsidR="008E3FB4" w:rsidRPr="00126892" w:rsidRDefault="008E3FB4" w:rsidP="00126892">
            <w:pPr>
              <w:suppressAutoHyphens w:val="0"/>
              <w:spacing w:after="0" w:line="240" w:lineRule="auto"/>
              <w:ind w:left="-57" w:right="-57"/>
              <w:rPr>
                <w:rFonts w:ascii="PT Astra Serif" w:hAnsi="PT Astra Serif"/>
                <w:b/>
              </w:rPr>
            </w:pPr>
          </w:p>
        </w:tc>
        <w:tc>
          <w:tcPr>
            <w:tcW w:w="5670" w:type="dxa"/>
            <w:vAlign w:val="center"/>
          </w:tcPr>
          <w:p w:rsidR="008E3FB4" w:rsidRPr="00126892" w:rsidRDefault="008E3FB4" w:rsidP="00126892">
            <w:pPr>
              <w:pStyle w:val="12"/>
              <w:suppressAutoHyphens w:val="0"/>
              <w:spacing w:line="240" w:lineRule="auto"/>
              <w:ind w:left="-57" w:right="-57"/>
              <w:jc w:val="both"/>
              <w:rPr>
                <w:rFonts w:ascii="PT Astra Serif" w:hAnsi="PT Astra Serif"/>
                <w:sz w:val="22"/>
                <w:szCs w:val="22"/>
              </w:rPr>
            </w:pPr>
            <w:r w:rsidRPr="00126892">
              <w:rPr>
                <w:rFonts w:ascii="PT Astra Serif" w:hAnsi="PT Astra Serif"/>
                <w:b/>
                <w:sz w:val="22"/>
                <w:szCs w:val="22"/>
              </w:rPr>
              <w:t>Показатель 3</w:t>
            </w:r>
            <w:r w:rsidRPr="00126892">
              <w:rPr>
                <w:rFonts w:ascii="PT Astra Serif" w:hAnsi="PT Astra Serif"/>
                <w:sz w:val="22"/>
                <w:szCs w:val="22"/>
              </w:rPr>
              <w:t>.</w:t>
            </w:r>
          </w:p>
          <w:p w:rsidR="008E3FB4" w:rsidRPr="00126892" w:rsidRDefault="008E3FB4" w:rsidP="00126892">
            <w:pPr>
              <w:pStyle w:val="12"/>
              <w:suppressAutoHyphens w:val="0"/>
              <w:spacing w:line="240" w:lineRule="auto"/>
              <w:ind w:left="-57" w:right="-57"/>
              <w:jc w:val="both"/>
              <w:rPr>
                <w:rFonts w:ascii="PT Astra Serif" w:hAnsi="PT Astra Serif"/>
                <w:sz w:val="22"/>
                <w:szCs w:val="22"/>
              </w:rPr>
            </w:pPr>
            <w:r w:rsidRPr="00126892">
              <w:rPr>
                <w:rFonts w:ascii="PT Astra Serif" w:hAnsi="PT Astra Serif"/>
                <w:sz w:val="22"/>
                <w:szCs w:val="22"/>
              </w:rPr>
              <w:t>Доля семей, имевших статус СОП, охваченных социал</w:t>
            </w:r>
            <w:r w:rsidRPr="00126892">
              <w:rPr>
                <w:rFonts w:ascii="PT Astra Serif" w:hAnsi="PT Astra Serif"/>
                <w:sz w:val="22"/>
                <w:szCs w:val="22"/>
              </w:rPr>
              <w:t>ь</w:t>
            </w:r>
            <w:r w:rsidRPr="00126892">
              <w:rPr>
                <w:rFonts w:ascii="PT Astra Serif" w:hAnsi="PT Astra Serif"/>
                <w:sz w:val="22"/>
                <w:szCs w:val="22"/>
              </w:rPr>
              <w:t>ным обслуживанием и (или) социальным сопровождением в отчетный период, от общего числа семей, имевших ст</w:t>
            </w:r>
            <w:r w:rsidRPr="00126892">
              <w:rPr>
                <w:rFonts w:ascii="PT Astra Serif" w:hAnsi="PT Astra Serif"/>
                <w:sz w:val="22"/>
                <w:szCs w:val="22"/>
              </w:rPr>
              <w:t>а</w:t>
            </w:r>
            <w:r w:rsidRPr="00126892">
              <w:rPr>
                <w:rFonts w:ascii="PT Astra Serif" w:hAnsi="PT Astra Serif"/>
                <w:sz w:val="22"/>
                <w:szCs w:val="22"/>
              </w:rPr>
              <w:t>тус СОП в течение отчетного периода, признанных ну</w:t>
            </w:r>
            <w:r w:rsidRPr="00126892">
              <w:rPr>
                <w:rFonts w:ascii="PT Astra Serif" w:hAnsi="PT Astra Serif"/>
                <w:sz w:val="22"/>
                <w:szCs w:val="22"/>
              </w:rPr>
              <w:t>ж</w:t>
            </w:r>
            <w:r w:rsidRPr="00126892">
              <w:rPr>
                <w:rFonts w:ascii="PT Astra Serif" w:hAnsi="PT Astra Serif"/>
                <w:sz w:val="22"/>
                <w:szCs w:val="22"/>
              </w:rPr>
              <w:t>дающимися в социально обслуживании и (или) социал</w:t>
            </w:r>
            <w:r w:rsidRPr="00126892">
              <w:rPr>
                <w:rFonts w:ascii="PT Astra Serif" w:hAnsi="PT Astra Serif"/>
                <w:sz w:val="22"/>
                <w:szCs w:val="22"/>
              </w:rPr>
              <w:t>ь</w:t>
            </w:r>
            <w:r w:rsidRPr="00126892">
              <w:rPr>
                <w:rFonts w:ascii="PT Astra Serif" w:hAnsi="PT Astra Serif"/>
                <w:sz w:val="22"/>
                <w:szCs w:val="22"/>
              </w:rPr>
              <w:t>ном сопровождении</w:t>
            </w:r>
          </w:p>
        </w:tc>
        <w:tc>
          <w:tcPr>
            <w:tcW w:w="1134" w:type="dxa"/>
          </w:tcPr>
          <w:p w:rsidR="008E3FB4" w:rsidRPr="00126892" w:rsidRDefault="00104559" w:rsidP="00126892">
            <w:pPr>
              <w:suppressAutoHyphens w:val="0"/>
              <w:spacing w:after="0" w:line="240" w:lineRule="auto"/>
              <w:ind w:left="-57" w:right="-57"/>
              <w:jc w:val="center"/>
              <w:rPr>
                <w:rFonts w:ascii="PT Astra Serif" w:hAnsi="PT Astra Serif"/>
                <w:b/>
              </w:rPr>
            </w:pPr>
            <w:r>
              <w:rPr>
                <w:rFonts w:ascii="PT Astra Serif" w:hAnsi="PT Astra Serif"/>
                <w:b/>
              </w:rPr>
              <w:t>100</w:t>
            </w:r>
          </w:p>
        </w:tc>
        <w:tc>
          <w:tcPr>
            <w:tcW w:w="1134" w:type="dxa"/>
          </w:tcPr>
          <w:p w:rsidR="008E3FB4" w:rsidRPr="00126892" w:rsidRDefault="00104559" w:rsidP="00126892">
            <w:pPr>
              <w:suppressAutoHyphens w:val="0"/>
              <w:spacing w:after="0" w:line="240" w:lineRule="auto"/>
              <w:ind w:left="-57" w:right="-57"/>
              <w:jc w:val="center"/>
              <w:rPr>
                <w:rFonts w:ascii="PT Astra Serif" w:hAnsi="PT Astra Serif"/>
                <w:b/>
              </w:rPr>
            </w:pPr>
            <w:r>
              <w:rPr>
                <w:rFonts w:ascii="PT Astra Serif" w:hAnsi="PT Astra Serif"/>
                <w:b/>
              </w:rPr>
              <w:t>100</w:t>
            </w:r>
          </w:p>
        </w:tc>
        <w:tc>
          <w:tcPr>
            <w:tcW w:w="1276" w:type="dxa"/>
          </w:tcPr>
          <w:p w:rsidR="008E3FB4" w:rsidRPr="00126892" w:rsidRDefault="00104559"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t>уровень</w:t>
            </w:r>
          </w:p>
        </w:tc>
      </w:tr>
      <w:tr w:rsidR="008E3FB4" w:rsidRPr="00126892" w:rsidTr="00126892">
        <w:trPr>
          <w:trHeight w:val="462"/>
        </w:trPr>
        <w:tc>
          <w:tcPr>
            <w:tcW w:w="9498" w:type="dxa"/>
            <w:gridSpan w:val="4"/>
            <w:vAlign w:val="center"/>
          </w:tcPr>
          <w:p w:rsidR="008E3FB4" w:rsidRPr="00126892" w:rsidRDefault="008E3FB4" w:rsidP="00126892">
            <w:pPr>
              <w:pStyle w:val="12"/>
              <w:suppressAutoHyphens w:val="0"/>
              <w:spacing w:line="240" w:lineRule="auto"/>
              <w:ind w:left="-57" w:right="-57"/>
              <w:jc w:val="both"/>
              <w:rPr>
                <w:rFonts w:ascii="PT Astra Serif" w:hAnsi="PT Astra Serif"/>
                <w:b/>
                <w:sz w:val="22"/>
                <w:szCs w:val="22"/>
              </w:rPr>
            </w:pPr>
            <w:r w:rsidRPr="00126892">
              <w:rPr>
                <w:rFonts w:ascii="PT Astra Serif" w:hAnsi="PT Astra Serif"/>
                <w:b/>
                <w:sz w:val="22"/>
                <w:szCs w:val="22"/>
              </w:rPr>
              <w:t>Итоговая эффективность по критерию (ИЭК)</w:t>
            </w:r>
          </w:p>
        </w:tc>
        <w:tc>
          <w:tcPr>
            <w:tcW w:w="1276" w:type="dxa"/>
          </w:tcPr>
          <w:p w:rsidR="008E3FB4" w:rsidRPr="00126892" w:rsidRDefault="00583156"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t>уровень</w:t>
            </w:r>
          </w:p>
        </w:tc>
      </w:tr>
      <w:tr w:rsidR="008E3FB4" w:rsidRPr="00126892" w:rsidTr="00126892">
        <w:trPr>
          <w:trHeight w:val="565"/>
        </w:trPr>
        <w:tc>
          <w:tcPr>
            <w:tcW w:w="1560" w:type="dxa"/>
            <w:vMerge w:val="restart"/>
            <w:vAlign w:val="center"/>
          </w:tcPr>
          <w:p w:rsidR="008E3FB4" w:rsidRPr="00126892" w:rsidRDefault="008E3FB4" w:rsidP="00126892">
            <w:pPr>
              <w:suppressAutoHyphens w:val="0"/>
              <w:spacing w:after="0" w:line="240" w:lineRule="auto"/>
              <w:ind w:left="-57" w:right="-57"/>
              <w:rPr>
                <w:rFonts w:ascii="PT Astra Serif" w:hAnsi="PT Astra Serif"/>
                <w:b/>
              </w:rPr>
            </w:pPr>
            <w:r w:rsidRPr="00126892">
              <w:rPr>
                <w:rFonts w:ascii="PT Astra Serif" w:hAnsi="PT Astra Serif"/>
                <w:b/>
              </w:rPr>
              <w:t>Критерий 3.</w:t>
            </w:r>
          </w:p>
          <w:p w:rsidR="008E3FB4" w:rsidRPr="00126892" w:rsidRDefault="008E3FB4" w:rsidP="00126892">
            <w:pPr>
              <w:suppressAutoHyphens w:val="0"/>
              <w:spacing w:after="0" w:line="240" w:lineRule="auto"/>
              <w:ind w:left="-57" w:right="-57"/>
              <w:rPr>
                <w:rFonts w:ascii="PT Astra Serif" w:hAnsi="PT Astra Serif"/>
              </w:rPr>
            </w:pPr>
            <w:r w:rsidRPr="00126892">
              <w:rPr>
                <w:rFonts w:ascii="PT Astra Serif" w:hAnsi="PT Astra Serif"/>
              </w:rPr>
              <w:t>Организация работы орг</w:t>
            </w:r>
            <w:r w:rsidRPr="00126892">
              <w:rPr>
                <w:rFonts w:ascii="PT Astra Serif" w:hAnsi="PT Astra Serif"/>
              </w:rPr>
              <w:t>а</w:t>
            </w:r>
            <w:r w:rsidRPr="00126892">
              <w:rPr>
                <w:rFonts w:ascii="PT Astra Serif" w:hAnsi="PT Astra Serif"/>
              </w:rPr>
              <w:t>низаций соц</w:t>
            </w:r>
            <w:r w:rsidRPr="00126892">
              <w:rPr>
                <w:rFonts w:ascii="PT Astra Serif" w:hAnsi="PT Astra Serif"/>
              </w:rPr>
              <w:t>и</w:t>
            </w:r>
            <w:r w:rsidRPr="00126892">
              <w:rPr>
                <w:rFonts w:ascii="PT Astra Serif" w:hAnsi="PT Astra Serif"/>
              </w:rPr>
              <w:t>ального о</w:t>
            </w:r>
            <w:r w:rsidRPr="00126892">
              <w:rPr>
                <w:rFonts w:ascii="PT Astra Serif" w:hAnsi="PT Astra Serif"/>
              </w:rPr>
              <w:t>б</w:t>
            </w:r>
            <w:r w:rsidRPr="00126892">
              <w:rPr>
                <w:rFonts w:ascii="PT Astra Serif" w:hAnsi="PT Astra Serif"/>
              </w:rPr>
              <w:t>служивания семьи и детей по предупре</w:t>
            </w:r>
            <w:r w:rsidRPr="00126892">
              <w:rPr>
                <w:rFonts w:ascii="PT Astra Serif" w:hAnsi="PT Astra Serif"/>
              </w:rPr>
              <w:t>ж</w:t>
            </w:r>
            <w:r w:rsidRPr="00126892">
              <w:rPr>
                <w:rFonts w:ascii="PT Astra Serif" w:hAnsi="PT Astra Serif"/>
              </w:rPr>
              <w:t>дению соц</w:t>
            </w:r>
            <w:r w:rsidRPr="00126892">
              <w:rPr>
                <w:rFonts w:ascii="PT Astra Serif" w:hAnsi="PT Astra Serif"/>
              </w:rPr>
              <w:t>и</w:t>
            </w:r>
            <w:r w:rsidRPr="00126892">
              <w:rPr>
                <w:rFonts w:ascii="PT Astra Serif" w:hAnsi="PT Astra Serif"/>
              </w:rPr>
              <w:t>ального сиро</w:t>
            </w:r>
            <w:r w:rsidRPr="00126892">
              <w:rPr>
                <w:rFonts w:ascii="PT Astra Serif" w:hAnsi="PT Astra Serif"/>
              </w:rPr>
              <w:t>т</w:t>
            </w:r>
            <w:r w:rsidRPr="00126892">
              <w:rPr>
                <w:rFonts w:ascii="PT Astra Serif" w:hAnsi="PT Astra Serif"/>
              </w:rPr>
              <w:t>ства и вывед</w:t>
            </w:r>
            <w:r w:rsidRPr="00126892">
              <w:rPr>
                <w:rFonts w:ascii="PT Astra Serif" w:hAnsi="PT Astra Serif"/>
              </w:rPr>
              <w:t>е</w:t>
            </w:r>
            <w:r w:rsidRPr="00126892">
              <w:rPr>
                <w:rFonts w:ascii="PT Astra Serif" w:hAnsi="PT Astra Serif"/>
              </w:rPr>
              <w:t>нию несове</w:t>
            </w:r>
            <w:r w:rsidRPr="00126892">
              <w:rPr>
                <w:rFonts w:ascii="PT Astra Serif" w:hAnsi="PT Astra Serif"/>
              </w:rPr>
              <w:t>р</w:t>
            </w:r>
            <w:r w:rsidRPr="00126892">
              <w:rPr>
                <w:rFonts w:ascii="PT Astra Serif" w:hAnsi="PT Astra Serif"/>
              </w:rPr>
              <w:t>шеннолетних из социально опасного п</w:t>
            </w:r>
            <w:r w:rsidRPr="00126892">
              <w:rPr>
                <w:rFonts w:ascii="PT Astra Serif" w:hAnsi="PT Astra Serif"/>
              </w:rPr>
              <w:t>о</w:t>
            </w:r>
            <w:r w:rsidRPr="00126892">
              <w:rPr>
                <w:rFonts w:ascii="PT Astra Serif" w:hAnsi="PT Astra Serif"/>
              </w:rPr>
              <w:t>ложения</w:t>
            </w:r>
          </w:p>
        </w:tc>
        <w:tc>
          <w:tcPr>
            <w:tcW w:w="5670" w:type="dxa"/>
          </w:tcPr>
          <w:p w:rsidR="008E3FB4" w:rsidRPr="00126892" w:rsidRDefault="008E3FB4" w:rsidP="00126892">
            <w:pPr>
              <w:pStyle w:val="12"/>
              <w:suppressAutoHyphens w:val="0"/>
              <w:spacing w:line="240" w:lineRule="auto"/>
              <w:ind w:left="-57" w:right="-57"/>
              <w:jc w:val="both"/>
              <w:rPr>
                <w:rFonts w:ascii="PT Astra Serif" w:hAnsi="PT Astra Serif"/>
                <w:b/>
                <w:sz w:val="22"/>
                <w:szCs w:val="22"/>
              </w:rPr>
            </w:pPr>
            <w:r w:rsidRPr="00126892">
              <w:rPr>
                <w:rFonts w:ascii="PT Astra Serif" w:hAnsi="PT Astra Serif"/>
                <w:b/>
                <w:sz w:val="22"/>
                <w:szCs w:val="22"/>
              </w:rPr>
              <w:t>Показатель 1.</w:t>
            </w:r>
          </w:p>
          <w:p w:rsidR="008E3FB4" w:rsidRPr="00126892" w:rsidRDefault="008E3FB4" w:rsidP="00126892">
            <w:pPr>
              <w:pStyle w:val="12"/>
              <w:suppressAutoHyphens w:val="0"/>
              <w:spacing w:line="240" w:lineRule="auto"/>
              <w:ind w:left="-57" w:right="-57"/>
              <w:jc w:val="both"/>
              <w:rPr>
                <w:rFonts w:ascii="PT Astra Serif" w:hAnsi="PT Astra Serif"/>
                <w:sz w:val="22"/>
                <w:szCs w:val="22"/>
              </w:rPr>
            </w:pPr>
            <w:r w:rsidRPr="00126892">
              <w:rPr>
                <w:rFonts w:ascii="PT Astra Serif" w:hAnsi="PT Astra Serif"/>
                <w:sz w:val="22"/>
                <w:szCs w:val="22"/>
              </w:rPr>
              <w:t>Доля детей, возращенных в кровные семьи, в общей чи</w:t>
            </w:r>
            <w:r w:rsidRPr="00126892">
              <w:rPr>
                <w:rFonts w:ascii="PT Astra Serif" w:hAnsi="PT Astra Serif"/>
                <w:sz w:val="22"/>
                <w:szCs w:val="22"/>
              </w:rPr>
              <w:t>с</w:t>
            </w:r>
            <w:r w:rsidRPr="00126892">
              <w:rPr>
                <w:rFonts w:ascii="PT Astra Serif" w:hAnsi="PT Astra Serif"/>
                <w:sz w:val="22"/>
                <w:szCs w:val="22"/>
              </w:rPr>
              <w:t>ленности детей, прошедших в отчетном периоде курс ре</w:t>
            </w:r>
            <w:r w:rsidRPr="00126892">
              <w:rPr>
                <w:rFonts w:ascii="PT Astra Serif" w:hAnsi="PT Astra Serif"/>
                <w:sz w:val="22"/>
                <w:szCs w:val="22"/>
              </w:rPr>
              <w:t>а</w:t>
            </w:r>
            <w:r w:rsidRPr="00126892">
              <w:rPr>
                <w:rFonts w:ascii="PT Astra Serif" w:hAnsi="PT Astra Serif"/>
                <w:sz w:val="22"/>
                <w:szCs w:val="22"/>
              </w:rPr>
              <w:t>билитации в государственных учреждениях социального обслуживания семьи и детей</w:t>
            </w:r>
          </w:p>
        </w:tc>
        <w:tc>
          <w:tcPr>
            <w:tcW w:w="1134" w:type="dxa"/>
          </w:tcPr>
          <w:p w:rsidR="008E3FB4" w:rsidRPr="00126892" w:rsidRDefault="00583156"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t>55</w:t>
            </w:r>
          </w:p>
        </w:tc>
        <w:tc>
          <w:tcPr>
            <w:tcW w:w="1134" w:type="dxa"/>
          </w:tcPr>
          <w:p w:rsidR="008E3FB4" w:rsidRPr="00126892" w:rsidRDefault="00583156"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t>27</w:t>
            </w:r>
          </w:p>
        </w:tc>
        <w:tc>
          <w:tcPr>
            <w:tcW w:w="1276" w:type="dxa"/>
          </w:tcPr>
          <w:p w:rsidR="008E3FB4" w:rsidRPr="00126892" w:rsidRDefault="00583156"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t>-28</w:t>
            </w:r>
          </w:p>
        </w:tc>
      </w:tr>
      <w:tr w:rsidR="008E3FB4" w:rsidRPr="00126892" w:rsidTr="00126892">
        <w:trPr>
          <w:trHeight w:val="1405"/>
        </w:trPr>
        <w:tc>
          <w:tcPr>
            <w:tcW w:w="1560" w:type="dxa"/>
            <w:vMerge/>
            <w:vAlign w:val="center"/>
          </w:tcPr>
          <w:p w:rsidR="008E3FB4" w:rsidRPr="00126892" w:rsidRDefault="008E3FB4" w:rsidP="00126892">
            <w:pPr>
              <w:suppressAutoHyphens w:val="0"/>
              <w:spacing w:after="0" w:line="240" w:lineRule="auto"/>
              <w:ind w:left="-57" w:right="-57"/>
              <w:rPr>
                <w:rFonts w:ascii="PT Astra Serif" w:hAnsi="PT Astra Serif"/>
              </w:rPr>
            </w:pPr>
          </w:p>
        </w:tc>
        <w:tc>
          <w:tcPr>
            <w:tcW w:w="5670" w:type="dxa"/>
            <w:vAlign w:val="center"/>
          </w:tcPr>
          <w:p w:rsidR="008E3FB4" w:rsidRPr="00126892" w:rsidRDefault="008E3FB4" w:rsidP="00126892">
            <w:pPr>
              <w:suppressAutoHyphens w:val="0"/>
              <w:spacing w:after="0" w:line="240" w:lineRule="auto"/>
              <w:ind w:left="-57" w:right="-57"/>
              <w:jc w:val="both"/>
              <w:rPr>
                <w:rFonts w:ascii="PT Astra Serif" w:hAnsi="PT Astra Serif"/>
                <w:b/>
              </w:rPr>
            </w:pPr>
            <w:r w:rsidRPr="00126892">
              <w:rPr>
                <w:rFonts w:ascii="PT Astra Serif" w:hAnsi="PT Astra Serif"/>
                <w:b/>
              </w:rPr>
              <w:t>Показатель 2.</w:t>
            </w:r>
          </w:p>
          <w:p w:rsidR="008E3FB4" w:rsidRPr="00126892" w:rsidRDefault="008E3FB4" w:rsidP="00126892">
            <w:pPr>
              <w:suppressAutoHyphens w:val="0"/>
              <w:spacing w:after="0" w:line="240" w:lineRule="auto"/>
              <w:ind w:left="-57" w:right="-57"/>
              <w:jc w:val="both"/>
              <w:rPr>
                <w:rFonts w:ascii="PT Astra Serif" w:hAnsi="PT Astra Serif"/>
              </w:rPr>
            </w:pPr>
            <w:r w:rsidRPr="00126892">
              <w:rPr>
                <w:rFonts w:ascii="PT Astra Serif" w:hAnsi="PT Astra Serif"/>
              </w:rPr>
              <w:t>Доля несовершеннолетних, повторно помещенных в теч</w:t>
            </w:r>
            <w:r w:rsidRPr="00126892">
              <w:rPr>
                <w:rFonts w:ascii="PT Astra Serif" w:hAnsi="PT Astra Serif"/>
              </w:rPr>
              <w:t>е</w:t>
            </w:r>
            <w:r w:rsidRPr="00126892">
              <w:rPr>
                <w:rFonts w:ascii="PT Astra Serif" w:hAnsi="PT Astra Serif"/>
              </w:rPr>
              <w:t>ние отчетного периода в государственные учреждения социального обслуживания семьи и детей на стациона</w:t>
            </w:r>
            <w:r w:rsidRPr="00126892">
              <w:rPr>
                <w:rFonts w:ascii="PT Astra Serif" w:hAnsi="PT Astra Serif"/>
              </w:rPr>
              <w:t>р</w:t>
            </w:r>
            <w:r w:rsidRPr="00126892">
              <w:rPr>
                <w:rFonts w:ascii="PT Astra Serif" w:hAnsi="PT Astra Serif"/>
              </w:rPr>
              <w:t>ную форму социального обслуживания, от общей числе</w:t>
            </w:r>
            <w:r w:rsidRPr="00126892">
              <w:rPr>
                <w:rFonts w:ascii="PT Astra Serif" w:hAnsi="PT Astra Serif"/>
              </w:rPr>
              <w:t>н</w:t>
            </w:r>
            <w:r w:rsidRPr="00126892">
              <w:rPr>
                <w:rFonts w:ascii="PT Astra Serif" w:hAnsi="PT Astra Serif"/>
              </w:rPr>
              <w:t>ности несовершеннолетних, получивших социальные у</w:t>
            </w:r>
            <w:r w:rsidRPr="00126892">
              <w:rPr>
                <w:rFonts w:ascii="PT Astra Serif" w:hAnsi="PT Astra Serif"/>
              </w:rPr>
              <w:t>с</w:t>
            </w:r>
            <w:r w:rsidRPr="00126892">
              <w:rPr>
                <w:rFonts w:ascii="PT Astra Serif" w:hAnsi="PT Astra Serif"/>
              </w:rPr>
              <w:t>луги в стационарной форме социального обслуживания в отчетном периоде</w:t>
            </w:r>
          </w:p>
        </w:tc>
        <w:tc>
          <w:tcPr>
            <w:tcW w:w="1134" w:type="dxa"/>
          </w:tcPr>
          <w:p w:rsidR="008E3FB4" w:rsidRPr="00126892" w:rsidRDefault="00583156" w:rsidP="00126892">
            <w:pPr>
              <w:suppressAutoHyphens w:val="0"/>
              <w:spacing w:after="0" w:line="240" w:lineRule="auto"/>
              <w:ind w:left="-57" w:right="-57"/>
              <w:jc w:val="center"/>
              <w:rPr>
                <w:rFonts w:ascii="PT Astra Serif" w:hAnsi="PT Astra Serif"/>
                <w:b/>
              </w:rPr>
            </w:pPr>
            <w:r>
              <w:rPr>
                <w:rFonts w:ascii="PT Astra Serif" w:hAnsi="PT Astra Serif"/>
                <w:b/>
              </w:rPr>
              <w:t>0</w:t>
            </w:r>
          </w:p>
        </w:tc>
        <w:tc>
          <w:tcPr>
            <w:tcW w:w="1134" w:type="dxa"/>
          </w:tcPr>
          <w:p w:rsidR="008E3FB4" w:rsidRPr="00126892" w:rsidRDefault="00583156" w:rsidP="00126892">
            <w:pPr>
              <w:suppressAutoHyphens w:val="0"/>
              <w:spacing w:after="0" w:line="240" w:lineRule="auto"/>
              <w:ind w:left="-57" w:right="-57"/>
              <w:jc w:val="center"/>
              <w:rPr>
                <w:rFonts w:ascii="PT Astra Serif" w:hAnsi="PT Astra Serif"/>
                <w:b/>
              </w:rPr>
            </w:pPr>
            <w:r>
              <w:rPr>
                <w:rFonts w:ascii="PT Astra Serif" w:hAnsi="PT Astra Serif"/>
                <w:b/>
              </w:rPr>
              <w:t>0</w:t>
            </w:r>
          </w:p>
        </w:tc>
        <w:tc>
          <w:tcPr>
            <w:tcW w:w="1276" w:type="dxa"/>
          </w:tcPr>
          <w:p w:rsidR="008E3FB4" w:rsidRPr="00126892" w:rsidRDefault="00583156" w:rsidP="00126892">
            <w:pPr>
              <w:suppressAutoHyphens w:val="0"/>
              <w:spacing w:after="0" w:line="240" w:lineRule="auto"/>
              <w:ind w:left="-57" w:right="-57"/>
              <w:jc w:val="center"/>
              <w:rPr>
                <w:rFonts w:ascii="PT Astra Serif" w:hAnsi="PT Astra Serif"/>
                <w:b/>
              </w:rPr>
            </w:pPr>
            <w:r>
              <w:rPr>
                <w:rFonts w:ascii="PT Astra Serif" w:hAnsi="PT Astra Serif"/>
                <w:b/>
              </w:rPr>
              <w:t>0</w:t>
            </w:r>
          </w:p>
        </w:tc>
      </w:tr>
      <w:tr w:rsidR="008E3FB4" w:rsidRPr="00126892" w:rsidTr="00126892">
        <w:trPr>
          <w:trHeight w:val="439"/>
        </w:trPr>
        <w:tc>
          <w:tcPr>
            <w:tcW w:w="9498" w:type="dxa"/>
            <w:gridSpan w:val="4"/>
            <w:vAlign w:val="center"/>
          </w:tcPr>
          <w:p w:rsidR="008E3FB4" w:rsidRPr="00126892" w:rsidRDefault="008E3FB4" w:rsidP="00126892">
            <w:pPr>
              <w:suppressAutoHyphens w:val="0"/>
              <w:spacing w:after="0" w:line="240" w:lineRule="auto"/>
              <w:ind w:left="-57" w:right="-57"/>
              <w:jc w:val="both"/>
              <w:rPr>
                <w:rFonts w:ascii="PT Astra Serif" w:hAnsi="PT Astra Serif"/>
                <w:b/>
              </w:rPr>
            </w:pPr>
            <w:r w:rsidRPr="00126892">
              <w:rPr>
                <w:rFonts w:ascii="PT Astra Serif" w:hAnsi="PT Astra Serif"/>
                <w:b/>
              </w:rPr>
              <w:t>Итоговая эффективность по критерию (ИЭК)</w:t>
            </w:r>
          </w:p>
        </w:tc>
        <w:tc>
          <w:tcPr>
            <w:tcW w:w="1276" w:type="dxa"/>
          </w:tcPr>
          <w:p w:rsidR="008E3FB4" w:rsidRPr="00126892" w:rsidRDefault="00583156" w:rsidP="00126892">
            <w:pPr>
              <w:suppressAutoHyphens w:val="0"/>
              <w:spacing w:after="0" w:line="240" w:lineRule="auto"/>
              <w:ind w:left="-57" w:right="-57"/>
              <w:jc w:val="center"/>
              <w:rPr>
                <w:rFonts w:ascii="PT Astra Serif" w:hAnsi="PT Astra Serif"/>
                <w:b/>
              </w:rPr>
            </w:pPr>
            <w:r>
              <w:rPr>
                <w:rFonts w:ascii="PT Astra Serif" w:hAnsi="PT Astra Serif"/>
                <w:b/>
              </w:rPr>
              <w:t>-14</w:t>
            </w:r>
          </w:p>
        </w:tc>
      </w:tr>
      <w:tr w:rsidR="008E3FB4" w:rsidRPr="00126892" w:rsidTr="00126892">
        <w:trPr>
          <w:trHeight w:val="439"/>
        </w:trPr>
        <w:tc>
          <w:tcPr>
            <w:tcW w:w="9498" w:type="dxa"/>
            <w:gridSpan w:val="4"/>
            <w:vAlign w:val="center"/>
          </w:tcPr>
          <w:p w:rsidR="008E3FB4" w:rsidRPr="00126892" w:rsidRDefault="008E3FB4" w:rsidP="00126892">
            <w:pPr>
              <w:suppressAutoHyphens w:val="0"/>
              <w:spacing w:after="0" w:line="240" w:lineRule="auto"/>
              <w:ind w:left="-57" w:right="-57"/>
              <w:jc w:val="both"/>
              <w:rPr>
                <w:rFonts w:ascii="PT Astra Serif" w:hAnsi="PT Astra Serif"/>
                <w:b/>
              </w:rPr>
            </w:pPr>
            <w:r w:rsidRPr="00126892">
              <w:rPr>
                <w:rFonts w:ascii="PT Astra Serif" w:hAnsi="PT Astra Serif"/>
                <w:b/>
              </w:rPr>
              <w:t>Итоговая эффективность деятельности территориального отдела ГУ ТО «Управление соц</w:t>
            </w:r>
            <w:r w:rsidRPr="00126892">
              <w:rPr>
                <w:rFonts w:ascii="PT Astra Serif" w:hAnsi="PT Astra Serif"/>
                <w:b/>
              </w:rPr>
              <w:t>и</w:t>
            </w:r>
            <w:r w:rsidRPr="00126892">
              <w:rPr>
                <w:rFonts w:ascii="PT Astra Serif" w:hAnsi="PT Astra Serif"/>
                <w:b/>
              </w:rPr>
              <w:t xml:space="preserve">альной защиты населения Тульской области», государственного учреждения социального </w:t>
            </w:r>
            <w:r w:rsidRPr="00126892">
              <w:rPr>
                <w:rFonts w:ascii="PT Astra Serif" w:hAnsi="PT Astra Serif"/>
                <w:b/>
              </w:rPr>
              <w:lastRenderedPageBreak/>
              <w:t>обслуживания семьи и детей (ИЭО)</w:t>
            </w:r>
          </w:p>
        </w:tc>
        <w:tc>
          <w:tcPr>
            <w:tcW w:w="1276" w:type="dxa"/>
          </w:tcPr>
          <w:p w:rsidR="008E3FB4" w:rsidRPr="00126892" w:rsidRDefault="00AE61E2" w:rsidP="00126892">
            <w:pPr>
              <w:suppressAutoHyphens w:val="0"/>
              <w:spacing w:after="0" w:line="240" w:lineRule="auto"/>
              <w:ind w:left="-57" w:right="-57"/>
              <w:jc w:val="center"/>
              <w:rPr>
                <w:rFonts w:ascii="PT Astra Serif" w:hAnsi="PT Astra Serif"/>
                <w:b/>
              </w:rPr>
            </w:pPr>
            <w:r>
              <w:rPr>
                <w:rFonts w:ascii="PT Astra Serif" w:hAnsi="PT Astra Serif"/>
                <w:b/>
              </w:rPr>
              <w:lastRenderedPageBreak/>
              <w:t xml:space="preserve"> -6.3</w:t>
            </w:r>
          </w:p>
        </w:tc>
      </w:tr>
      <w:tr w:rsidR="008E3FB4" w:rsidRPr="00126892" w:rsidTr="00126892">
        <w:trPr>
          <w:trHeight w:val="1076"/>
        </w:trPr>
        <w:tc>
          <w:tcPr>
            <w:tcW w:w="10774" w:type="dxa"/>
            <w:gridSpan w:val="5"/>
            <w:vAlign w:val="center"/>
          </w:tcPr>
          <w:p w:rsidR="008E3FB4" w:rsidRPr="00126892" w:rsidRDefault="008E3FB4" w:rsidP="00126892">
            <w:pPr>
              <w:suppressAutoHyphens w:val="0"/>
              <w:spacing w:after="0" w:line="240" w:lineRule="auto"/>
              <w:ind w:left="-57" w:right="-57"/>
              <w:jc w:val="center"/>
              <w:rPr>
                <w:rFonts w:ascii="PT Astra Serif" w:hAnsi="PT Astra Serif"/>
                <w:b/>
              </w:rPr>
            </w:pPr>
          </w:p>
          <w:p w:rsidR="008E3FB4" w:rsidRPr="00126892" w:rsidRDefault="008E3FB4" w:rsidP="00126892">
            <w:pPr>
              <w:suppressAutoHyphens w:val="0"/>
              <w:spacing w:after="0" w:line="240" w:lineRule="auto"/>
              <w:ind w:left="-57" w:right="-57"/>
              <w:jc w:val="center"/>
              <w:rPr>
                <w:rFonts w:ascii="PT Astra Serif" w:hAnsi="PT Astra Serif"/>
                <w:b/>
              </w:rPr>
            </w:pPr>
            <w:r w:rsidRPr="00126892">
              <w:rPr>
                <w:rFonts w:ascii="PT Astra Serif" w:hAnsi="PT Astra Serif"/>
                <w:b/>
              </w:rPr>
              <w:t>Раздел III. Критерии оценки эффективности деятельности органа местного самоуправления, осущест</w:t>
            </w:r>
            <w:r w:rsidRPr="00126892">
              <w:rPr>
                <w:rFonts w:ascii="PT Astra Serif" w:hAnsi="PT Astra Serif"/>
                <w:b/>
              </w:rPr>
              <w:t>в</w:t>
            </w:r>
            <w:r w:rsidRPr="00126892">
              <w:rPr>
                <w:rFonts w:ascii="PT Astra Serif" w:hAnsi="PT Astra Serif"/>
                <w:b/>
              </w:rPr>
              <w:t>ляющего управление в сфере образования, образовательных организаций</w:t>
            </w:r>
          </w:p>
          <w:p w:rsidR="008E3FB4" w:rsidRPr="00126892" w:rsidRDefault="008E3FB4" w:rsidP="00126892">
            <w:pPr>
              <w:suppressAutoHyphens w:val="0"/>
              <w:spacing w:after="0" w:line="240" w:lineRule="auto"/>
              <w:ind w:left="-57" w:right="-57"/>
              <w:jc w:val="center"/>
              <w:rPr>
                <w:rFonts w:ascii="PT Astra Serif" w:hAnsi="PT Astra Serif"/>
                <w:b/>
              </w:rPr>
            </w:pPr>
          </w:p>
        </w:tc>
      </w:tr>
      <w:tr w:rsidR="008E3FB4" w:rsidRPr="00126892" w:rsidTr="00126892">
        <w:trPr>
          <w:trHeight w:val="284"/>
        </w:trPr>
        <w:tc>
          <w:tcPr>
            <w:tcW w:w="1560" w:type="dxa"/>
          </w:tcPr>
          <w:p w:rsidR="008E3FB4" w:rsidRPr="00126892" w:rsidRDefault="008E3FB4" w:rsidP="00126892">
            <w:pPr>
              <w:suppressAutoHyphens w:val="0"/>
              <w:spacing w:after="0" w:line="240" w:lineRule="auto"/>
              <w:ind w:left="-57" w:right="-57"/>
              <w:rPr>
                <w:rFonts w:ascii="PT Astra Serif" w:hAnsi="PT Astra Serif"/>
                <w:b/>
              </w:rPr>
            </w:pPr>
            <w:r w:rsidRPr="00126892">
              <w:rPr>
                <w:rFonts w:ascii="PT Astra Serif" w:hAnsi="PT Astra Serif"/>
                <w:b/>
              </w:rPr>
              <w:t>Критерий 1.</w:t>
            </w:r>
          </w:p>
          <w:p w:rsidR="008E3FB4" w:rsidRPr="00126892" w:rsidRDefault="008E3FB4" w:rsidP="00126892">
            <w:pPr>
              <w:suppressAutoHyphens w:val="0"/>
              <w:spacing w:after="0" w:line="240" w:lineRule="auto"/>
              <w:ind w:left="-57" w:right="-57"/>
              <w:rPr>
                <w:rFonts w:ascii="PT Astra Serif" w:hAnsi="PT Astra Serif"/>
              </w:rPr>
            </w:pPr>
            <w:r w:rsidRPr="00126892">
              <w:rPr>
                <w:rFonts w:ascii="PT Astra Serif" w:hAnsi="PT Astra Serif"/>
              </w:rPr>
              <w:t>Организация ИПР с нес</w:t>
            </w:r>
            <w:r w:rsidRPr="00126892">
              <w:rPr>
                <w:rFonts w:ascii="PT Astra Serif" w:hAnsi="PT Astra Serif"/>
              </w:rPr>
              <w:t>о</w:t>
            </w:r>
            <w:r w:rsidRPr="00126892">
              <w:rPr>
                <w:rFonts w:ascii="PT Astra Serif" w:hAnsi="PT Astra Serif"/>
              </w:rPr>
              <w:t>вершенноле</w:t>
            </w:r>
            <w:r w:rsidRPr="00126892">
              <w:rPr>
                <w:rFonts w:ascii="PT Astra Serif" w:hAnsi="PT Astra Serif"/>
              </w:rPr>
              <w:t>т</w:t>
            </w:r>
            <w:r w:rsidRPr="00126892">
              <w:rPr>
                <w:rFonts w:ascii="PT Astra Serif" w:hAnsi="PT Astra Serif"/>
              </w:rPr>
              <w:t>ними</w:t>
            </w:r>
          </w:p>
        </w:tc>
        <w:tc>
          <w:tcPr>
            <w:tcW w:w="5670" w:type="dxa"/>
            <w:vAlign w:val="center"/>
          </w:tcPr>
          <w:p w:rsidR="008E3FB4" w:rsidRPr="00126892" w:rsidRDefault="008E3FB4" w:rsidP="00126892">
            <w:pPr>
              <w:suppressAutoHyphens w:val="0"/>
              <w:spacing w:after="0" w:line="240" w:lineRule="auto"/>
              <w:ind w:left="-57" w:right="-57"/>
              <w:jc w:val="both"/>
              <w:rPr>
                <w:rFonts w:ascii="PT Astra Serif" w:hAnsi="PT Astra Serif"/>
                <w:b/>
              </w:rPr>
            </w:pPr>
            <w:r w:rsidRPr="00126892">
              <w:rPr>
                <w:rFonts w:ascii="PT Astra Serif" w:hAnsi="PT Astra Serif"/>
                <w:b/>
              </w:rPr>
              <w:t>Показатель 1.</w:t>
            </w:r>
          </w:p>
          <w:p w:rsidR="008E3FB4" w:rsidRPr="00126892" w:rsidRDefault="008E3FB4" w:rsidP="00126892">
            <w:pPr>
              <w:suppressAutoHyphens w:val="0"/>
              <w:spacing w:after="0" w:line="240" w:lineRule="auto"/>
              <w:ind w:left="-57" w:right="-57"/>
              <w:jc w:val="both"/>
              <w:rPr>
                <w:rFonts w:ascii="PT Astra Serif" w:hAnsi="PT Astra Serif"/>
              </w:rPr>
            </w:pPr>
            <w:r w:rsidRPr="00126892">
              <w:rPr>
                <w:rFonts w:ascii="PT Astra Serif" w:hAnsi="PT Astra Serif"/>
              </w:rPr>
              <w:t>Доля несовершеннолетних обучающихся, имеющих статус СОП, с которыми в течение отчетного периода организ</w:t>
            </w:r>
            <w:r w:rsidRPr="00126892">
              <w:rPr>
                <w:rFonts w:ascii="PT Astra Serif" w:hAnsi="PT Astra Serif"/>
              </w:rPr>
              <w:t>а</w:t>
            </w:r>
            <w:r w:rsidRPr="00126892">
              <w:rPr>
                <w:rFonts w:ascii="PT Astra Serif" w:hAnsi="PT Astra Serif"/>
              </w:rPr>
              <w:t>циями, осуществляющими образовательную деятельность, проводилась ИПР, совершивших в период ее проведения преступления, правонарушения или антиобщественные действия, в общей численности несовершеннолетних ук</w:t>
            </w:r>
            <w:r w:rsidRPr="00126892">
              <w:rPr>
                <w:rFonts w:ascii="PT Astra Serif" w:hAnsi="PT Astra Serif"/>
              </w:rPr>
              <w:t>а</w:t>
            </w:r>
            <w:r w:rsidRPr="00126892">
              <w:rPr>
                <w:rFonts w:ascii="PT Astra Serif" w:hAnsi="PT Astra Serif"/>
              </w:rPr>
              <w:t>занной категории, с которыми, в течение отчетного пери</w:t>
            </w:r>
            <w:r w:rsidRPr="00126892">
              <w:rPr>
                <w:rFonts w:ascii="PT Astra Serif" w:hAnsi="PT Astra Serif"/>
              </w:rPr>
              <w:t>о</w:t>
            </w:r>
            <w:r w:rsidRPr="00126892">
              <w:rPr>
                <w:rFonts w:ascii="PT Astra Serif" w:hAnsi="PT Astra Serif"/>
              </w:rPr>
              <w:t>да, организациями, осуществляющими образовательную деятельность, проводилась ИПР</w:t>
            </w:r>
          </w:p>
        </w:tc>
        <w:tc>
          <w:tcPr>
            <w:tcW w:w="1134" w:type="dxa"/>
          </w:tcPr>
          <w:p w:rsidR="008E3FB4" w:rsidRPr="00126892" w:rsidRDefault="00583156" w:rsidP="00126892">
            <w:pPr>
              <w:suppressAutoHyphens w:val="0"/>
              <w:spacing w:after="0" w:line="240" w:lineRule="auto"/>
              <w:ind w:left="-57" w:right="-57"/>
              <w:jc w:val="center"/>
              <w:rPr>
                <w:rFonts w:ascii="PT Astra Serif" w:hAnsi="PT Astra Serif"/>
                <w:b/>
              </w:rPr>
            </w:pPr>
            <w:r>
              <w:rPr>
                <w:rFonts w:ascii="PT Astra Serif" w:hAnsi="PT Astra Serif"/>
                <w:b/>
              </w:rPr>
              <w:t>2,9</w:t>
            </w:r>
          </w:p>
        </w:tc>
        <w:tc>
          <w:tcPr>
            <w:tcW w:w="1134" w:type="dxa"/>
          </w:tcPr>
          <w:p w:rsidR="008E3FB4" w:rsidRPr="00126892" w:rsidRDefault="00583156" w:rsidP="00126892">
            <w:pPr>
              <w:suppressAutoHyphens w:val="0"/>
              <w:spacing w:after="0" w:line="240" w:lineRule="auto"/>
              <w:ind w:left="-57" w:right="-57"/>
              <w:jc w:val="center"/>
              <w:rPr>
                <w:rFonts w:ascii="PT Astra Serif" w:hAnsi="PT Astra Serif"/>
                <w:b/>
              </w:rPr>
            </w:pPr>
            <w:r>
              <w:rPr>
                <w:rFonts w:ascii="PT Astra Serif" w:hAnsi="PT Astra Serif"/>
                <w:b/>
              </w:rPr>
              <w:t>2,8</w:t>
            </w:r>
          </w:p>
        </w:tc>
        <w:tc>
          <w:tcPr>
            <w:tcW w:w="1276" w:type="dxa"/>
          </w:tcPr>
          <w:p w:rsidR="008E3FB4" w:rsidRPr="00126892" w:rsidRDefault="00583156" w:rsidP="00126892">
            <w:pPr>
              <w:suppressAutoHyphens w:val="0"/>
              <w:spacing w:after="0" w:line="240" w:lineRule="auto"/>
              <w:ind w:left="-57" w:right="-57"/>
              <w:jc w:val="center"/>
              <w:rPr>
                <w:rFonts w:ascii="PT Astra Serif" w:hAnsi="PT Astra Serif"/>
                <w:b/>
              </w:rPr>
            </w:pPr>
            <w:r>
              <w:rPr>
                <w:rFonts w:ascii="PT Astra Serif" w:hAnsi="PT Astra Serif"/>
                <w:b/>
              </w:rPr>
              <w:t>-0,1</w:t>
            </w:r>
          </w:p>
        </w:tc>
      </w:tr>
      <w:tr w:rsidR="008E3FB4" w:rsidRPr="00126892" w:rsidTr="00126892">
        <w:trPr>
          <w:trHeight w:val="284"/>
        </w:trPr>
        <w:tc>
          <w:tcPr>
            <w:tcW w:w="9498" w:type="dxa"/>
            <w:gridSpan w:val="4"/>
            <w:vAlign w:val="center"/>
          </w:tcPr>
          <w:p w:rsidR="008E3FB4" w:rsidRPr="00126892" w:rsidRDefault="008E3FB4" w:rsidP="00126892">
            <w:pPr>
              <w:suppressAutoHyphens w:val="0"/>
              <w:spacing w:after="0" w:line="240" w:lineRule="auto"/>
              <w:ind w:left="-57" w:right="-57"/>
              <w:jc w:val="both"/>
              <w:rPr>
                <w:rFonts w:ascii="PT Astra Serif" w:hAnsi="PT Astra Serif"/>
                <w:b/>
              </w:rPr>
            </w:pPr>
            <w:r w:rsidRPr="00126892">
              <w:rPr>
                <w:rFonts w:ascii="PT Astra Serif" w:hAnsi="PT Astra Serif"/>
                <w:b/>
              </w:rPr>
              <w:t>Итоговая эффективность по критерию (ИЭК)</w:t>
            </w:r>
          </w:p>
        </w:tc>
        <w:tc>
          <w:tcPr>
            <w:tcW w:w="1276" w:type="dxa"/>
          </w:tcPr>
          <w:p w:rsidR="008E3FB4" w:rsidRPr="00126892" w:rsidRDefault="00583156" w:rsidP="00126892">
            <w:pPr>
              <w:suppressAutoHyphens w:val="0"/>
              <w:spacing w:after="0" w:line="240" w:lineRule="auto"/>
              <w:ind w:left="-57" w:right="-57"/>
              <w:jc w:val="center"/>
              <w:rPr>
                <w:rFonts w:ascii="PT Astra Serif" w:hAnsi="PT Astra Serif"/>
                <w:b/>
              </w:rPr>
            </w:pPr>
            <w:r>
              <w:rPr>
                <w:rFonts w:ascii="PT Astra Serif" w:hAnsi="PT Astra Serif"/>
                <w:b/>
              </w:rPr>
              <w:t>-0,1</w:t>
            </w:r>
          </w:p>
        </w:tc>
      </w:tr>
      <w:tr w:rsidR="008E3FB4" w:rsidRPr="00126892" w:rsidTr="00126892">
        <w:trPr>
          <w:trHeight w:val="1049"/>
        </w:trPr>
        <w:tc>
          <w:tcPr>
            <w:tcW w:w="1560" w:type="dxa"/>
            <w:vMerge w:val="restart"/>
          </w:tcPr>
          <w:p w:rsidR="008E3FB4" w:rsidRPr="00126892" w:rsidRDefault="008E3FB4" w:rsidP="00126892">
            <w:pPr>
              <w:suppressAutoHyphens w:val="0"/>
              <w:spacing w:after="0" w:line="240" w:lineRule="auto"/>
              <w:ind w:left="-57" w:right="-57"/>
              <w:rPr>
                <w:rFonts w:ascii="PT Astra Serif" w:hAnsi="PT Astra Serif"/>
                <w:b/>
              </w:rPr>
            </w:pPr>
            <w:r w:rsidRPr="00126892">
              <w:rPr>
                <w:rFonts w:ascii="PT Astra Serif" w:hAnsi="PT Astra Serif"/>
                <w:b/>
              </w:rPr>
              <w:t>Критерий 2.</w:t>
            </w:r>
          </w:p>
          <w:p w:rsidR="008E3FB4" w:rsidRPr="00126892" w:rsidRDefault="008E3FB4" w:rsidP="00126892">
            <w:pPr>
              <w:suppressAutoHyphens w:val="0"/>
              <w:spacing w:after="0" w:line="240" w:lineRule="auto"/>
              <w:ind w:left="-57" w:right="-57"/>
              <w:rPr>
                <w:rFonts w:ascii="PT Astra Serif" w:hAnsi="PT Astra Serif"/>
              </w:rPr>
            </w:pPr>
            <w:r w:rsidRPr="00126892">
              <w:rPr>
                <w:rFonts w:ascii="PT Astra Serif" w:hAnsi="PT Astra Serif"/>
              </w:rPr>
              <w:t>Организация работы по обеспечению прав несове</w:t>
            </w:r>
            <w:r w:rsidRPr="00126892">
              <w:rPr>
                <w:rFonts w:ascii="PT Astra Serif" w:hAnsi="PT Astra Serif"/>
              </w:rPr>
              <w:t>р</w:t>
            </w:r>
            <w:r w:rsidRPr="00126892">
              <w:rPr>
                <w:rFonts w:ascii="PT Astra Serif" w:hAnsi="PT Astra Serif"/>
              </w:rPr>
              <w:t>шеннолетних в области обр</w:t>
            </w:r>
            <w:r w:rsidRPr="00126892">
              <w:rPr>
                <w:rFonts w:ascii="PT Astra Serif" w:hAnsi="PT Astra Serif"/>
              </w:rPr>
              <w:t>а</w:t>
            </w:r>
            <w:r w:rsidRPr="00126892">
              <w:rPr>
                <w:rFonts w:ascii="PT Astra Serif" w:hAnsi="PT Astra Serif"/>
              </w:rPr>
              <w:t>зования</w:t>
            </w:r>
          </w:p>
        </w:tc>
        <w:tc>
          <w:tcPr>
            <w:tcW w:w="5670" w:type="dxa"/>
          </w:tcPr>
          <w:p w:rsidR="008E3FB4" w:rsidRPr="00126892" w:rsidRDefault="008E3FB4" w:rsidP="00126892">
            <w:pPr>
              <w:pStyle w:val="12"/>
              <w:suppressAutoHyphens w:val="0"/>
              <w:spacing w:line="240" w:lineRule="auto"/>
              <w:ind w:left="-57" w:right="-57"/>
              <w:jc w:val="both"/>
              <w:rPr>
                <w:rFonts w:ascii="PT Astra Serif" w:hAnsi="PT Astra Serif"/>
                <w:b/>
                <w:sz w:val="22"/>
                <w:szCs w:val="22"/>
              </w:rPr>
            </w:pPr>
            <w:r w:rsidRPr="00126892">
              <w:rPr>
                <w:rFonts w:ascii="PT Astra Serif" w:hAnsi="PT Astra Serif"/>
                <w:b/>
                <w:sz w:val="22"/>
                <w:szCs w:val="22"/>
              </w:rPr>
              <w:t>Показатель 1.</w:t>
            </w:r>
          </w:p>
          <w:p w:rsidR="008E3FB4" w:rsidRPr="00126892" w:rsidRDefault="008E3FB4" w:rsidP="00126892">
            <w:pPr>
              <w:pStyle w:val="12"/>
              <w:suppressAutoHyphens w:val="0"/>
              <w:spacing w:line="240" w:lineRule="auto"/>
              <w:ind w:left="-57" w:right="-57"/>
              <w:jc w:val="both"/>
              <w:rPr>
                <w:rFonts w:ascii="PT Astra Serif" w:hAnsi="PT Astra Serif"/>
                <w:sz w:val="22"/>
                <w:szCs w:val="22"/>
              </w:rPr>
            </w:pPr>
            <w:r w:rsidRPr="00126892">
              <w:rPr>
                <w:rFonts w:ascii="PT Astra Serif" w:hAnsi="PT Astra Serif"/>
                <w:sz w:val="22"/>
                <w:szCs w:val="22"/>
              </w:rPr>
              <w:t>Доля несовершеннолетних, не приступивших к обучению в образовательных организациях без уважительных пр</w:t>
            </w:r>
            <w:r w:rsidRPr="00126892">
              <w:rPr>
                <w:rFonts w:ascii="PT Astra Serif" w:hAnsi="PT Astra Serif"/>
                <w:sz w:val="22"/>
                <w:szCs w:val="22"/>
              </w:rPr>
              <w:t>и</w:t>
            </w:r>
            <w:r w:rsidRPr="00126892">
              <w:rPr>
                <w:rFonts w:ascii="PT Astra Serif" w:hAnsi="PT Astra Serif"/>
                <w:sz w:val="22"/>
                <w:szCs w:val="22"/>
              </w:rPr>
              <w:t>чин, в общем количестве детей, подлежащих обучению</w:t>
            </w:r>
          </w:p>
        </w:tc>
        <w:tc>
          <w:tcPr>
            <w:tcW w:w="1134" w:type="dxa"/>
          </w:tcPr>
          <w:p w:rsidR="008E3FB4" w:rsidRPr="00126892" w:rsidRDefault="00583156"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t>0</w:t>
            </w:r>
          </w:p>
        </w:tc>
        <w:tc>
          <w:tcPr>
            <w:tcW w:w="1134" w:type="dxa"/>
          </w:tcPr>
          <w:p w:rsidR="008E3FB4" w:rsidRPr="00126892" w:rsidRDefault="00583156"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t>0</w:t>
            </w:r>
          </w:p>
        </w:tc>
        <w:tc>
          <w:tcPr>
            <w:tcW w:w="1276" w:type="dxa"/>
          </w:tcPr>
          <w:p w:rsidR="008E3FB4" w:rsidRPr="00126892" w:rsidRDefault="00583156"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t>0</w:t>
            </w:r>
          </w:p>
        </w:tc>
      </w:tr>
      <w:tr w:rsidR="008E3FB4" w:rsidRPr="00126892" w:rsidTr="00126892">
        <w:trPr>
          <w:trHeight w:val="1079"/>
        </w:trPr>
        <w:tc>
          <w:tcPr>
            <w:tcW w:w="1560" w:type="dxa"/>
            <w:vMerge/>
            <w:vAlign w:val="center"/>
          </w:tcPr>
          <w:p w:rsidR="008E3FB4" w:rsidRPr="00126892" w:rsidRDefault="008E3FB4" w:rsidP="00126892">
            <w:pPr>
              <w:suppressAutoHyphens w:val="0"/>
              <w:spacing w:after="0" w:line="240" w:lineRule="auto"/>
              <w:ind w:left="-57" w:right="-57"/>
              <w:rPr>
                <w:rFonts w:ascii="PT Astra Serif" w:hAnsi="PT Astra Serif"/>
                <w:b/>
              </w:rPr>
            </w:pPr>
          </w:p>
        </w:tc>
        <w:tc>
          <w:tcPr>
            <w:tcW w:w="5670" w:type="dxa"/>
          </w:tcPr>
          <w:p w:rsidR="008E3FB4" w:rsidRPr="00126892" w:rsidRDefault="008E3FB4" w:rsidP="00126892">
            <w:pPr>
              <w:pStyle w:val="12"/>
              <w:suppressAutoHyphens w:val="0"/>
              <w:spacing w:line="240" w:lineRule="auto"/>
              <w:ind w:left="-57" w:right="-57"/>
              <w:jc w:val="both"/>
              <w:rPr>
                <w:rFonts w:ascii="PT Astra Serif" w:hAnsi="PT Astra Serif"/>
                <w:b/>
                <w:sz w:val="22"/>
                <w:szCs w:val="22"/>
              </w:rPr>
            </w:pPr>
            <w:r w:rsidRPr="00126892">
              <w:rPr>
                <w:rFonts w:ascii="PT Astra Serif" w:hAnsi="PT Astra Serif"/>
                <w:b/>
                <w:sz w:val="22"/>
                <w:szCs w:val="22"/>
              </w:rPr>
              <w:t>Показатель 2.</w:t>
            </w:r>
          </w:p>
          <w:p w:rsidR="008E3FB4" w:rsidRPr="00126892" w:rsidRDefault="008E3FB4" w:rsidP="00126892">
            <w:pPr>
              <w:pStyle w:val="12"/>
              <w:suppressAutoHyphens w:val="0"/>
              <w:spacing w:line="240" w:lineRule="auto"/>
              <w:ind w:left="-57" w:right="-57"/>
              <w:jc w:val="both"/>
              <w:rPr>
                <w:rFonts w:ascii="PT Astra Serif" w:hAnsi="PT Astra Serif"/>
                <w:sz w:val="22"/>
                <w:szCs w:val="22"/>
              </w:rPr>
            </w:pPr>
            <w:r w:rsidRPr="00126892">
              <w:rPr>
                <w:rFonts w:ascii="PT Astra Serif" w:hAnsi="PT Astra Serif"/>
                <w:sz w:val="22"/>
                <w:szCs w:val="22"/>
              </w:rPr>
              <w:t>Доля несовершеннолетних, систематически пропуска</w:t>
            </w:r>
            <w:r w:rsidRPr="00126892">
              <w:rPr>
                <w:rFonts w:ascii="PT Astra Serif" w:hAnsi="PT Astra Serif"/>
                <w:sz w:val="22"/>
                <w:szCs w:val="22"/>
              </w:rPr>
              <w:t>ю</w:t>
            </w:r>
            <w:r w:rsidRPr="00126892">
              <w:rPr>
                <w:rFonts w:ascii="PT Astra Serif" w:hAnsi="PT Astra Serif"/>
                <w:sz w:val="22"/>
                <w:szCs w:val="22"/>
              </w:rPr>
              <w:t>щих учебные занятия в образовательных организациях без уважительных причин, в общем количестве несоверше</w:t>
            </w:r>
            <w:r w:rsidRPr="00126892">
              <w:rPr>
                <w:rFonts w:ascii="PT Astra Serif" w:hAnsi="PT Astra Serif"/>
                <w:sz w:val="22"/>
                <w:szCs w:val="22"/>
              </w:rPr>
              <w:t>н</w:t>
            </w:r>
            <w:r w:rsidRPr="00126892">
              <w:rPr>
                <w:rFonts w:ascii="PT Astra Serif" w:hAnsi="PT Astra Serif"/>
                <w:sz w:val="22"/>
                <w:szCs w:val="22"/>
              </w:rPr>
              <w:t>нолетних обучающихся в образовательных организациях</w:t>
            </w:r>
          </w:p>
        </w:tc>
        <w:tc>
          <w:tcPr>
            <w:tcW w:w="1134" w:type="dxa"/>
          </w:tcPr>
          <w:p w:rsidR="008E3FB4" w:rsidRPr="00126892" w:rsidRDefault="00583156"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t>0,16</w:t>
            </w:r>
          </w:p>
        </w:tc>
        <w:tc>
          <w:tcPr>
            <w:tcW w:w="1134" w:type="dxa"/>
          </w:tcPr>
          <w:p w:rsidR="008E3FB4" w:rsidRPr="00126892" w:rsidRDefault="00583156"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t>0,14</w:t>
            </w:r>
          </w:p>
        </w:tc>
        <w:tc>
          <w:tcPr>
            <w:tcW w:w="1276" w:type="dxa"/>
          </w:tcPr>
          <w:p w:rsidR="008E3FB4" w:rsidRPr="00126892" w:rsidRDefault="00583156"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t>-0,02</w:t>
            </w:r>
          </w:p>
        </w:tc>
      </w:tr>
      <w:tr w:rsidR="008E3FB4" w:rsidRPr="00126892" w:rsidTr="00126892">
        <w:trPr>
          <w:trHeight w:val="707"/>
        </w:trPr>
        <w:tc>
          <w:tcPr>
            <w:tcW w:w="1560" w:type="dxa"/>
            <w:vMerge/>
            <w:vAlign w:val="center"/>
          </w:tcPr>
          <w:p w:rsidR="008E3FB4" w:rsidRPr="00126892" w:rsidRDefault="008E3FB4" w:rsidP="00126892">
            <w:pPr>
              <w:suppressAutoHyphens w:val="0"/>
              <w:spacing w:after="0" w:line="240" w:lineRule="auto"/>
              <w:ind w:left="-57" w:right="-57"/>
              <w:rPr>
                <w:rFonts w:ascii="PT Astra Serif" w:hAnsi="PT Astra Serif"/>
                <w:b/>
              </w:rPr>
            </w:pPr>
          </w:p>
        </w:tc>
        <w:tc>
          <w:tcPr>
            <w:tcW w:w="5670" w:type="dxa"/>
          </w:tcPr>
          <w:p w:rsidR="008E3FB4" w:rsidRPr="00126892" w:rsidRDefault="008E3FB4" w:rsidP="00126892">
            <w:pPr>
              <w:pStyle w:val="12"/>
              <w:suppressAutoHyphens w:val="0"/>
              <w:spacing w:line="240" w:lineRule="auto"/>
              <w:ind w:left="-57" w:right="-57"/>
              <w:jc w:val="both"/>
              <w:rPr>
                <w:rFonts w:ascii="PT Astra Serif" w:hAnsi="PT Astra Serif"/>
                <w:b/>
                <w:sz w:val="22"/>
                <w:szCs w:val="22"/>
              </w:rPr>
            </w:pPr>
            <w:r w:rsidRPr="00126892">
              <w:rPr>
                <w:rFonts w:ascii="PT Astra Serif" w:hAnsi="PT Astra Serif"/>
                <w:b/>
                <w:sz w:val="22"/>
                <w:szCs w:val="22"/>
              </w:rPr>
              <w:t>Показатель 3.</w:t>
            </w:r>
          </w:p>
          <w:p w:rsidR="008E3FB4" w:rsidRPr="00126892" w:rsidRDefault="008E3FB4" w:rsidP="00126892">
            <w:pPr>
              <w:pStyle w:val="12"/>
              <w:suppressAutoHyphens w:val="0"/>
              <w:spacing w:line="240" w:lineRule="auto"/>
              <w:ind w:left="-57" w:right="-57"/>
              <w:jc w:val="both"/>
              <w:rPr>
                <w:rFonts w:ascii="PT Astra Serif" w:hAnsi="PT Astra Serif"/>
                <w:sz w:val="22"/>
                <w:szCs w:val="22"/>
              </w:rPr>
            </w:pPr>
            <w:r w:rsidRPr="00126892">
              <w:rPr>
                <w:rFonts w:ascii="PT Astra Serif" w:hAnsi="PT Astra Serif"/>
                <w:sz w:val="22"/>
                <w:szCs w:val="22"/>
              </w:rPr>
              <w:t>Доля детей в возрасте от 7 до 17 лет, занимавшихся в теч</w:t>
            </w:r>
            <w:r w:rsidRPr="00126892">
              <w:rPr>
                <w:rFonts w:ascii="PT Astra Serif" w:hAnsi="PT Astra Serif"/>
                <w:sz w:val="22"/>
                <w:szCs w:val="22"/>
              </w:rPr>
              <w:t>е</w:t>
            </w:r>
            <w:r w:rsidRPr="00126892">
              <w:rPr>
                <w:rFonts w:ascii="PT Astra Serif" w:hAnsi="PT Astra Serif"/>
                <w:sz w:val="22"/>
                <w:szCs w:val="22"/>
              </w:rPr>
              <w:t>ние отчетного периода по дополнительным образовател</w:t>
            </w:r>
            <w:r w:rsidRPr="00126892">
              <w:rPr>
                <w:rFonts w:ascii="PT Astra Serif" w:hAnsi="PT Astra Serif"/>
                <w:sz w:val="22"/>
                <w:szCs w:val="22"/>
              </w:rPr>
              <w:t>ь</w:t>
            </w:r>
            <w:r w:rsidRPr="00126892">
              <w:rPr>
                <w:rFonts w:ascii="PT Astra Serif" w:hAnsi="PT Astra Serif"/>
                <w:sz w:val="22"/>
                <w:szCs w:val="22"/>
              </w:rPr>
              <w:t>ным программам в общей численности детей данной во</w:t>
            </w:r>
            <w:r w:rsidRPr="00126892">
              <w:rPr>
                <w:rFonts w:ascii="PT Astra Serif" w:hAnsi="PT Astra Serif"/>
                <w:sz w:val="22"/>
                <w:szCs w:val="22"/>
              </w:rPr>
              <w:t>з</w:t>
            </w:r>
            <w:r w:rsidRPr="00126892">
              <w:rPr>
                <w:rFonts w:ascii="PT Astra Serif" w:hAnsi="PT Astra Serif"/>
                <w:sz w:val="22"/>
                <w:szCs w:val="22"/>
              </w:rPr>
              <w:t>растной группы</w:t>
            </w:r>
          </w:p>
        </w:tc>
        <w:tc>
          <w:tcPr>
            <w:tcW w:w="1134" w:type="dxa"/>
          </w:tcPr>
          <w:p w:rsidR="008E3FB4" w:rsidRPr="00126892" w:rsidRDefault="00583156"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t>69,1</w:t>
            </w:r>
          </w:p>
        </w:tc>
        <w:tc>
          <w:tcPr>
            <w:tcW w:w="1134" w:type="dxa"/>
          </w:tcPr>
          <w:p w:rsidR="008E3FB4" w:rsidRPr="00583156" w:rsidRDefault="00583156" w:rsidP="00126892">
            <w:pPr>
              <w:pStyle w:val="12"/>
              <w:suppressAutoHyphens w:val="0"/>
              <w:spacing w:line="240" w:lineRule="auto"/>
              <w:ind w:left="-57" w:right="-57"/>
              <w:jc w:val="center"/>
              <w:rPr>
                <w:rFonts w:ascii="PT Astra Serif" w:hAnsi="PT Astra Serif"/>
                <w:b/>
                <w:sz w:val="22"/>
                <w:szCs w:val="22"/>
              </w:rPr>
            </w:pPr>
            <w:r w:rsidRPr="00583156">
              <w:rPr>
                <w:rFonts w:ascii="PT Astra Serif" w:hAnsi="PT Astra Serif"/>
                <w:b/>
                <w:sz w:val="22"/>
                <w:szCs w:val="22"/>
              </w:rPr>
              <w:t>69,7</w:t>
            </w:r>
          </w:p>
        </w:tc>
        <w:tc>
          <w:tcPr>
            <w:tcW w:w="1276" w:type="dxa"/>
          </w:tcPr>
          <w:p w:rsidR="008E3FB4" w:rsidRPr="00126892" w:rsidRDefault="00583156"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t>0,6</w:t>
            </w:r>
          </w:p>
        </w:tc>
      </w:tr>
      <w:tr w:rsidR="008E3FB4" w:rsidRPr="00126892" w:rsidTr="00126892">
        <w:trPr>
          <w:trHeight w:val="305"/>
        </w:trPr>
        <w:tc>
          <w:tcPr>
            <w:tcW w:w="9498" w:type="dxa"/>
            <w:gridSpan w:val="4"/>
            <w:vAlign w:val="center"/>
          </w:tcPr>
          <w:p w:rsidR="008E3FB4" w:rsidRPr="00126892" w:rsidRDefault="008E3FB4" w:rsidP="00126892">
            <w:pPr>
              <w:pStyle w:val="12"/>
              <w:suppressAutoHyphens w:val="0"/>
              <w:spacing w:line="240" w:lineRule="auto"/>
              <w:ind w:left="-57" w:right="-57"/>
              <w:jc w:val="both"/>
              <w:rPr>
                <w:rFonts w:ascii="PT Astra Serif" w:hAnsi="PT Astra Serif"/>
                <w:b/>
                <w:sz w:val="22"/>
                <w:szCs w:val="22"/>
              </w:rPr>
            </w:pPr>
            <w:r w:rsidRPr="00126892">
              <w:rPr>
                <w:rFonts w:ascii="PT Astra Serif" w:hAnsi="PT Astra Serif"/>
                <w:b/>
                <w:sz w:val="22"/>
                <w:szCs w:val="22"/>
              </w:rPr>
              <w:t>Итоговая эффективность по критерию (ИЭК)</w:t>
            </w:r>
          </w:p>
        </w:tc>
        <w:tc>
          <w:tcPr>
            <w:tcW w:w="1276" w:type="dxa"/>
          </w:tcPr>
          <w:p w:rsidR="008E3FB4" w:rsidRPr="00126892" w:rsidRDefault="00583156"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t>0,2</w:t>
            </w:r>
          </w:p>
        </w:tc>
      </w:tr>
      <w:tr w:rsidR="008E3FB4" w:rsidRPr="00126892" w:rsidTr="00126892">
        <w:trPr>
          <w:trHeight w:val="305"/>
        </w:trPr>
        <w:tc>
          <w:tcPr>
            <w:tcW w:w="9498" w:type="dxa"/>
            <w:gridSpan w:val="4"/>
            <w:vAlign w:val="center"/>
          </w:tcPr>
          <w:p w:rsidR="008E3FB4" w:rsidRPr="00126892" w:rsidRDefault="008E3FB4" w:rsidP="00126892">
            <w:pPr>
              <w:suppressAutoHyphens w:val="0"/>
              <w:spacing w:after="0" w:line="240" w:lineRule="auto"/>
              <w:ind w:left="-57" w:right="-57"/>
              <w:rPr>
                <w:rFonts w:ascii="PT Astra Serif" w:hAnsi="PT Astra Serif"/>
                <w:b/>
              </w:rPr>
            </w:pPr>
            <w:r w:rsidRPr="00126892">
              <w:rPr>
                <w:rFonts w:ascii="PT Astra Serif" w:hAnsi="PT Astra Serif"/>
                <w:b/>
              </w:rPr>
              <w:t>Итоговая эффективность деятельности органа местного самоуправления, осуществляющего управление в сфере образования, образовательных организаций</w:t>
            </w:r>
          </w:p>
        </w:tc>
        <w:tc>
          <w:tcPr>
            <w:tcW w:w="1276" w:type="dxa"/>
          </w:tcPr>
          <w:p w:rsidR="008E3FB4" w:rsidRPr="00126892" w:rsidRDefault="00AE61E2"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t>0.05</w:t>
            </w:r>
          </w:p>
        </w:tc>
      </w:tr>
      <w:tr w:rsidR="008E3FB4" w:rsidRPr="00126892" w:rsidTr="00126892">
        <w:trPr>
          <w:trHeight w:val="655"/>
        </w:trPr>
        <w:tc>
          <w:tcPr>
            <w:tcW w:w="10774" w:type="dxa"/>
            <w:gridSpan w:val="5"/>
            <w:vAlign w:val="center"/>
          </w:tcPr>
          <w:p w:rsidR="008E3FB4" w:rsidRPr="00126892" w:rsidRDefault="008E3FB4" w:rsidP="00126892">
            <w:pPr>
              <w:pStyle w:val="12"/>
              <w:suppressAutoHyphens w:val="0"/>
              <w:spacing w:line="240" w:lineRule="auto"/>
              <w:ind w:left="-57" w:right="-57"/>
              <w:jc w:val="center"/>
              <w:rPr>
                <w:rFonts w:ascii="PT Astra Serif" w:hAnsi="PT Astra Serif"/>
                <w:b/>
                <w:kern w:val="0"/>
                <w:sz w:val="22"/>
                <w:szCs w:val="22"/>
                <w:lang w:eastAsia="ru-RU" w:bidi="ar-SA"/>
              </w:rPr>
            </w:pPr>
            <w:r w:rsidRPr="00126892">
              <w:rPr>
                <w:rFonts w:ascii="PT Astra Serif" w:hAnsi="PT Astra Serif"/>
                <w:b/>
                <w:kern w:val="0"/>
                <w:sz w:val="22"/>
                <w:szCs w:val="22"/>
                <w:lang w:eastAsia="ru-RU" w:bidi="ar-SA"/>
              </w:rPr>
              <w:t>Раздел IV. Критерии оценки эффективности деятельности территориального отдела министерства труда и социальной защиты Тульской области (органа опеки и попечительства)</w:t>
            </w:r>
          </w:p>
        </w:tc>
      </w:tr>
      <w:tr w:rsidR="008E3FB4" w:rsidRPr="00126892" w:rsidTr="00126892">
        <w:trPr>
          <w:trHeight w:val="1301"/>
        </w:trPr>
        <w:tc>
          <w:tcPr>
            <w:tcW w:w="1560" w:type="dxa"/>
            <w:vAlign w:val="center"/>
          </w:tcPr>
          <w:p w:rsidR="008E3FB4" w:rsidRPr="00126892" w:rsidRDefault="008E3FB4" w:rsidP="00126892">
            <w:pPr>
              <w:suppressAutoHyphens w:val="0"/>
              <w:spacing w:after="0" w:line="240" w:lineRule="auto"/>
              <w:ind w:left="-57" w:right="-57"/>
              <w:rPr>
                <w:rFonts w:ascii="PT Astra Serif" w:hAnsi="PT Astra Serif"/>
                <w:b/>
              </w:rPr>
            </w:pPr>
            <w:r w:rsidRPr="00126892">
              <w:rPr>
                <w:rFonts w:ascii="PT Astra Serif" w:hAnsi="PT Astra Serif"/>
                <w:b/>
              </w:rPr>
              <w:t>Критерий 1.</w:t>
            </w:r>
          </w:p>
          <w:p w:rsidR="008E3FB4" w:rsidRPr="00126892" w:rsidRDefault="008E3FB4" w:rsidP="00126892">
            <w:pPr>
              <w:suppressAutoHyphens w:val="0"/>
              <w:spacing w:after="0" w:line="240" w:lineRule="auto"/>
              <w:ind w:left="-57" w:right="-57"/>
              <w:rPr>
                <w:rFonts w:ascii="PT Astra Serif" w:hAnsi="PT Astra Serif"/>
              </w:rPr>
            </w:pPr>
            <w:r w:rsidRPr="00126892">
              <w:rPr>
                <w:rFonts w:ascii="PT Astra Serif" w:hAnsi="PT Astra Serif"/>
              </w:rPr>
              <w:t>Работа по с</w:t>
            </w:r>
            <w:r w:rsidRPr="00126892">
              <w:rPr>
                <w:rFonts w:ascii="PT Astra Serif" w:hAnsi="PT Astra Serif"/>
              </w:rPr>
              <w:t>о</w:t>
            </w:r>
            <w:r w:rsidRPr="00126892">
              <w:rPr>
                <w:rFonts w:ascii="PT Astra Serif" w:hAnsi="PT Astra Serif"/>
              </w:rPr>
              <w:t>хранению и укреплению кровной семьи несовершенн</w:t>
            </w:r>
            <w:r w:rsidRPr="00126892">
              <w:rPr>
                <w:rFonts w:ascii="PT Astra Serif" w:hAnsi="PT Astra Serif"/>
              </w:rPr>
              <w:t>о</w:t>
            </w:r>
            <w:r w:rsidRPr="00126892">
              <w:rPr>
                <w:rFonts w:ascii="PT Astra Serif" w:hAnsi="PT Astra Serif"/>
              </w:rPr>
              <w:t>летних</w:t>
            </w:r>
          </w:p>
        </w:tc>
        <w:tc>
          <w:tcPr>
            <w:tcW w:w="5670" w:type="dxa"/>
            <w:vAlign w:val="center"/>
          </w:tcPr>
          <w:p w:rsidR="008E3FB4" w:rsidRPr="00126892" w:rsidRDefault="008E3FB4" w:rsidP="00126892">
            <w:pPr>
              <w:pStyle w:val="12"/>
              <w:suppressAutoHyphens w:val="0"/>
              <w:spacing w:line="240" w:lineRule="auto"/>
              <w:ind w:left="-57" w:right="-57"/>
              <w:jc w:val="both"/>
              <w:rPr>
                <w:rFonts w:ascii="PT Astra Serif" w:hAnsi="PT Astra Serif"/>
                <w:b/>
                <w:kern w:val="0"/>
                <w:sz w:val="22"/>
                <w:szCs w:val="22"/>
                <w:lang w:eastAsia="ru-RU" w:bidi="ar-SA"/>
              </w:rPr>
            </w:pPr>
            <w:r w:rsidRPr="00126892">
              <w:rPr>
                <w:rFonts w:ascii="PT Astra Serif" w:hAnsi="PT Astra Serif"/>
                <w:b/>
                <w:kern w:val="0"/>
                <w:sz w:val="22"/>
                <w:szCs w:val="22"/>
                <w:lang w:eastAsia="ru-RU" w:bidi="ar-SA"/>
              </w:rPr>
              <w:t>Показатель 1.</w:t>
            </w:r>
          </w:p>
          <w:p w:rsidR="008E3FB4" w:rsidRPr="00126892" w:rsidRDefault="008E3FB4" w:rsidP="00126892">
            <w:pPr>
              <w:pStyle w:val="12"/>
              <w:suppressAutoHyphens w:val="0"/>
              <w:spacing w:line="240" w:lineRule="auto"/>
              <w:ind w:left="-57" w:right="-57"/>
              <w:jc w:val="both"/>
              <w:rPr>
                <w:rFonts w:ascii="PT Astra Serif" w:hAnsi="PT Astra Serif"/>
                <w:b/>
                <w:kern w:val="0"/>
                <w:sz w:val="22"/>
                <w:szCs w:val="22"/>
                <w:lang w:eastAsia="ru-RU" w:bidi="ar-SA"/>
              </w:rPr>
            </w:pPr>
            <w:r w:rsidRPr="00126892">
              <w:rPr>
                <w:rFonts w:ascii="PT Astra Serif" w:hAnsi="PT Astra Serif"/>
                <w:kern w:val="0"/>
                <w:sz w:val="22"/>
                <w:szCs w:val="22"/>
                <w:lang w:eastAsia="ru-RU" w:bidi="ar-SA"/>
              </w:rPr>
              <w:t>Доля детей-сирот и детей, оставшихся без попечения р</w:t>
            </w:r>
            <w:r w:rsidRPr="00126892">
              <w:rPr>
                <w:rFonts w:ascii="PT Astra Serif" w:hAnsi="PT Astra Serif"/>
                <w:kern w:val="0"/>
                <w:sz w:val="22"/>
                <w:szCs w:val="22"/>
                <w:lang w:eastAsia="ru-RU" w:bidi="ar-SA"/>
              </w:rPr>
              <w:t>о</w:t>
            </w:r>
            <w:r w:rsidRPr="00126892">
              <w:rPr>
                <w:rFonts w:ascii="PT Astra Serif" w:hAnsi="PT Astra Serif"/>
                <w:kern w:val="0"/>
                <w:sz w:val="22"/>
                <w:szCs w:val="22"/>
                <w:lang w:eastAsia="ru-RU" w:bidi="ar-SA"/>
              </w:rPr>
              <w:t>дителей, устроенный в отчетный период на воспитание в семьи граждан (усыновленных, находящихся под опекой и попечительством, в приемной семье), в общей численн</w:t>
            </w:r>
            <w:r w:rsidRPr="00126892">
              <w:rPr>
                <w:rFonts w:ascii="PT Astra Serif" w:hAnsi="PT Astra Serif"/>
                <w:kern w:val="0"/>
                <w:sz w:val="22"/>
                <w:szCs w:val="22"/>
                <w:lang w:eastAsia="ru-RU" w:bidi="ar-SA"/>
              </w:rPr>
              <w:t>о</w:t>
            </w:r>
            <w:r w:rsidRPr="00126892">
              <w:rPr>
                <w:rFonts w:ascii="PT Astra Serif" w:hAnsi="PT Astra Serif"/>
                <w:kern w:val="0"/>
                <w:sz w:val="22"/>
                <w:szCs w:val="22"/>
                <w:lang w:eastAsia="ru-RU" w:bidi="ar-SA"/>
              </w:rPr>
              <w:t>сти детей-сирот и детей, оставшихся без попечения</w:t>
            </w:r>
            <w:r w:rsidRPr="00126892">
              <w:rPr>
                <w:rFonts w:ascii="PT Astra Serif" w:hAnsi="PT Astra Serif"/>
                <w:b/>
                <w:kern w:val="0"/>
                <w:sz w:val="22"/>
                <w:szCs w:val="22"/>
                <w:lang w:eastAsia="ru-RU" w:bidi="ar-SA"/>
              </w:rPr>
              <w:t xml:space="preserve"> </w:t>
            </w:r>
            <w:r w:rsidRPr="00126892">
              <w:rPr>
                <w:rFonts w:ascii="PT Astra Serif" w:hAnsi="PT Astra Serif"/>
                <w:kern w:val="0"/>
                <w:sz w:val="22"/>
                <w:szCs w:val="22"/>
                <w:lang w:eastAsia="ru-RU" w:bidi="ar-SA"/>
              </w:rPr>
              <w:t>род</w:t>
            </w:r>
            <w:r w:rsidRPr="00126892">
              <w:rPr>
                <w:rFonts w:ascii="PT Astra Serif" w:hAnsi="PT Astra Serif"/>
                <w:kern w:val="0"/>
                <w:sz w:val="22"/>
                <w:szCs w:val="22"/>
                <w:lang w:eastAsia="ru-RU" w:bidi="ar-SA"/>
              </w:rPr>
              <w:t>и</w:t>
            </w:r>
            <w:r w:rsidRPr="00126892">
              <w:rPr>
                <w:rFonts w:ascii="PT Astra Serif" w:hAnsi="PT Astra Serif"/>
                <w:kern w:val="0"/>
                <w:sz w:val="22"/>
                <w:szCs w:val="22"/>
                <w:lang w:eastAsia="ru-RU" w:bidi="ar-SA"/>
              </w:rPr>
              <w:t>телей, выявленных за отчетный период</w:t>
            </w:r>
          </w:p>
        </w:tc>
        <w:tc>
          <w:tcPr>
            <w:tcW w:w="1134" w:type="dxa"/>
          </w:tcPr>
          <w:p w:rsidR="008E3FB4" w:rsidRPr="00126892" w:rsidRDefault="00C11794" w:rsidP="00126892">
            <w:pPr>
              <w:pStyle w:val="12"/>
              <w:suppressAutoHyphens w:val="0"/>
              <w:spacing w:line="240" w:lineRule="auto"/>
              <w:ind w:left="-57" w:right="-57"/>
              <w:jc w:val="center"/>
              <w:rPr>
                <w:rFonts w:ascii="PT Astra Serif" w:hAnsi="PT Astra Serif"/>
                <w:b/>
                <w:kern w:val="0"/>
                <w:sz w:val="22"/>
                <w:szCs w:val="22"/>
                <w:lang w:eastAsia="ru-RU" w:bidi="ar-SA"/>
              </w:rPr>
            </w:pPr>
            <w:r>
              <w:rPr>
                <w:rFonts w:ascii="PT Astra Serif" w:hAnsi="PT Astra Serif"/>
                <w:b/>
                <w:kern w:val="0"/>
                <w:sz w:val="22"/>
                <w:szCs w:val="22"/>
                <w:lang w:eastAsia="ru-RU" w:bidi="ar-SA"/>
              </w:rPr>
              <w:t>88</w:t>
            </w:r>
          </w:p>
        </w:tc>
        <w:tc>
          <w:tcPr>
            <w:tcW w:w="1134" w:type="dxa"/>
          </w:tcPr>
          <w:p w:rsidR="008E3FB4" w:rsidRPr="00126892" w:rsidRDefault="00C11794" w:rsidP="00126892">
            <w:pPr>
              <w:pStyle w:val="12"/>
              <w:suppressAutoHyphens w:val="0"/>
              <w:spacing w:line="240" w:lineRule="auto"/>
              <w:ind w:left="-57" w:right="-57"/>
              <w:jc w:val="center"/>
              <w:rPr>
                <w:rFonts w:ascii="PT Astra Serif" w:hAnsi="PT Astra Serif"/>
                <w:b/>
                <w:kern w:val="0"/>
                <w:sz w:val="22"/>
                <w:szCs w:val="22"/>
                <w:lang w:eastAsia="ru-RU" w:bidi="ar-SA"/>
              </w:rPr>
            </w:pPr>
            <w:r>
              <w:rPr>
                <w:rFonts w:ascii="PT Astra Serif" w:hAnsi="PT Astra Serif"/>
                <w:b/>
                <w:kern w:val="0"/>
                <w:sz w:val="22"/>
                <w:szCs w:val="22"/>
                <w:lang w:eastAsia="ru-RU" w:bidi="ar-SA"/>
              </w:rPr>
              <w:t>67</w:t>
            </w:r>
          </w:p>
        </w:tc>
        <w:tc>
          <w:tcPr>
            <w:tcW w:w="1276" w:type="dxa"/>
          </w:tcPr>
          <w:p w:rsidR="008E3FB4" w:rsidRPr="00126892" w:rsidRDefault="00C11794" w:rsidP="00126892">
            <w:pPr>
              <w:pStyle w:val="12"/>
              <w:suppressAutoHyphens w:val="0"/>
              <w:spacing w:line="240" w:lineRule="auto"/>
              <w:ind w:left="-57" w:right="-57"/>
              <w:jc w:val="center"/>
              <w:rPr>
                <w:rFonts w:ascii="PT Astra Serif" w:hAnsi="PT Astra Serif"/>
                <w:b/>
                <w:kern w:val="0"/>
                <w:sz w:val="22"/>
                <w:szCs w:val="22"/>
                <w:lang w:eastAsia="ru-RU" w:bidi="ar-SA"/>
              </w:rPr>
            </w:pPr>
            <w:r>
              <w:rPr>
                <w:rFonts w:ascii="PT Astra Serif" w:hAnsi="PT Astra Serif"/>
                <w:b/>
                <w:kern w:val="0"/>
                <w:sz w:val="22"/>
                <w:szCs w:val="22"/>
                <w:lang w:eastAsia="ru-RU" w:bidi="ar-SA"/>
              </w:rPr>
              <w:t>-21</w:t>
            </w:r>
          </w:p>
        </w:tc>
      </w:tr>
      <w:tr w:rsidR="008E3FB4" w:rsidRPr="00126892" w:rsidTr="00126892">
        <w:trPr>
          <w:trHeight w:val="347"/>
        </w:trPr>
        <w:tc>
          <w:tcPr>
            <w:tcW w:w="9498" w:type="dxa"/>
            <w:gridSpan w:val="4"/>
            <w:vAlign w:val="center"/>
          </w:tcPr>
          <w:p w:rsidR="008E3FB4" w:rsidRPr="00126892" w:rsidRDefault="008E3FB4" w:rsidP="00126892">
            <w:pPr>
              <w:pStyle w:val="12"/>
              <w:suppressAutoHyphens w:val="0"/>
              <w:spacing w:line="240" w:lineRule="auto"/>
              <w:ind w:left="-57" w:right="-57"/>
              <w:jc w:val="both"/>
              <w:rPr>
                <w:rFonts w:ascii="PT Astra Serif" w:hAnsi="PT Astra Serif"/>
                <w:b/>
                <w:kern w:val="0"/>
                <w:sz w:val="22"/>
                <w:szCs w:val="22"/>
                <w:lang w:eastAsia="ru-RU" w:bidi="ar-SA"/>
              </w:rPr>
            </w:pPr>
            <w:r w:rsidRPr="00126892">
              <w:rPr>
                <w:rFonts w:ascii="PT Astra Serif" w:hAnsi="PT Astra Serif"/>
                <w:b/>
                <w:kern w:val="0"/>
                <w:sz w:val="22"/>
                <w:szCs w:val="22"/>
                <w:lang w:eastAsia="ru-RU" w:bidi="ar-SA"/>
              </w:rPr>
              <w:t>Итоговая эффективность по критерию (ИЭК)</w:t>
            </w:r>
          </w:p>
        </w:tc>
        <w:tc>
          <w:tcPr>
            <w:tcW w:w="1276" w:type="dxa"/>
          </w:tcPr>
          <w:p w:rsidR="008E3FB4" w:rsidRPr="00126892" w:rsidRDefault="00C11794" w:rsidP="00126892">
            <w:pPr>
              <w:pStyle w:val="12"/>
              <w:suppressAutoHyphens w:val="0"/>
              <w:spacing w:line="240" w:lineRule="auto"/>
              <w:ind w:left="-57" w:right="-57"/>
              <w:jc w:val="center"/>
              <w:rPr>
                <w:rFonts w:ascii="PT Astra Serif" w:hAnsi="PT Astra Serif"/>
                <w:b/>
                <w:kern w:val="0"/>
                <w:sz w:val="22"/>
                <w:szCs w:val="22"/>
                <w:lang w:eastAsia="ru-RU" w:bidi="ar-SA"/>
              </w:rPr>
            </w:pPr>
            <w:r>
              <w:rPr>
                <w:rFonts w:ascii="PT Astra Serif" w:hAnsi="PT Astra Serif"/>
                <w:b/>
                <w:kern w:val="0"/>
                <w:sz w:val="22"/>
                <w:szCs w:val="22"/>
                <w:lang w:eastAsia="ru-RU" w:bidi="ar-SA"/>
              </w:rPr>
              <w:t>-21</w:t>
            </w:r>
          </w:p>
        </w:tc>
      </w:tr>
      <w:tr w:rsidR="008E3FB4" w:rsidRPr="00126892" w:rsidTr="00126892">
        <w:trPr>
          <w:trHeight w:val="1276"/>
        </w:trPr>
        <w:tc>
          <w:tcPr>
            <w:tcW w:w="1560" w:type="dxa"/>
            <w:vMerge w:val="restart"/>
          </w:tcPr>
          <w:p w:rsidR="008E3FB4" w:rsidRPr="00126892" w:rsidRDefault="008E3FB4" w:rsidP="00126892">
            <w:pPr>
              <w:suppressAutoHyphens w:val="0"/>
              <w:spacing w:after="0" w:line="240" w:lineRule="auto"/>
              <w:ind w:left="-57" w:right="-57"/>
              <w:rPr>
                <w:rFonts w:ascii="PT Astra Serif" w:hAnsi="PT Astra Serif"/>
                <w:b/>
              </w:rPr>
            </w:pPr>
            <w:r w:rsidRPr="00126892">
              <w:rPr>
                <w:rFonts w:ascii="PT Astra Serif" w:hAnsi="PT Astra Serif"/>
                <w:b/>
              </w:rPr>
              <w:t>Критерий 2.</w:t>
            </w:r>
          </w:p>
          <w:p w:rsidR="008E3FB4" w:rsidRPr="00126892" w:rsidRDefault="008E3FB4" w:rsidP="00126892">
            <w:pPr>
              <w:suppressAutoHyphens w:val="0"/>
              <w:spacing w:after="0" w:line="240" w:lineRule="auto"/>
              <w:ind w:left="-57" w:right="-57"/>
              <w:rPr>
                <w:rFonts w:ascii="PT Astra Serif" w:hAnsi="PT Astra Serif"/>
              </w:rPr>
            </w:pPr>
            <w:r w:rsidRPr="00126892">
              <w:rPr>
                <w:rFonts w:ascii="PT Astra Serif" w:hAnsi="PT Astra Serif"/>
              </w:rPr>
              <w:t>Организация индивидуал</w:t>
            </w:r>
            <w:r w:rsidRPr="00126892">
              <w:rPr>
                <w:rFonts w:ascii="PT Astra Serif" w:hAnsi="PT Astra Serif"/>
              </w:rPr>
              <w:t>ь</w:t>
            </w:r>
            <w:r w:rsidRPr="00126892">
              <w:rPr>
                <w:rFonts w:ascii="PT Astra Serif" w:hAnsi="PT Astra Serif"/>
              </w:rPr>
              <w:t>ной профила</w:t>
            </w:r>
            <w:r w:rsidRPr="00126892">
              <w:rPr>
                <w:rFonts w:ascii="PT Astra Serif" w:hAnsi="PT Astra Serif"/>
              </w:rPr>
              <w:t>к</w:t>
            </w:r>
            <w:r w:rsidRPr="00126892">
              <w:rPr>
                <w:rFonts w:ascii="PT Astra Serif" w:hAnsi="PT Astra Serif"/>
              </w:rPr>
              <w:t>тической раб</w:t>
            </w:r>
            <w:r w:rsidRPr="00126892">
              <w:rPr>
                <w:rFonts w:ascii="PT Astra Serif" w:hAnsi="PT Astra Serif"/>
              </w:rPr>
              <w:t>о</w:t>
            </w:r>
            <w:r w:rsidRPr="00126892">
              <w:rPr>
                <w:rFonts w:ascii="PT Astra Serif" w:hAnsi="PT Astra Serif"/>
              </w:rPr>
              <w:t>ты с несове</w:t>
            </w:r>
            <w:r w:rsidRPr="00126892">
              <w:rPr>
                <w:rFonts w:ascii="PT Astra Serif" w:hAnsi="PT Astra Serif"/>
              </w:rPr>
              <w:t>р</w:t>
            </w:r>
            <w:r w:rsidRPr="00126892">
              <w:rPr>
                <w:rFonts w:ascii="PT Astra Serif" w:hAnsi="PT Astra Serif"/>
              </w:rPr>
              <w:t>шеннолетними и семьями</w:t>
            </w:r>
          </w:p>
        </w:tc>
        <w:tc>
          <w:tcPr>
            <w:tcW w:w="5670" w:type="dxa"/>
            <w:vAlign w:val="center"/>
          </w:tcPr>
          <w:p w:rsidR="008E3FB4" w:rsidRPr="00126892" w:rsidRDefault="008E3FB4" w:rsidP="00126892">
            <w:pPr>
              <w:pStyle w:val="12"/>
              <w:suppressAutoHyphens w:val="0"/>
              <w:spacing w:line="240" w:lineRule="auto"/>
              <w:ind w:left="-57" w:right="-57"/>
              <w:jc w:val="both"/>
              <w:rPr>
                <w:rFonts w:ascii="PT Astra Serif" w:hAnsi="PT Astra Serif"/>
                <w:b/>
                <w:kern w:val="0"/>
                <w:sz w:val="22"/>
                <w:szCs w:val="22"/>
                <w:lang w:eastAsia="ru-RU" w:bidi="ar-SA"/>
              </w:rPr>
            </w:pPr>
            <w:r w:rsidRPr="00126892">
              <w:rPr>
                <w:rFonts w:ascii="PT Astra Serif" w:hAnsi="PT Astra Serif"/>
                <w:b/>
                <w:kern w:val="0"/>
                <w:sz w:val="22"/>
                <w:szCs w:val="22"/>
                <w:lang w:eastAsia="ru-RU" w:bidi="ar-SA"/>
              </w:rPr>
              <w:t>Показатель 1.</w:t>
            </w:r>
          </w:p>
          <w:p w:rsidR="008E3FB4" w:rsidRPr="00126892" w:rsidRDefault="008E3FB4" w:rsidP="00126892">
            <w:pPr>
              <w:pStyle w:val="12"/>
              <w:suppressAutoHyphens w:val="0"/>
              <w:spacing w:line="240" w:lineRule="auto"/>
              <w:ind w:left="-57" w:right="-57"/>
              <w:jc w:val="both"/>
              <w:rPr>
                <w:rFonts w:ascii="PT Astra Serif" w:hAnsi="PT Astra Serif"/>
                <w:kern w:val="0"/>
                <w:sz w:val="22"/>
                <w:szCs w:val="22"/>
                <w:lang w:eastAsia="ru-RU" w:bidi="ar-SA"/>
              </w:rPr>
            </w:pPr>
            <w:r w:rsidRPr="00126892">
              <w:rPr>
                <w:rFonts w:ascii="PT Astra Serif" w:hAnsi="PT Astra Serif"/>
                <w:kern w:val="0"/>
                <w:sz w:val="22"/>
                <w:szCs w:val="22"/>
                <w:lang w:eastAsia="ru-RU" w:bidi="ar-SA"/>
              </w:rPr>
              <w:t>Доля несовершеннолетних детей-сирот и детей, оставши</w:t>
            </w:r>
            <w:r w:rsidRPr="00126892">
              <w:rPr>
                <w:rFonts w:ascii="PT Astra Serif" w:hAnsi="PT Astra Serif"/>
                <w:kern w:val="0"/>
                <w:sz w:val="22"/>
                <w:szCs w:val="22"/>
                <w:lang w:eastAsia="ru-RU" w:bidi="ar-SA"/>
              </w:rPr>
              <w:t>х</w:t>
            </w:r>
            <w:r w:rsidRPr="00126892">
              <w:rPr>
                <w:rFonts w:ascii="PT Astra Serif" w:hAnsi="PT Astra Serif"/>
                <w:kern w:val="0"/>
                <w:sz w:val="22"/>
                <w:szCs w:val="22"/>
                <w:lang w:eastAsia="ru-RU" w:bidi="ar-SA"/>
              </w:rPr>
              <w:t>ся без попечения родителей, совершивших в отчетном периоде преступления, правонарушения и (или) общес</w:t>
            </w:r>
            <w:r w:rsidRPr="00126892">
              <w:rPr>
                <w:rFonts w:ascii="PT Astra Serif" w:hAnsi="PT Astra Serif"/>
                <w:kern w:val="0"/>
                <w:sz w:val="22"/>
                <w:szCs w:val="22"/>
                <w:lang w:eastAsia="ru-RU" w:bidi="ar-SA"/>
              </w:rPr>
              <w:t>т</w:t>
            </w:r>
            <w:r w:rsidRPr="00126892">
              <w:rPr>
                <w:rFonts w:ascii="PT Astra Serif" w:hAnsi="PT Astra Serif"/>
                <w:kern w:val="0"/>
                <w:sz w:val="22"/>
                <w:szCs w:val="22"/>
                <w:lang w:eastAsia="ru-RU" w:bidi="ar-SA"/>
              </w:rPr>
              <w:t>венно опасные деяния, от общего числа детей-сирот и д</w:t>
            </w:r>
            <w:r w:rsidRPr="00126892">
              <w:rPr>
                <w:rFonts w:ascii="PT Astra Serif" w:hAnsi="PT Astra Serif"/>
                <w:kern w:val="0"/>
                <w:sz w:val="22"/>
                <w:szCs w:val="22"/>
                <w:lang w:eastAsia="ru-RU" w:bidi="ar-SA"/>
              </w:rPr>
              <w:t>е</w:t>
            </w:r>
            <w:r w:rsidRPr="00126892">
              <w:rPr>
                <w:rFonts w:ascii="PT Astra Serif" w:hAnsi="PT Astra Serif"/>
                <w:kern w:val="0"/>
                <w:sz w:val="22"/>
                <w:szCs w:val="22"/>
                <w:lang w:eastAsia="ru-RU" w:bidi="ar-SA"/>
              </w:rPr>
              <w:t>тей, оставшихся без попечения родителей</w:t>
            </w:r>
          </w:p>
        </w:tc>
        <w:tc>
          <w:tcPr>
            <w:tcW w:w="1134" w:type="dxa"/>
          </w:tcPr>
          <w:p w:rsidR="008E3FB4" w:rsidRPr="00126892" w:rsidRDefault="00C11794" w:rsidP="00126892">
            <w:pPr>
              <w:pStyle w:val="12"/>
              <w:suppressAutoHyphens w:val="0"/>
              <w:spacing w:line="240" w:lineRule="auto"/>
              <w:ind w:left="-57" w:right="-57"/>
              <w:jc w:val="center"/>
              <w:rPr>
                <w:rFonts w:ascii="PT Astra Serif" w:hAnsi="PT Astra Serif"/>
                <w:b/>
                <w:kern w:val="0"/>
                <w:sz w:val="22"/>
                <w:szCs w:val="22"/>
                <w:lang w:eastAsia="ru-RU" w:bidi="ar-SA"/>
              </w:rPr>
            </w:pPr>
            <w:r>
              <w:rPr>
                <w:rFonts w:ascii="PT Astra Serif" w:hAnsi="PT Astra Serif"/>
                <w:b/>
                <w:kern w:val="0"/>
                <w:sz w:val="22"/>
                <w:szCs w:val="22"/>
                <w:lang w:eastAsia="ru-RU" w:bidi="ar-SA"/>
              </w:rPr>
              <w:t>2,2</w:t>
            </w:r>
          </w:p>
        </w:tc>
        <w:tc>
          <w:tcPr>
            <w:tcW w:w="1134" w:type="dxa"/>
          </w:tcPr>
          <w:p w:rsidR="008E3FB4" w:rsidRPr="00126892" w:rsidRDefault="00C11794" w:rsidP="00126892">
            <w:pPr>
              <w:pStyle w:val="12"/>
              <w:suppressAutoHyphens w:val="0"/>
              <w:spacing w:line="240" w:lineRule="auto"/>
              <w:ind w:left="-57" w:right="-57"/>
              <w:jc w:val="center"/>
              <w:rPr>
                <w:rFonts w:ascii="PT Astra Serif" w:hAnsi="PT Astra Serif"/>
                <w:b/>
                <w:kern w:val="0"/>
                <w:sz w:val="22"/>
                <w:szCs w:val="22"/>
                <w:lang w:eastAsia="ru-RU" w:bidi="ar-SA"/>
              </w:rPr>
            </w:pPr>
            <w:r>
              <w:rPr>
                <w:rFonts w:ascii="PT Astra Serif" w:hAnsi="PT Astra Serif"/>
                <w:b/>
                <w:kern w:val="0"/>
                <w:sz w:val="22"/>
                <w:szCs w:val="22"/>
                <w:lang w:eastAsia="ru-RU" w:bidi="ar-SA"/>
              </w:rPr>
              <w:t>0</w:t>
            </w:r>
          </w:p>
        </w:tc>
        <w:tc>
          <w:tcPr>
            <w:tcW w:w="1276" w:type="dxa"/>
          </w:tcPr>
          <w:p w:rsidR="008E3FB4" w:rsidRPr="00126892" w:rsidRDefault="00C11794" w:rsidP="00C11794">
            <w:pPr>
              <w:pStyle w:val="12"/>
              <w:suppressAutoHyphens w:val="0"/>
              <w:spacing w:line="240" w:lineRule="auto"/>
              <w:ind w:left="-57" w:right="-57"/>
              <w:jc w:val="center"/>
              <w:rPr>
                <w:rFonts w:ascii="PT Astra Serif" w:hAnsi="PT Astra Serif"/>
                <w:b/>
                <w:kern w:val="0"/>
                <w:sz w:val="22"/>
                <w:szCs w:val="22"/>
                <w:lang w:eastAsia="ru-RU" w:bidi="ar-SA"/>
              </w:rPr>
            </w:pPr>
            <w:r>
              <w:rPr>
                <w:rFonts w:ascii="PT Astra Serif" w:hAnsi="PT Astra Serif"/>
                <w:b/>
                <w:kern w:val="0"/>
                <w:sz w:val="22"/>
                <w:szCs w:val="22"/>
                <w:lang w:eastAsia="ru-RU" w:bidi="ar-SA"/>
              </w:rPr>
              <w:t>-2,3</w:t>
            </w:r>
          </w:p>
        </w:tc>
      </w:tr>
      <w:tr w:rsidR="008E3FB4" w:rsidRPr="00126892" w:rsidTr="00126892">
        <w:trPr>
          <w:trHeight w:val="728"/>
        </w:trPr>
        <w:tc>
          <w:tcPr>
            <w:tcW w:w="1560" w:type="dxa"/>
            <w:vMerge/>
            <w:vAlign w:val="center"/>
          </w:tcPr>
          <w:p w:rsidR="008E3FB4" w:rsidRPr="00126892" w:rsidRDefault="008E3FB4" w:rsidP="00126892">
            <w:pPr>
              <w:suppressAutoHyphens w:val="0"/>
              <w:spacing w:after="0" w:line="240" w:lineRule="auto"/>
              <w:ind w:left="-57" w:right="-57"/>
              <w:rPr>
                <w:rFonts w:ascii="PT Astra Serif" w:hAnsi="PT Astra Serif"/>
                <w:b/>
              </w:rPr>
            </w:pPr>
          </w:p>
        </w:tc>
        <w:tc>
          <w:tcPr>
            <w:tcW w:w="5670" w:type="dxa"/>
            <w:vAlign w:val="center"/>
          </w:tcPr>
          <w:p w:rsidR="008E3FB4" w:rsidRPr="00126892" w:rsidRDefault="008E3FB4" w:rsidP="00126892">
            <w:pPr>
              <w:pStyle w:val="12"/>
              <w:suppressAutoHyphens w:val="0"/>
              <w:spacing w:line="240" w:lineRule="auto"/>
              <w:ind w:left="-57" w:right="-57"/>
              <w:jc w:val="both"/>
              <w:rPr>
                <w:rFonts w:ascii="PT Astra Serif" w:hAnsi="PT Astra Serif"/>
                <w:b/>
                <w:kern w:val="0"/>
                <w:sz w:val="22"/>
                <w:szCs w:val="22"/>
                <w:lang w:eastAsia="ru-RU" w:bidi="ar-SA"/>
              </w:rPr>
            </w:pPr>
            <w:r w:rsidRPr="00126892">
              <w:rPr>
                <w:rFonts w:ascii="PT Astra Serif" w:hAnsi="PT Astra Serif"/>
                <w:b/>
                <w:kern w:val="0"/>
                <w:sz w:val="22"/>
                <w:szCs w:val="22"/>
                <w:lang w:eastAsia="ru-RU" w:bidi="ar-SA"/>
              </w:rPr>
              <w:t>Показатель 2.</w:t>
            </w:r>
          </w:p>
          <w:p w:rsidR="008E3FB4" w:rsidRPr="00126892" w:rsidRDefault="008E3FB4" w:rsidP="00126892">
            <w:pPr>
              <w:pStyle w:val="12"/>
              <w:suppressAutoHyphens w:val="0"/>
              <w:spacing w:line="240" w:lineRule="auto"/>
              <w:ind w:left="-57" w:right="-57"/>
              <w:jc w:val="both"/>
              <w:rPr>
                <w:rFonts w:ascii="PT Astra Serif" w:hAnsi="PT Astra Serif"/>
                <w:kern w:val="0"/>
                <w:sz w:val="22"/>
                <w:szCs w:val="22"/>
                <w:lang w:eastAsia="ru-RU" w:bidi="ar-SA"/>
              </w:rPr>
            </w:pPr>
            <w:r w:rsidRPr="00126892">
              <w:rPr>
                <w:rFonts w:ascii="PT Astra Serif" w:hAnsi="PT Astra Serif"/>
                <w:kern w:val="0"/>
                <w:sz w:val="22"/>
                <w:szCs w:val="22"/>
                <w:lang w:eastAsia="ru-RU" w:bidi="ar-SA"/>
              </w:rPr>
              <w:t>Доля детей-сирот и детей, оставшихся без попечения р</w:t>
            </w:r>
            <w:r w:rsidRPr="00126892">
              <w:rPr>
                <w:rFonts w:ascii="PT Astra Serif" w:hAnsi="PT Astra Serif"/>
                <w:kern w:val="0"/>
                <w:sz w:val="22"/>
                <w:szCs w:val="22"/>
                <w:lang w:eastAsia="ru-RU" w:bidi="ar-SA"/>
              </w:rPr>
              <w:t>о</w:t>
            </w:r>
            <w:r w:rsidRPr="00126892">
              <w:rPr>
                <w:rFonts w:ascii="PT Astra Serif" w:hAnsi="PT Astra Serif"/>
                <w:kern w:val="0"/>
                <w:sz w:val="22"/>
                <w:szCs w:val="22"/>
                <w:lang w:eastAsia="ru-RU" w:bidi="ar-SA"/>
              </w:rPr>
              <w:t>дителей, воспитывающихся в государственных учрежд</w:t>
            </w:r>
            <w:r w:rsidRPr="00126892">
              <w:rPr>
                <w:rFonts w:ascii="PT Astra Serif" w:hAnsi="PT Astra Serif"/>
                <w:kern w:val="0"/>
                <w:sz w:val="22"/>
                <w:szCs w:val="22"/>
                <w:lang w:eastAsia="ru-RU" w:bidi="ar-SA"/>
              </w:rPr>
              <w:t>е</w:t>
            </w:r>
            <w:r w:rsidRPr="00126892">
              <w:rPr>
                <w:rFonts w:ascii="PT Astra Serif" w:hAnsi="PT Astra Serif"/>
                <w:kern w:val="0"/>
                <w:sz w:val="22"/>
                <w:szCs w:val="22"/>
                <w:lang w:eastAsia="ru-RU" w:bidi="ar-SA"/>
              </w:rPr>
              <w:t>ниях для детей-сирот и детей, оставшихся без попечения родителей, совершивших в отчетном периоде самовол</w:t>
            </w:r>
            <w:r w:rsidRPr="00126892">
              <w:rPr>
                <w:rFonts w:ascii="PT Astra Serif" w:hAnsi="PT Astra Serif"/>
                <w:kern w:val="0"/>
                <w:sz w:val="22"/>
                <w:szCs w:val="22"/>
                <w:lang w:eastAsia="ru-RU" w:bidi="ar-SA"/>
              </w:rPr>
              <w:t>ь</w:t>
            </w:r>
            <w:r w:rsidRPr="00126892">
              <w:rPr>
                <w:rFonts w:ascii="PT Astra Serif" w:hAnsi="PT Astra Serif"/>
                <w:kern w:val="0"/>
                <w:sz w:val="22"/>
                <w:szCs w:val="22"/>
                <w:lang w:eastAsia="ru-RU" w:bidi="ar-SA"/>
              </w:rPr>
              <w:lastRenderedPageBreak/>
              <w:t>ные уходы из учреждений, от общей численности детей-сирот и детей, оставшихся без попечения родителей, во</w:t>
            </w:r>
            <w:r w:rsidRPr="00126892">
              <w:rPr>
                <w:rFonts w:ascii="PT Astra Serif" w:hAnsi="PT Astra Serif"/>
                <w:kern w:val="0"/>
                <w:sz w:val="22"/>
                <w:szCs w:val="22"/>
                <w:lang w:eastAsia="ru-RU" w:bidi="ar-SA"/>
              </w:rPr>
              <w:t>с</w:t>
            </w:r>
            <w:r w:rsidRPr="00126892">
              <w:rPr>
                <w:rFonts w:ascii="PT Astra Serif" w:hAnsi="PT Astra Serif"/>
                <w:kern w:val="0"/>
                <w:sz w:val="22"/>
                <w:szCs w:val="22"/>
                <w:lang w:eastAsia="ru-RU" w:bidi="ar-SA"/>
              </w:rPr>
              <w:t>питывающихся в таких учреждениях</w:t>
            </w:r>
          </w:p>
        </w:tc>
        <w:tc>
          <w:tcPr>
            <w:tcW w:w="1134" w:type="dxa"/>
          </w:tcPr>
          <w:p w:rsidR="008E3FB4" w:rsidRPr="00126892" w:rsidRDefault="00C11794" w:rsidP="00126892">
            <w:pPr>
              <w:pStyle w:val="12"/>
              <w:suppressAutoHyphens w:val="0"/>
              <w:spacing w:line="240" w:lineRule="auto"/>
              <w:ind w:left="-57" w:right="-57"/>
              <w:jc w:val="center"/>
              <w:rPr>
                <w:rFonts w:ascii="PT Astra Serif" w:hAnsi="PT Astra Serif"/>
                <w:b/>
                <w:kern w:val="0"/>
                <w:sz w:val="22"/>
                <w:szCs w:val="22"/>
                <w:lang w:eastAsia="ru-RU" w:bidi="ar-SA"/>
              </w:rPr>
            </w:pPr>
            <w:r>
              <w:rPr>
                <w:rFonts w:ascii="PT Astra Serif" w:hAnsi="PT Astra Serif"/>
                <w:b/>
                <w:kern w:val="0"/>
                <w:sz w:val="22"/>
                <w:szCs w:val="22"/>
                <w:lang w:eastAsia="ru-RU" w:bidi="ar-SA"/>
              </w:rPr>
              <w:lastRenderedPageBreak/>
              <w:t>0</w:t>
            </w:r>
          </w:p>
        </w:tc>
        <w:tc>
          <w:tcPr>
            <w:tcW w:w="1134" w:type="dxa"/>
          </w:tcPr>
          <w:p w:rsidR="008E3FB4" w:rsidRPr="00126892" w:rsidRDefault="00C11794" w:rsidP="00126892">
            <w:pPr>
              <w:pStyle w:val="12"/>
              <w:suppressAutoHyphens w:val="0"/>
              <w:spacing w:line="240" w:lineRule="auto"/>
              <w:ind w:left="-57" w:right="-57"/>
              <w:jc w:val="center"/>
              <w:rPr>
                <w:rFonts w:ascii="PT Astra Serif" w:hAnsi="PT Astra Serif"/>
                <w:b/>
                <w:kern w:val="0"/>
                <w:sz w:val="22"/>
                <w:szCs w:val="22"/>
                <w:lang w:eastAsia="ru-RU" w:bidi="ar-SA"/>
              </w:rPr>
            </w:pPr>
            <w:r>
              <w:rPr>
                <w:rFonts w:ascii="PT Astra Serif" w:hAnsi="PT Astra Serif"/>
                <w:b/>
                <w:kern w:val="0"/>
                <w:sz w:val="22"/>
                <w:szCs w:val="22"/>
                <w:lang w:eastAsia="ru-RU" w:bidi="ar-SA"/>
              </w:rPr>
              <w:t>12</w:t>
            </w:r>
          </w:p>
        </w:tc>
        <w:tc>
          <w:tcPr>
            <w:tcW w:w="1276" w:type="dxa"/>
          </w:tcPr>
          <w:p w:rsidR="008E3FB4" w:rsidRPr="00126892" w:rsidRDefault="00C11794" w:rsidP="00126892">
            <w:pPr>
              <w:pStyle w:val="12"/>
              <w:suppressAutoHyphens w:val="0"/>
              <w:spacing w:line="240" w:lineRule="auto"/>
              <w:ind w:left="-57" w:right="-57"/>
              <w:jc w:val="center"/>
              <w:rPr>
                <w:rFonts w:ascii="PT Astra Serif" w:hAnsi="PT Astra Serif"/>
                <w:b/>
                <w:kern w:val="0"/>
                <w:sz w:val="22"/>
                <w:szCs w:val="22"/>
                <w:lang w:eastAsia="ru-RU" w:bidi="ar-SA"/>
              </w:rPr>
            </w:pPr>
            <w:r>
              <w:rPr>
                <w:rFonts w:ascii="PT Astra Serif" w:hAnsi="PT Astra Serif"/>
                <w:b/>
                <w:kern w:val="0"/>
                <w:sz w:val="22"/>
                <w:szCs w:val="22"/>
                <w:lang w:eastAsia="ru-RU" w:bidi="ar-SA"/>
              </w:rPr>
              <w:t>12</w:t>
            </w:r>
          </w:p>
        </w:tc>
      </w:tr>
      <w:tr w:rsidR="008E3FB4" w:rsidRPr="00126892" w:rsidTr="00126892">
        <w:trPr>
          <w:trHeight w:val="490"/>
        </w:trPr>
        <w:tc>
          <w:tcPr>
            <w:tcW w:w="9498" w:type="dxa"/>
            <w:gridSpan w:val="4"/>
            <w:vAlign w:val="center"/>
          </w:tcPr>
          <w:p w:rsidR="008E3FB4" w:rsidRPr="00126892" w:rsidRDefault="008E3FB4" w:rsidP="00126892">
            <w:pPr>
              <w:pStyle w:val="12"/>
              <w:suppressAutoHyphens w:val="0"/>
              <w:spacing w:line="240" w:lineRule="auto"/>
              <w:ind w:left="-57" w:right="-57"/>
              <w:jc w:val="both"/>
              <w:rPr>
                <w:rFonts w:ascii="PT Astra Serif" w:hAnsi="PT Astra Serif"/>
                <w:b/>
                <w:kern w:val="0"/>
                <w:sz w:val="22"/>
                <w:szCs w:val="22"/>
                <w:lang w:eastAsia="ru-RU" w:bidi="ar-SA"/>
              </w:rPr>
            </w:pPr>
            <w:r w:rsidRPr="00126892">
              <w:rPr>
                <w:rFonts w:ascii="PT Astra Serif" w:hAnsi="PT Astra Serif"/>
                <w:b/>
                <w:kern w:val="0"/>
                <w:sz w:val="22"/>
                <w:szCs w:val="22"/>
                <w:lang w:eastAsia="ru-RU" w:bidi="ar-SA"/>
              </w:rPr>
              <w:lastRenderedPageBreak/>
              <w:t>Итоговая эффективность по критерию (ИЭК)</w:t>
            </w:r>
          </w:p>
        </w:tc>
        <w:tc>
          <w:tcPr>
            <w:tcW w:w="1276" w:type="dxa"/>
          </w:tcPr>
          <w:p w:rsidR="008E3FB4" w:rsidRPr="00126892" w:rsidRDefault="00C11794" w:rsidP="00126892">
            <w:pPr>
              <w:pStyle w:val="12"/>
              <w:suppressAutoHyphens w:val="0"/>
              <w:spacing w:line="240" w:lineRule="auto"/>
              <w:ind w:left="-57" w:right="-57"/>
              <w:jc w:val="center"/>
              <w:rPr>
                <w:rFonts w:ascii="PT Astra Serif" w:hAnsi="PT Astra Serif"/>
                <w:b/>
                <w:kern w:val="0"/>
                <w:sz w:val="22"/>
                <w:szCs w:val="22"/>
                <w:lang w:eastAsia="ru-RU" w:bidi="ar-SA"/>
              </w:rPr>
            </w:pPr>
            <w:r>
              <w:rPr>
                <w:rFonts w:ascii="PT Astra Serif" w:hAnsi="PT Astra Serif"/>
                <w:b/>
                <w:kern w:val="0"/>
                <w:sz w:val="22"/>
                <w:szCs w:val="22"/>
                <w:lang w:eastAsia="ru-RU" w:bidi="ar-SA"/>
              </w:rPr>
              <w:t>4,85</w:t>
            </w:r>
          </w:p>
        </w:tc>
      </w:tr>
      <w:tr w:rsidR="008E3FB4" w:rsidRPr="00126892" w:rsidTr="00126892">
        <w:trPr>
          <w:trHeight w:val="447"/>
        </w:trPr>
        <w:tc>
          <w:tcPr>
            <w:tcW w:w="9498" w:type="dxa"/>
            <w:gridSpan w:val="4"/>
            <w:vAlign w:val="center"/>
          </w:tcPr>
          <w:p w:rsidR="008E3FB4" w:rsidRPr="00126892" w:rsidRDefault="008E3FB4" w:rsidP="00126892">
            <w:pPr>
              <w:pStyle w:val="12"/>
              <w:suppressAutoHyphens w:val="0"/>
              <w:spacing w:line="240" w:lineRule="auto"/>
              <w:ind w:left="-57" w:right="-57"/>
              <w:jc w:val="both"/>
              <w:rPr>
                <w:rFonts w:ascii="PT Astra Serif" w:hAnsi="PT Astra Serif"/>
                <w:b/>
                <w:kern w:val="0"/>
                <w:sz w:val="22"/>
                <w:szCs w:val="22"/>
                <w:lang w:eastAsia="ru-RU" w:bidi="ar-SA"/>
              </w:rPr>
            </w:pPr>
            <w:r w:rsidRPr="00126892">
              <w:rPr>
                <w:rFonts w:ascii="PT Astra Serif" w:hAnsi="PT Astra Serif"/>
                <w:b/>
                <w:kern w:val="0"/>
                <w:sz w:val="22"/>
                <w:szCs w:val="22"/>
                <w:lang w:eastAsia="ru-RU" w:bidi="ar-SA"/>
              </w:rPr>
              <w:t xml:space="preserve">Итоговая эффективность деятельности органов, осуществляющих управление в сфере </w:t>
            </w:r>
            <w:r>
              <w:rPr>
                <w:rFonts w:ascii="PT Astra Serif" w:hAnsi="PT Astra Serif"/>
                <w:b/>
                <w:kern w:val="0"/>
                <w:sz w:val="22"/>
                <w:szCs w:val="22"/>
                <w:lang w:eastAsia="ru-RU" w:bidi="ar-SA"/>
              </w:rPr>
              <w:t>опеки и попечительства</w:t>
            </w:r>
            <w:r w:rsidRPr="00126892">
              <w:rPr>
                <w:rFonts w:ascii="PT Astra Serif" w:hAnsi="PT Astra Serif"/>
                <w:b/>
                <w:kern w:val="0"/>
                <w:sz w:val="22"/>
                <w:szCs w:val="22"/>
                <w:lang w:eastAsia="ru-RU" w:bidi="ar-SA"/>
              </w:rPr>
              <w:t xml:space="preserve"> (ИЭО)</w:t>
            </w:r>
          </w:p>
        </w:tc>
        <w:tc>
          <w:tcPr>
            <w:tcW w:w="1276" w:type="dxa"/>
          </w:tcPr>
          <w:p w:rsidR="008E3FB4" w:rsidRPr="00126892" w:rsidRDefault="00AE61E2" w:rsidP="00126892">
            <w:pPr>
              <w:pStyle w:val="12"/>
              <w:suppressAutoHyphens w:val="0"/>
              <w:spacing w:line="240" w:lineRule="auto"/>
              <w:ind w:left="-57" w:right="-57"/>
              <w:jc w:val="center"/>
              <w:rPr>
                <w:rFonts w:ascii="PT Astra Serif" w:hAnsi="PT Astra Serif"/>
                <w:b/>
                <w:kern w:val="0"/>
                <w:sz w:val="22"/>
                <w:szCs w:val="22"/>
                <w:lang w:eastAsia="ru-RU" w:bidi="ar-SA"/>
              </w:rPr>
            </w:pPr>
            <w:r>
              <w:rPr>
                <w:rFonts w:ascii="PT Astra Serif" w:hAnsi="PT Astra Serif"/>
                <w:b/>
                <w:kern w:val="0"/>
                <w:sz w:val="22"/>
                <w:szCs w:val="22"/>
                <w:lang w:eastAsia="ru-RU" w:bidi="ar-SA"/>
              </w:rPr>
              <w:t>-8.075</w:t>
            </w:r>
          </w:p>
        </w:tc>
      </w:tr>
      <w:tr w:rsidR="008E3FB4" w:rsidRPr="00126892" w:rsidTr="00126892">
        <w:trPr>
          <w:trHeight w:val="711"/>
        </w:trPr>
        <w:tc>
          <w:tcPr>
            <w:tcW w:w="10774" w:type="dxa"/>
            <w:gridSpan w:val="5"/>
            <w:vAlign w:val="center"/>
          </w:tcPr>
          <w:p w:rsidR="008E3FB4" w:rsidRPr="00126892" w:rsidRDefault="008E3FB4" w:rsidP="00126892">
            <w:pPr>
              <w:suppressAutoHyphens w:val="0"/>
              <w:spacing w:after="0" w:line="240" w:lineRule="auto"/>
              <w:ind w:left="-57" w:right="-57"/>
              <w:jc w:val="center"/>
              <w:rPr>
                <w:rFonts w:ascii="PT Astra Serif" w:hAnsi="PT Astra Serif"/>
                <w:b/>
              </w:rPr>
            </w:pPr>
            <w:r w:rsidRPr="00126892">
              <w:rPr>
                <w:rFonts w:ascii="PT Astra Serif" w:hAnsi="PT Astra Serif"/>
                <w:b/>
              </w:rPr>
              <w:t>Раздел V. Критерий оценки эффективности деятельности органов по делам молодежи, учреждений мол</w:t>
            </w:r>
            <w:r w:rsidRPr="00126892">
              <w:rPr>
                <w:rFonts w:ascii="PT Astra Serif" w:hAnsi="PT Astra Serif"/>
                <w:b/>
              </w:rPr>
              <w:t>о</w:t>
            </w:r>
            <w:r w:rsidRPr="00126892">
              <w:rPr>
                <w:rFonts w:ascii="PT Astra Serif" w:hAnsi="PT Astra Serif"/>
                <w:b/>
              </w:rPr>
              <w:t>дежной сферы</w:t>
            </w:r>
          </w:p>
        </w:tc>
      </w:tr>
      <w:tr w:rsidR="008E3FB4" w:rsidRPr="00126892" w:rsidTr="00126892">
        <w:trPr>
          <w:trHeight w:val="1705"/>
        </w:trPr>
        <w:tc>
          <w:tcPr>
            <w:tcW w:w="1560" w:type="dxa"/>
            <w:vMerge w:val="restart"/>
          </w:tcPr>
          <w:p w:rsidR="008E3FB4" w:rsidRPr="00126892" w:rsidRDefault="008E3FB4" w:rsidP="00126892">
            <w:pPr>
              <w:suppressAutoHyphens w:val="0"/>
              <w:spacing w:after="0" w:line="240" w:lineRule="auto"/>
              <w:ind w:left="-57" w:right="-57"/>
              <w:rPr>
                <w:rFonts w:ascii="PT Astra Serif" w:hAnsi="PT Astra Serif"/>
                <w:b/>
              </w:rPr>
            </w:pPr>
            <w:r w:rsidRPr="00126892">
              <w:rPr>
                <w:rFonts w:ascii="PT Astra Serif" w:hAnsi="PT Astra Serif"/>
                <w:b/>
              </w:rPr>
              <w:t>Критерий 1.</w:t>
            </w:r>
          </w:p>
          <w:p w:rsidR="008E3FB4" w:rsidRPr="00126892" w:rsidRDefault="008E3FB4" w:rsidP="00126892">
            <w:pPr>
              <w:suppressAutoHyphens w:val="0"/>
              <w:spacing w:after="0" w:line="240" w:lineRule="auto"/>
              <w:ind w:left="-57" w:right="-57"/>
              <w:rPr>
                <w:rFonts w:ascii="PT Astra Serif" w:hAnsi="PT Astra Serif"/>
              </w:rPr>
            </w:pPr>
            <w:r w:rsidRPr="00126892">
              <w:rPr>
                <w:rFonts w:ascii="PT Astra Serif" w:hAnsi="PT Astra Serif"/>
              </w:rPr>
              <w:t>Организация индивидуал</w:t>
            </w:r>
            <w:r w:rsidRPr="00126892">
              <w:rPr>
                <w:rFonts w:ascii="PT Astra Serif" w:hAnsi="PT Astra Serif"/>
              </w:rPr>
              <w:t>ь</w:t>
            </w:r>
            <w:r w:rsidRPr="00126892">
              <w:rPr>
                <w:rFonts w:ascii="PT Astra Serif" w:hAnsi="PT Astra Serif"/>
              </w:rPr>
              <w:t>ной профила</w:t>
            </w:r>
            <w:r w:rsidRPr="00126892">
              <w:rPr>
                <w:rFonts w:ascii="PT Astra Serif" w:hAnsi="PT Astra Serif"/>
              </w:rPr>
              <w:t>к</w:t>
            </w:r>
            <w:r w:rsidRPr="00126892">
              <w:rPr>
                <w:rFonts w:ascii="PT Astra Serif" w:hAnsi="PT Astra Serif"/>
              </w:rPr>
              <w:t>тической раб</w:t>
            </w:r>
            <w:r w:rsidRPr="00126892">
              <w:rPr>
                <w:rFonts w:ascii="PT Astra Serif" w:hAnsi="PT Astra Serif"/>
              </w:rPr>
              <w:t>о</w:t>
            </w:r>
            <w:r w:rsidRPr="00126892">
              <w:rPr>
                <w:rFonts w:ascii="PT Astra Serif" w:hAnsi="PT Astra Serif"/>
              </w:rPr>
              <w:t>ты с несове</w:t>
            </w:r>
            <w:r w:rsidRPr="00126892">
              <w:rPr>
                <w:rFonts w:ascii="PT Astra Serif" w:hAnsi="PT Astra Serif"/>
              </w:rPr>
              <w:t>р</w:t>
            </w:r>
            <w:r w:rsidRPr="00126892">
              <w:rPr>
                <w:rFonts w:ascii="PT Astra Serif" w:hAnsi="PT Astra Serif"/>
              </w:rPr>
              <w:t>шеннолетними</w:t>
            </w:r>
          </w:p>
        </w:tc>
        <w:tc>
          <w:tcPr>
            <w:tcW w:w="5670" w:type="dxa"/>
            <w:vAlign w:val="center"/>
          </w:tcPr>
          <w:p w:rsidR="008E3FB4" w:rsidRPr="00126892" w:rsidRDefault="008E3FB4" w:rsidP="00126892">
            <w:pPr>
              <w:suppressAutoHyphens w:val="0"/>
              <w:spacing w:after="0" w:line="240" w:lineRule="auto"/>
              <w:ind w:left="-57" w:right="-57"/>
              <w:jc w:val="both"/>
              <w:rPr>
                <w:rFonts w:ascii="PT Astra Serif" w:hAnsi="PT Astra Serif"/>
                <w:b/>
              </w:rPr>
            </w:pPr>
            <w:r w:rsidRPr="00126892">
              <w:rPr>
                <w:rFonts w:ascii="PT Astra Serif" w:hAnsi="PT Astra Serif"/>
                <w:b/>
              </w:rPr>
              <w:t>Показатель 1.</w:t>
            </w:r>
          </w:p>
          <w:p w:rsidR="008E3FB4" w:rsidRPr="00126892" w:rsidRDefault="008E3FB4" w:rsidP="00126892">
            <w:pPr>
              <w:suppressAutoHyphens w:val="0"/>
              <w:spacing w:after="0" w:line="240" w:lineRule="auto"/>
              <w:ind w:left="-57" w:right="-57"/>
              <w:jc w:val="both"/>
              <w:rPr>
                <w:rFonts w:ascii="PT Astra Serif" w:hAnsi="PT Astra Serif"/>
                <w:b/>
              </w:rPr>
            </w:pPr>
            <w:r w:rsidRPr="00126892">
              <w:rPr>
                <w:rFonts w:ascii="PT Astra Serif" w:hAnsi="PT Astra Serif"/>
                <w:b/>
              </w:rPr>
              <w:t>Доля несовершеннолетних в возрасте от 14 до 17 лет включительно, вовлеченных в отчетном периоде в различные виды занятости и досуга в органах по делам молодежи, молодежных организациях и общественных объединениях, от общего количества несовершенн</w:t>
            </w:r>
            <w:r w:rsidRPr="00126892">
              <w:rPr>
                <w:rFonts w:ascii="PT Astra Serif" w:hAnsi="PT Astra Serif"/>
                <w:b/>
              </w:rPr>
              <w:t>о</w:t>
            </w:r>
            <w:r w:rsidRPr="00126892">
              <w:rPr>
                <w:rFonts w:ascii="PT Astra Serif" w:hAnsi="PT Astra Serif"/>
                <w:b/>
              </w:rPr>
              <w:t>летних указанной возрастной группы</w:t>
            </w:r>
          </w:p>
        </w:tc>
        <w:tc>
          <w:tcPr>
            <w:tcW w:w="1134" w:type="dxa"/>
          </w:tcPr>
          <w:p w:rsidR="008E3FB4" w:rsidRPr="00126892" w:rsidRDefault="00B20B7B" w:rsidP="00126892">
            <w:pPr>
              <w:suppressAutoHyphens w:val="0"/>
              <w:spacing w:after="0" w:line="240" w:lineRule="auto"/>
              <w:ind w:left="-57" w:right="-57"/>
              <w:jc w:val="center"/>
              <w:rPr>
                <w:rFonts w:ascii="PT Astra Serif" w:hAnsi="PT Astra Serif"/>
                <w:b/>
              </w:rPr>
            </w:pPr>
            <w:r>
              <w:rPr>
                <w:rFonts w:ascii="PT Astra Serif" w:hAnsi="PT Astra Serif"/>
                <w:b/>
              </w:rPr>
              <w:t>59</w:t>
            </w:r>
          </w:p>
        </w:tc>
        <w:tc>
          <w:tcPr>
            <w:tcW w:w="1134" w:type="dxa"/>
          </w:tcPr>
          <w:p w:rsidR="008E3FB4" w:rsidRPr="00126892" w:rsidRDefault="00B20B7B" w:rsidP="00126892">
            <w:pPr>
              <w:suppressAutoHyphens w:val="0"/>
              <w:spacing w:after="0" w:line="240" w:lineRule="auto"/>
              <w:ind w:left="-57" w:right="-57"/>
              <w:jc w:val="center"/>
              <w:rPr>
                <w:rFonts w:ascii="PT Astra Serif" w:hAnsi="PT Astra Serif"/>
                <w:b/>
              </w:rPr>
            </w:pPr>
            <w:r>
              <w:rPr>
                <w:rFonts w:ascii="PT Astra Serif" w:hAnsi="PT Astra Serif"/>
                <w:b/>
              </w:rPr>
              <w:t>65</w:t>
            </w:r>
          </w:p>
        </w:tc>
        <w:tc>
          <w:tcPr>
            <w:tcW w:w="1276" w:type="dxa"/>
          </w:tcPr>
          <w:p w:rsidR="008E3FB4" w:rsidRPr="00126892" w:rsidRDefault="008238FD" w:rsidP="00126892">
            <w:pPr>
              <w:suppressAutoHyphens w:val="0"/>
              <w:spacing w:after="0" w:line="240" w:lineRule="auto"/>
              <w:ind w:left="-57" w:right="-57"/>
              <w:jc w:val="center"/>
              <w:rPr>
                <w:rFonts w:ascii="PT Astra Serif" w:hAnsi="PT Astra Serif"/>
                <w:b/>
              </w:rPr>
            </w:pPr>
            <w:r>
              <w:rPr>
                <w:rFonts w:ascii="PT Astra Serif" w:hAnsi="PT Astra Serif"/>
                <w:b/>
              </w:rPr>
              <w:t>6</w:t>
            </w:r>
          </w:p>
        </w:tc>
      </w:tr>
      <w:tr w:rsidR="008E3FB4" w:rsidRPr="00126892" w:rsidTr="00126892">
        <w:trPr>
          <w:trHeight w:val="1114"/>
        </w:trPr>
        <w:tc>
          <w:tcPr>
            <w:tcW w:w="1560" w:type="dxa"/>
            <w:vMerge/>
            <w:vAlign w:val="center"/>
          </w:tcPr>
          <w:p w:rsidR="008E3FB4" w:rsidRPr="00126892" w:rsidRDefault="008E3FB4" w:rsidP="00126892">
            <w:pPr>
              <w:suppressAutoHyphens w:val="0"/>
              <w:spacing w:after="0" w:line="240" w:lineRule="auto"/>
              <w:ind w:left="-57" w:right="-57"/>
              <w:rPr>
                <w:rFonts w:ascii="PT Astra Serif" w:hAnsi="PT Astra Serif"/>
              </w:rPr>
            </w:pPr>
          </w:p>
        </w:tc>
        <w:tc>
          <w:tcPr>
            <w:tcW w:w="5670" w:type="dxa"/>
            <w:vAlign w:val="center"/>
          </w:tcPr>
          <w:p w:rsidR="008E3FB4" w:rsidRPr="00126892" w:rsidRDefault="008E3FB4" w:rsidP="00126892">
            <w:pPr>
              <w:pStyle w:val="12"/>
              <w:suppressAutoHyphens w:val="0"/>
              <w:spacing w:line="240" w:lineRule="auto"/>
              <w:ind w:left="-57" w:right="-57"/>
              <w:jc w:val="both"/>
              <w:rPr>
                <w:rFonts w:ascii="PT Astra Serif" w:hAnsi="PT Astra Serif"/>
                <w:b/>
                <w:kern w:val="0"/>
                <w:sz w:val="22"/>
                <w:szCs w:val="22"/>
                <w:lang w:eastAsia="ru-RU" w:bidi="ar-SA"/>
              </w:rPr>
            </w:pPr>
            <w:r w:rsidRPr="00126892">
              <w:rPr>
                <w:rFonts w:ascii="PT Astra Serif" w:hAnsi="PT Astra Serif"/>
                <w:b/>
                <w:kern w:val="0"/>
                <w:sz w:val="22"/>
                <w:szCs w:val="22"/>
                <w:lang w:eastAsia="ru-RU" w:bidi="ar-SA"/>
              </w:rPr>
              <w:t>Показатель 2.</w:t>
            </w:r>
          </w:p>
          <w:p w:rsidR="008E3FB4" w:rsidRPr="00126892" w:rsidRDefault="008E3FB4" w:rsidP="00126892">
            <w:pPr>
              <w:pStyle w:val="12"/>
              <w:suppressAutoHyphens w:val="0"/>
              <w:spacing w:line="240" w:lineRule="auto"/>
              <w:ind w:left="-57" w:right="-57"/>
              <w:jc w:val="both"/>
              <w:rPr>
                <w:rFonts w:ascii="PT Astra Serif" w:hAnsi="PT Astra Serif"/>
                <w:kern w:val="0"/>
                <w:sz w:val="22"/>
                <w:szCs w:val="22"/>
                <w:lang w:eastAsia="ru-RU" w:bidi="ar-SA"/>
              </w:rPr>
            </w:pPr>
            <w:r w:rsidRPr="00126892">
              <w:rPr>
                <w:rFonts w:ascii="PT Astra Serif" w:hAnsi="PT Astra Serif"/>
                <w:kern w:val="0"/>
                <w:sz w:val="22"/>
                <w:szCs w:val="22"/>
                <w:lang w:eastAsia="ru-RU" w:bidi="ar-SA"/>
              </w:rPr>
              <w:t>Доля несовершеннолетних в возрасте от 14 до 17 лет включительно, имеющих статус СОП, вовлеченных в о</w:t>
            </w:r>
            <w:r w:rsidRPr="00126892">
              <w:rPr>
                <w:rFonts w:ascii="PT Astra Serif" w:hAnsi="PT Astra Serif"/>
                <w:kern w:val="0"/>
                <w:sz w:val="22"/>
                <w:szCs w:val="22"/>
                <w:lang w:eastAsia="ru-RU" w:bidi="ar-SA"/>
              </w:rPr>
              <w:t>т</w:t>
            </w:r>
            <w:r w:rsidRPr="00126892">
              <w:rPr>
                <w:rFonts w:ascii="PT Astra Serif" w:hAnsi="PT Astra Serif"/>
                <w:kern w:val="0"/>
                <w:sz w:val="22"/>
                <w:szCs w:val="22"/>
                <w:lang w:eastAsia="ru-RU" w:bidi="ar-SA"/>
              </w:rPr>
              <w:t>четном периоде в различные виды занятости и досуга в органах по делам молодежи, молодежных организациях и общественных объединениях, от общего количества нес</w:t>
            </w:r>
            <w:r w:rsidRPr="00126892">
              <w:rPr>
                <w:rFonts w:ascii="PT Astra Serif" w:hAnsi="PT Astra Serif"/>
                <w:kern w:val="0"/>
                <w:sz w:val="22"/>
                <w:szCs w:val="22"/>
                <w:lang w:eastAsia="ru-RU" w:bidi="ar-SA"/>
              </w:rPr>
              <w:t>о</w:t>
            </w:r>
            <w:r w:rsidRPr="00126892">
              <w:rPr>
                <w:rFonts w:ascii="PT Astra Serif" w:hAnsi="PT Astra Serif"/>
                <w:kern w:val="0"/>
                <w:sz w:val="22"/>
                <w:szCs w:val="22"/>
                <w:lang w:eastAsia="ru-RU" w:bidi="ar-SA"/>
              </w:rPr>
              <w:t>вершеннолетних в возрасте от 14 до 17 лет, имеющих ст</w:t>
            </w:r>
            <w:r w:rsidRPr="00126892">
              <w:rPr>
                <w:rFonts w:ascii="PT Astra Serif" w:hAnsi="PT Astra Serif"/>
                <w:kern w:val="0"/>
                <w:sz w:val="22"/>
                <w:szCs w:val="22"/>
                <w:lang w:eastAsia="ru-RU" w:bidi="ar-SA"/>
              </w:rPr>
              <w:t>а</w:t>
            </w:r>
            <w:r w:rsidRPr="00126892">
              <w:rPr>
                <w:rFonts w:ascii="PT Astra Serif" w:hAnsi="PT Astra Serif"/>
                <w:kern w:val="0"/>
                <w:sz w:val="22"/>
                <w:szCs w:val="22"/>
                <w:lang w:eastAsia="ru-RU" w:bidi="ar-SA"/>
              </w:rPr>
              <w:t>тус в СОП</w:t>
            </w:r>
          </w:p>
        </w:tc>
        <w:tc>
          <w:tcPr>
            <w:tcW w:w="1134" w:type="dxa"/>
          </w:tcPr>
          <w:p w:rsidR="008E3FB4" w:rsidRPr="00126892" w:rsidRDefault="008238FD" w:rsidP="00126892">
            <w:pPr>
              <w:pStyle w:val="12"/>
              <w:suppressAutoHyphens w:val="0"/>
              <w:spacing w:line="240" w:lineRule="auto"/>
              <w:ind w:left="-57" w:right="-57"/>
              <w:jc w:val="center"/>
              <w:rPr>
                <w:rFonts w:ascii="PT Astra Serif" w:hAnsi="PT Astra Serif"/>
                <w:b/>
                <w:kern w:val="0"/>
                <w:sz w:val="22"/>
                <w:szCs w:val="22"/>
                <w:lang w:eastAsia="ru-RU" w:bidi="ar-SA"/>
              </w:rPr>
            </w:pPr>
            <w:r>
              <w:rPr>
                <w:rFonts w:ascii="PT Astra Serif" w:hAnsi="PT Astra Serif"/>
                <w:b/>
                <w:kern w:val="0"/>
                <w:sz w:val="22"/>
                <w:szCs w:val="22"/>
                <w:lang w:eastAsia="ru-RU" w:bidi="ar-SA"/>
              </w:rPr>
              <w:t>60</w:t>
            </w:r>
          </w:p>
        </w:tc>
        <w:tc>
          <w:tcPr>
            <w:tcW w:w="1134" w:type="dxa"/>
          </w:tcPr>
          <w:p w:rsidR="008E3FB4" w:rsidRPr="00126892" w:rsidRDefault="008238FD" w:rsidP="00126892">
            <w:pPr>
              <w:pStyle w:val="12"/>
              <w:suppressAutoHyphens w:val="0"/>
              <w:spacing w:line="240" w:lineRule="auto"/>
              <w:ind w:left="-57" w:right="-57"/>
              <w:jc w:val="center"/>
              <w:rPr>
                <w:rFonts w:ascii="PT Astra Serif" w:hAnsi="PT Astra Serif"/>
                <w:b/>
                <w:kern w:val="0"/>
                <w:sz w:val="22"/>
                <w:szCs w:val="22"/>
                <w:lang w:eastAsia="ru-RU" w:bidi="ar-SA"/>
              </w:rPr>
            </w:pPr>
            <w:r>
              <w:rPr>
                <w:rFonts w:ascii="PT Astra Serif" w:hAnsi="PT Astra Serif"/>
                <w:b/>
                <w:kern w:val="0"/>
                <w:sz w:val="22"/>
                <w:szCs w:val="22"/>
                <w:lang w:eastAsia="ru-RU" w:bidi="ar-SA"/>
              </w:rPr>
              <w:t>62</w:t>
            </w:r>
          </w:p>
        </w:tc>
        <w:tc>
          <w:tcPr>
            <w:tcW w:w="1276" w:type="dxa"/>
          </w:tcPr>
          <w:p w:rsidR="008E3FB4" w:rsidRPr="00126892" w:rsidRDefault="008238FD" w:rsidP="00126892">
            <w:pPr>
              <w:pStyle w:val="12"/>
              <w:suppressAutoHyphens w:val="0"/>
              <w:spacing w:line="240" w:lineRule="auto"/>
              <w:ind w:left="-57" w:right="-57"/>
              <w:jc w:val="center"/>
              <w:rPr>
                <w:rFonts w:ascii="PT Astra Serif" w:hAnsi="PT Astra Serif"/>
                <w:b/>
                <w:kern w:val="0"/>
                <w:sz w:val="22"/>
                <w:szCs w:val="22"/>
                <w:lang w:eastAsia="ru-RU" w:bidi="ar-SA"/>
              </w:rPr>
            </w:pPr>
            <w:r>
              <w:rPr>
                <w:rFonts w:ascii="PT Astra Serif" w:hAnsi="PT Astra Serif"/>
                <w:b/>
                <w:kern w:val="0"/>
                <w:sz w:val="22"/>
                <w:szCs w:val="22"/>
                <w:lang w:eastAsia="ru-RU" w:bidi="ar-SA"/>
              </w:rPr>
              <w:t>2</w:t>
            </w:r>
          </w:p>
        </w:tc>
      </w:tr>
      <w:tr w:rsidR="008E3FB4" w:rsidRPr="00126892" w:rsidTr="00126892">
        <w:trPr>
          <w:trHeight w:val="1405"/>
        </w:trPr>
        <w:tc>
          <w:tcPr>
            <w:tcW w:w="1560" w:type="dxa"/>
            <w:vMerge/>
            <w:vAlign w:val="center"/>
          </w:tcPr>
          <w:p w:rsidR="008E3FB4" w:rsidRPr="00126892" w:rsidRDefault="008E3FB4" w:rsidP="00126892">
            <w:pPr>
              <w:suppressAutoHyphens w:val="0"/>
              <w:spacing w:after="0" w:line="240" w:lineRule="auto"/>
              <w:ind w:left="-57" w:right="-57"/>
              <w:rPr>
                <w:rFonts w:ascii="PT Astra Serif" w:hAnsi="PT Astra Serif"/>
              </w:rPr>
            </w:pPr>
          </w:p>
        </w:tc>
        <w:tc>
          <w:tcPr>
            <w:tcW w:w="5670" w:type="dxa"/>
            <w:vAlign w:val="center"/>
          </w:tcPr>
          <w:p w:rsidR="008E3FB4" w:rsidRPr="00126892" w:rsidRDefault="008E3FB4" w:rsidP="00126892">
            <w:pPr>
              <w:pStyle w:val="12"/>
              <w:suppressAutoHyphens w:val="0"/>
              <w:spacing w:line="240" w:lineRule="auto"/>
              <w:ind w:left="-57" w:right="-57"/>
              <w:jc w:val="both"/>
              <w:rPr>
                <w:rFonts w:ascii="PT Astra Serif" w:hAnsi="PT Astra Serif"/>
                <w:b/>
                <w:kern w:val="0"/>
                <w:sz w:val="22"/>
                <w:szCs w:val="22"/>
                <w:lang w:eastAsia="ru-RU" w:bidi="ar-SA"/>
              </w:rPr>
            </w:pPr>
            <w:r w:rsidRPr="00126892">
              <w:rPr>
                <w:rFonts w:ascii="PT Astra Serif" w:hAnsi="PT Astra Serif"/>
                <w:b/>
                <w:kern w:val="0"/>
                <w:sz w:val="22"/>
                <w:szCs w:val="22"/>
                <w:lang w:eastAsia="ru-RU" w:bidi="ar-SA"/>
              </w:rPr>
              <w:t>Показатель 3.</w:t>
            </w:r>
          </w:p>
          <w:p w:rsidR="008E3FB4" w:rsidRPr="00126892" w:rsidRDefault="008E3FB4" w:rsidP="00126892">
            <w:pPr>
              <w:pStyle w:val="12"/>
              <w:suppressAutoHyphens w:val="0"/>
              <w:spacing w:line="240" w:lineRule="auto"/>
              <w:ind w:left="-57" w:right="-57"/>
              <w:jc w:val="both"/>
              <w:rPr>
                <w:rFonts w:ascii="PT Astra Serif" w:hAnsi="PT Astra Serif"/>
                <w:kern w:val="0"/>
                <w:sz w:val="22"/>
                <w:szCs w:val="22"/>
                <w:lang w:eastAsia="ru-RU" w:bidi="ar-SA"/>
              </w:rPr>
            </w:pPr>
            <w:r w:rsidRPr="00126892">
              <w:rPr>
                <w:rFonts w:ascii="PT Astra Serif" w:hAnsi="PT Astra Serif"/>
                <w:kern w:val="0"/>
                <w:sz w:val="22"/>
                <w:szCs w:val="22"/>
                <w:lang w:eastAsia="ru-RU" w:bidi="ar-SA"/>
              </w:rPr>
              <w:t>Доля несовершеннолетних в возрасте от 14 до лет 17 лет, имеющих статус СОП, участвовавших в течение отчетного периода в мероприятиях, направленных на профилактику безнадзорности и правонарушений несовершеннолетних, проводимых органами по делам молодежи, молодежными организациями и общественными объединениями, от о</w:t>
            </w:r>
            <w:r w:rsidRPr="00126892">
              <w:rPr>
                <w:rFonts w:ascii="PT Astra Serif" w:hAnsi="PT Astra Serif"/>
                <w:kern w:val="0"/>
                <w:sz w:val="22"/>
                <w:szCs w:val="22"/>
                <w:lang w:eastAsia="ru-RU" w:bidi="ar-SA"/>
              </w:rPr>
              <w:t>б</w:t>
            </w:r>
            <w:r w:rsidRPr="00126892">
              <w:rPr>
                <w:rFonts w:ascii="PT Astra Serif" w:hAnsi="PT Astra Serif"/>
                <w:kern w:val="0"/>
                <w:sz w:val="22"/>
                <w:szCs w:val="22"/>
                <w:lang w:eastAsia="ru-RU" w:bidi="ar-SA"/>
              </w:rPr>
              <w:t>щего количества несовершеннолетних, в возрасте от 14 до лет 17 лет, имеющих статус СОП в отчетном периоде</w:t>
            </w:r>
          </w:p>
        </w:tc>
        <w:tc>
          <w:tcPr>
            <w:tcW w:w="1134" w:type="dxa"/>
          </w:tcPr>
          <w:p w:rsidR="008E3FB4" w:rsidRPr="00126892" w:rsidRDefault="008238FD" w:rsidP="00126892">
            <w:pPr>
              <w:pStyle w:val="12"/>
              <w:suppressAutoHyphens w:val="0"/>
              <w:spacing w:line="240" w:lineRule="auto"/>
              <w:ind w:left="-57" w:right="-57"/>
              <w:jc w:val="center"/>
              <w:rPr>
                <w:rFonts w:ascii="PT Astra Serif" w:hAnsi="PT Astra Serif"/>
                <w:b/>
                <w:kern w:val="0"/>
                <w:sz w:val="22"/>
                <w:szCs w:val="22"/>
                <w:lang w:eastAsia="ru-RU" w:bidi="ar-SA"/>
              </w:rPr>
            </w:pPr>
            <w:r>
              <w:rPr>
                <w:rFonts w:ascii="PT Astra Serif" w:hAnsi="PT Astra Serif"/>
                <w:b/>
                <w:kern w:val="0"/>
                <w:sz w:val="22"/>
                <w:szCs w:val="22"/>
                <w:lang w:eastAsia="ru-RU" w:bidi="ar-SA"/>
              </w:rPr>
              <w:t>57</w:t>
            </w:r>
          </w:p>
        </w:tc>
        <w:tc>
          <w:tcPr>
            <w:tcW w:w="1134" w:type="dxa"/>
          </w:tcPr>
          <w:p w:rsidR="008E3FB4" w:rsidRPr="00126892" w:rsidRDefault="008238FD" w:rsidP="00126892">
            <w:pPr>
              <w:pStyle w:val="12"/>
              <w:suppressAutoHyphens w:val="0"/>
              <w:spacing w:line="240" w:lineRule="auto"/>
              <w:ind w:left="-57" w:right="-57"/>
              <w:jc w:val="center"/>
              <w:rPr>
                <w:rFonts w:ascii="PT Astra Serif" w:hAnsi="PT Astra Serif"/>
                <w:b/>
                <w:kern w:val="0"/>
                <w:sz w:val="22"/>
                <w:szCs w:val="22"/>
                <w:lang w:eastAsia="ru-RU" w:bidi="ar-SA"/>
              </w:rPr>
            </w:pPr>
            <w:r>
              <w:rPr>
                <w:rFonts w:ascii="PT Astra Serif" w:hAnsi="PT Astra Serif"/>
                <w:b/>
                <w:kern w:val="0"/>
                <w:sz w:val="22"/>
                <w:szCs w:val="22"/>
                <w:lang w:eastAsia="ru-RU" w:bidi="ar-SA"/>
              </w:rPr>
              <w:t>53</w:t>
            </w:r>
          </w:p>
        </w:tc>
        <w:tc>
          <w:tcPr>
            <w:tcW w:w="1276" w:type="dxa"/>
          </w:tcPr>
          <w:p w:rsidR="008E3FB4" w:rsidRPr="00126892" w:rsidRDefault="008238FD" w:rsidP="00126892">
            <w:pPr>
              <w:pStyle w:val="12"/>
              <w:suppressAutoHyphens w:val="0"/>
              <w:spacing w:line="240" w:lineRule="auto"/>
              <w:ind w:left="-57" w:right="-57"/>
              <w:jc w:val="center"/>
              <w:rPr>
                <w:rFonts w:ascii="PT Astra Serif" w:hAnsi="PT Astra Serif"/>
                <w:b/>
                <w:kern w:val="0"/>
                <w:sz w:val="22"/>
                <w:szCs w:val="22"/>
                <w:lang w:eastAsia="ru-RU" w:bidi="ar-SA"/>
              </w:rPr>
            </w:pPr>
            <w:r>
              <w:rPr>
                <w:rFonts w:ascii="PT Astra Serif" w:hAnsi="PT Astra Serif"/>
                <w:b/>
                <w:kern w:val="0"/>
                <w:sz w:val="22"/>
                <w:szCs w:val="22"/>
                <w:lang w:eastAsia="ru-RU" w:bidi="ar-SA"/>
              </w:rPr>
              <w:t>-4</w:t>
            </w:r>
          </w:p>
        </w:tc>
      </w:tr>
      <w:tr w:rsidR="008E3FB4" w:rsidRPr="00126892" w:rsidTr="00126892">
        <w:trPr>
          <w:trHeight w:val="349"/>
        </w:trPr>
        <w:tc>
          <w:tcPr>
            <w:tcW w:w="9498" w:type="dxa"/>
            <w:gridSpan w:val="4"/>
            <w:vAlign w:val="center"/>
          </w:tcPr>
          <w:p w:rsidR="008E3FB4" w:rsidRPr="00126892" w:rsidRDefault="008E3FB4" w:rsidP="00126892">
            <w:pPr>
              <w:pStyle w:val="12"/>
              <w:suppressAutoHyphens w:val="0"/>
              <w:spacing w:line="240" w:lineRule="auto"/>
              <w:ind w:left="-57" w:right="-57"/>
              <w:jc w:val="both"/>
              <w:rPr>
                <w:rFonts w:ascii="PT Astra Serif" w:hAnsi="PT Astra Serif"/>
                <w:b/>
                <w:kern w:val="0"/>
                <w:sz w:val="22"/>
                <w:szCs w:val="22"/>
                <w:lang w:eastAsia="ru-RU" w:bidi="ar-SA"/>
              </w:rPr>
            </w:pPr>
            <w:r w:rsidRPr="00126892">
              <w:rPr>
                <w:rFonts w:ascii="PT Astra Serif" w:hAnsi="PT Astra Serif"/>
                <w:b/>
                <w:kern w:val="0"/>
                <w:sz w:val="22"/>
                <w:szCs w:val="22"/>
                <w:lang w:eastAsia="ru-RU" w:bidi="ar-SA"/>
              </w:rPr>
              <w:t>Итоговая эффективность по критерию (ИЭК)</w:t>
            </w:r>
          </w:p>
        </w:tc>
        <w:tc>
          <w:tcPr>
            <w:tcW w:w="1276" w:type="dxa"/>
          </w:tcPr>
          <w:p w:rsidR="008E3FB4" w:rsidRPr="00126892" w:rsidRDefault="008238FD" w:rsidP="00126892">
            <w:pPr>
              <w:pStyle w:val="12"/>
              <w:suppressAutoHyphens w:val="0"/>
              <w:spacing w:line="240" w:lineRule="auto"/>
              <w:ind w:left="-57" w:right="-57"/>
              <w:jc w:val="center"/>
              <w:rPr>
                <w:rFonts w:ascii="PT Astra Serif" w:hAnsi="PT Astra Serif"/>
                <w:b/>
                <w:kern w:val="0"/>
                <w:sz w:val="22"/>
                <w:szCs w:val="22"/>
                <w:lang w:eastAsia="ru-RU" w:bidi="ar-SA"/>
              </w:rPr>
            </w:pPr>
            <w:r>
              <w:rPr>
                <w:rFonts w:ascii="PT Astra Serif" w:hAnsi="PT Astra Serif"/>
                <w:b/>
                <w:kern w:val="0"/>
                <w:sz w:val="22"/>
                <w:szCs w:val="22"/>
                <w:lang w:eastAsia="ru-RU" w:bidi="ar-SA"/>
              </w:rPr>
              <w:t>2</w:t>
            </w:r>
          </w:p>
        </w:tc>
      </w:tr>
      <w:tr w:rsidR="008E3FB4" w:rsidRPr="00126892" w:rsidTr="00126892">
        <w:trPr>
          <w:trHeight w:val="349"/>
        </w:trPr>
        <w:tc>
          <w:tcPr>
            <w:tcW w:w="9498" w:type="dxa"/>
            <w:gridSpan w:val="4"/>
            <w:vAlign w:val="center"/>
          </w:tcPr>
          <w:p w:rsidR="008E3FB4" w:rsidRPr="00126892" w:rsidRDefault="008E3FB4" w:rsidP="00126892">
            <w:pPr>
              <w:pStyle w:val="12"/>
              <w:suppressAutoHyphens w:val="0"/>
              <w:spacing w:line="240" w:lineRule="auto"/>
              <w:ind w:left="-57" w:right="-57"/>
              <w:jc w:val="both"/>
              <w:rPr>
                <w:rFonts w:ascii="PT Astra Serif" w:hAnsi="PT Astra Serif"/>
                <w:b/>
                <w:kern w:val="0"/>
                <w:sz w:val="22"/>
                <w:szCs w:val="22"/>
                <w:lang w:eastAsia="ru-RU" w:bidi="ar-SA"/>
              </w:rPr>
            </w:pPr>
            <w:r w:rsidRPr="00126892">
              <w:rPr>
                <w:rFonts w:ascii="PT Astra Serif" w:hAnsi="PT Astra Serif"/>
                <w:b/>
                <w:kern w:val="0"/>
                <w:sz w:val="22"/>
                <w:szCs w:val="22"/>
                <w:lang w:eastAsia="ru-RU" w:bidi="ar-SA"/>
              </w:rPr>
              <w:t>Итоговая эффективность деятельности органов по делам молодежи, учреждений молодежной сферы (ИЭО)</w:t>
            </w:r>
          </w:p>
        </w:tc>
        <w:tc>
          <w:tcPr>
            <w:tcW w:w="1276" w:type="dxa"/>
          </w:tcPr>
          <w:p w:rsidR="008E3FB4" w:rsidRPr="00126892" w:rsidRDefault="00AE61E2" w:rsidP="00126892">
            <w:pPr>
              <w:pStyle w:val="12"/>
              <w:suppressAutoHyphens w:val="0"/>
              <w:spacing w:line="240" w:lineRule="auto"/>
              <w:ind w:left="-57" w:right="-57"/>
              <w:jc w:val="center"/>
              <w:rPr>
                <w:rFonts w:ascii="PT Astra Serif" w:hAnsi="PT Astra Serif"/>
                <w:b/>
                <w:kern w:val="0"/>
                <w:sz w:val="22"/>
                <w:szCs w:val="22"/>
                <w:lang w:eastAsia="ru-RU" w:bidi="ar-SA"/>
              </w:rPr>
            </w:pPr>
            <w:r>
              <w:rPr>
                <w:rFonts w:ascii="PT Astra Serif" w:hAnsi="PT Astra Serif"/>
                <w:b/>
                <w:kern w:val="0"/>
                <w:sz w:val="22"/>
                <w:szCs w:val="22"/>
                <w:lang w:eastAsia="ru-RU" w:bidi="ar-SA"/>
              </w:rPr>
              <w:t>2</w:t>
            </w:r>
          </w:p>
        </w:tc>
      </w:tr>
      <w:tr w:rsidR="008E3FB4" w:rsidRPr="00126892" w:rsidTr="00126892">
        <w:trPr>
          <w:trHeight w:val="872"/>
        </w:trPr>
        <w:tc>
          <w:tcPr>
            <w:tcW w:w="10774" w:type="dxa"/>
            <w:gridSpan w:val="5"/>
            <w:vAlign w:val="center"/>
          </w:tcPr>
          <w:p w:rsidR="008E3FB4" w:rsidRPr="00126892" w:rsidRDefault="008E3FB4" w:rsidP="00126892">
            <w:pPr>
              <w:suppressAutoHyphens w:val="0"/>
              <w:spacing w:after="0" w:line="240" w:lineRule="auto"/>
              <w:ind w:left="-57" w:right="-57"/>
              <w:jc w:val="center"/>
              <w:rPr>
                <w:rFonts w:ascii="PT Astra Serif" w:hAnsi="PT Astra Serif"/>
                <w:b/>
              </w:rPr>
            </w:pPr>
            <w:r w:rsidRPr="00126892">
              <w:rPr>
                <w:rFonts w:ascii="PT Astra Serif" w:hAnsi="PT Astra Serif"/>
                <w:b/>
              </w:rPr>
              <w:t>Раздел VI. Критерии оценки эффективности деятельности органов управления здравоохранением (учре</w:t>
            </w:r>
            <w:r w:rsidRPr="00126892">
              <w:rPr>
                <w:rFonts w:ascii="PT Astra Serif" w:hAnsi="PT Astra Serif"/>
                <w:b/>
              </w:rPr>
              <w:t>ж</w:t>
            </w:r>
            <w:r w:rsidRPr="00126892">
              <w:rPr>
                <w:rFonts w:ascii="PT Astra Serif" w:hAnsi="PT Astra Serif"/>
                <w:b/>
              </w:rPr>
              <w:t>дений здравоохранения)</w:t>
            </w:r>
          </w:p>
        </w:tc>
      </w:tr>
      <w:tr w:rsidR="008E3FB4" w:rsidRPr="00126892" w:rsidTr="00126892">
        <w:trPr>
          <w:trHeight w:val="2573"/>
        </w:trPr>
        <w:tc>
          <w:tcPr>
            <w:tcW w:w="1560" w:type="dxa"/>
          </w:tcPr>
          <w:p w:rsidR="008E3FB4" w:rsidRPr="00126892" w:rsidRDefault="008E3FB4" w:rsidP="00126892">
            <w:pPr>
              <w:suppressAutoHyphens w:val="0"/>
              <w:spacing w:after="0" w:line="240" w:lineRule="auto"/>
              <w:ind w:left="-57" w:right="-57"/>
              <w:rPr>
                <w:rFonts w:ascii="PT Astra Serif" w:hAnsi="PT Astra Serif"/>
                <w:b/>
              </w:rPr>
            </w:pPr>
            <w:r w:rsidRPr="00126892">
              <w:rPr>
                <w:rFonts w:ascii="PT Astra Serif" w:hAnsi="PT Astra Serif"/>
                <w:b/>
              </w:rPr>
              <w:t>Критерий 1.</w:t>
            </w:r>
          </w:p>
          <w:p w:rsidR="008E3FB4" w:rsidRPr="00126892" w:rsidRDefault="008E3FB4" w:rsidP="00126892">
            <w:pPr>
              <w:suppressAutoHyphens w:val="0"/>
              <w:spacing w:after="0" w:line="240" w:lineRule="auto"/>
              <w:ind w:left="-57" w:right="-57"/>
              <w:rPr>
                <w:rFonts w:ascii="PT Astra Serif" w:hAnsi="PT Astra Serif"/>
              </w:rPr>
            </w:pPr>
            <w:r w:rsidRPr="00126892">
              <w:rPr>
                <w:rFonts w:ascii="PT Astra Serif" w:hAnsi="PT Astra Serif"/>
              </w:rPr>
              <w:t>Организация индивидуал</w:t>
            </w:r>
            <w:r w:rsidRPr="00126892">
              <w:rPr>
                <w:rFonts w:ascii="PT Astra Serif" w:hAnsi="PT Astra Serif"/>
              </w:rPr>
              <w:t>ь</w:t>
            </w:r>
            <w:r w:rsidRPr="00126892">
              <w:rPr>
                <w:rFonts w:ascii="PT Astra Serif" w:hAnsi="PT Astra Serif"/>
              </w:rPr>
              <w:t>ной профила</w:t>
            </w:r>
            <w:r w:rsidRPr="00126892">
              <w:rPr>
                <w:rFonts w:ascii="PT Astra Serif" w:hAnsi="PT Astra Serif"/>
              </w:rPr>
              <w:t>к</w:t>
            </w:r>
            <w:r w:rsidRPr="00126892">
              <w:rPr>
                <w:rFonts w:ascii="PT Astra Serif" w:hAnsi="PT Astra Serif"/>
              </w:rPr>
              <w:t>тической раб</w:t>
            </w:r>
            <w:r w:rsidRPr="00126892">
              <w:rPr>
                <w:rFonts w:ascii="PT Astra Serif" w:hAnsi="PT Astra Serif"/>
              </w:rPr>
              <w:t>о</w:t>
            </w:r>
            <w:r w:rsidRPr="00126892">
              <w:rPr>
                <w:rFonts w:ascii="PT Astra Serif" w:hAnsi="PT Astra Serif"/>
              </w:rPr>
              <w:t>ты с несове</w:t>
            </w:r>
            <w:r w:rsidRPr="00126892">
              <w:rPr>
                <w:rFonts w:ascii="PT Astra Serif" w:hAnsi="PT Astra Serif"/>
              </w:rPr>
              <w:t>р</w:t>
            </w:r>
            <w:r w:rsidRPr="00126892">
              <w:rPr>
                <w:rFonts w:ascii="PT Astra Serif" w:hAnsi="PT Astra Serif"/>
              </w:rPr>
              <w:t>шеннолетними</w:t>
            </w:r>
          </w:p>
        </w:tc>
        <w:tc>
          <w:tcPr>
            <w:tcW w:w="5670" w:type="dxa"/>
            <w:vAlign w:val="center"/>
          </w:tcPr>
          <w:p w:rsidR="008E3FB4" w:rsidRPr="00126892" w:rsidRDefault="008E3FB4" w:rsidP="00126892">
            <w:pPr>
              <w:suppressAutoHyphens w:val="0"/>
              <w:spacing w:after="0" w:line="240" w:lineRule="auto"/>
              <w:ind w:left="-57" w:right="-57"/>
              <w:jc w:val="both"/>
              <w:rPr>
                <w:rFonts w:ascii="PT Astra Serif" w:hAnsi="PT Astra Serif"/>
                <w:b/>
              </w:rPr>
            </w:pPr>
            <w:r w:rsidRPr="00126892">
              <w:rPr>
                <w:rFonts w:ascii="PT Astra Serif" w:hAnsi="PT Astra Serif"/>
                <w:b/>
              </w:rPr>
              <w:t>Показатель 1.</w:t>
            </w:r>
          </w:p>
          <w:p w:rsidR="008E3FB4" w:rsidRPr="00126892" w:rsidRDefault="008E3FB4" w:rsidP="00126892">
            <w:pPr>
              <w:suppressAutoHyphens w:val="0"/>
              <w:spacing w:after="0" w:line="240" w:lineRule="auto"/>
              <w:ind w:left="-57" w:right="-57"/>
              <w:jc w:val="both"/>
              <w:rPr>
                <w:rFonts w:ascii="PT Astra Serif" w:hAnsi="PT Astra Serif"/>
              </w:rPr>
            </w:pPr>
            <w:r w:rsidRPr="00126892">
              <w:rPr>
                <w:rFonts w:ascii="PT Astra Serif" w:hAnsi="PT Astra Serif"/>
              </w:rPr>
              <w:t>Доля несовершеннолетних, повторно проходивших обсл</w:t>
            </w:r>
            <w:r w:rsidRPr="00126892">
              <w:rPr>
                <w:rFonts w:ascii="PT Astra Serif" w:hAnsi="PT Astra Serif"/>
              </w:rPr>
              <w:t>е</w:t>
            </w:r>
            <w:r w:rsidRPr="00126892">
              <w:rPr>
                <w:rFonts w:ascii="PT Astra Serif" w:hAnsi="PT Astra Serif"/>
              </w:rPr>
              <w:t>дование, наблюдение или лечение в медицинских орган</w:t>
            </w:r>
            <w:r w:rsidRPr="00126892">
              <w:rPr>
                <w:rFonts w:ascii="PT Astra Serif" w:hAnsi="PT Astra Serif"/>
              </w:rPr>
              <w:t>и</w:t>
            </w:r>
            <w:r w:rsidRPr="00126892">
              <w:rPr>
                <w:rFonts w:ascii="PT Astra Serif" w:hAnsi="PT Astra Serif"/>
              </w:rPr>
              <w:t>зациях в связи с употреблением алкогольной и спиртос</w:t>
            </w:r>
            <w:r w:rsidRPr="00126892">
              <w:rPr>
                <w:rFonts w:ascii="PT Astra Serif" w:hAnsi="PT Astra Serif"/>
              </w:rPr>
              <w:t>о</w:t>
            </w:r>
            <w:r w:rsidRPr="00126892">
              <w:rPr>
                <w:rFonts w:ascii="PT Astra Serif" w:hAnsi="PT Astra Serif"/>
              </w:rPr>
              <w:t>держащей продукции, наркотических средств, психотро</w:t>
            </w:r>
            <w:r w:rsidRPr="00126892">
              <w:rPr>
                <w:rFonts w:ascii="PT Astra Serif" w:hAnsi="PT Astra Serif"/>
              </w:rPr>
              <w:t>п</w:t>
            </w:r>
            <w:r w:rsidRPr="00126892">
              <w:rPr>
                <w:rFonts w:ascii="PT Astra Serif" w:hAnsi="PT Astra Serif"/>
              </w:rPr>
              <w:t>ных или одурманивающих веществ, от общего количества несовершеннолетних, проходивших обследование, набл</w:t>
            </w:r>
            <w:r w:rsidRPr="00126892">
              <w:rPr>
                <w:rFonts w:ascii="PT Astra Serif" w:hAnsi="PT Astra Serif"/>
              </w:rPr>
              <w:t>ю</w:t>
            </w:r>
            <w:r w:rsidRPr="00126892">
              <w:rPr>
                <w:rFonts w:ascii="PT Astra Serif" w:hAnsi="PT Astra Serif"/>
              </w:rPr>
              <w:t>дение или лечение в медицинских организациях в связи с употреблением алкогольной и спиртосодержащей проду</w:t>
            </w:r>
            <w:r w:rsidRPr="00126892">
              <w:rPr>
                <w:rFonts w:ascii="PT Astra Serif" w:hAnsi="PT Astra Serif"/>
              </w:rPr>
              <w:t>к</w:t>
            </w:r>
            <w:r w:rsidRPr="00126892">
              <w:rPr>
                <w:rFonts w:ascii="PT Astra Serif" w:hAnsi="PT Astra Serif"/>
              </w:rPr>
              <w:t>ции, наркотических средств, психотропных или одурм</w:t>
            </w:r>
            <w:r w:rsidRPr="00126892">
              <w:rPr>
                <w:rFonts w:ascii="PT Astra Serif" w:hAnsi="PT Astra Serif"/>
              </w:rPr>
              <w:t>а</w:t>
            </w:r>
            <w:r w:rsidRPr="00126892">
              <w:rPr>
                <w:rFonts w:ascii="PT Astra Serif" w:hAnsi="PT Astra Serif"/>
              </w:rPr>
              <w:t>нивающих веществ за отчетный период</w:t>
            </w:r>
          </w:p>
        </w:tc>
        <w:tc>
          <w:tcPr>
            <w:tcW w:w="1134" w:type="dxa"/>
          </w:tcPr>
          <w:p w:rsidR="008E3FB4" w:rsidRPr="00126892" w:rsidRDefault="0088184E" w:rsidP="00126892">
            <w:pPr>
              <w:pStyle w:val="12"/>
              <w:suppressAutoHyphens w:val="0"/>
              <w:spacing w:line="240" w:lineRule="auto"/>
              <w:ind w:left="-57" w:right="-57"/>
              <w:jc w:val="center"/>
              <w:rPr>
                <w:rFonts w:ascii="PT Astra Serif" w:hAnsi="PT Astra Serif"/>
                <w:b/>
                <w:kern w:val="0"/>
                <w:sz w:val="22"/>
                <w:szCs w:val="22"/>
                <w:lang w:eastAsia="ru-RU" w:bidi="ar-SA"/>
              </w:rPr>
            </w:pPr>
            <w:r>
              <w:rPr>
                <w:rFonts w:ascii="PT Astra Serif" w:hAnsi="PT Astra Serif"/>
                <w:b/>
                <w:kern w:val="0"/>
                <w:sz w:val="22"/>
                <w:szCs w:val="22"/>
                <w:lang w:eastAsia="ru-RU" w:bidi="ar-SA"/>
              </w:rPr>
              <w:t>0</w:t>
            </w:r>
          </w:p>
        </w:tc>
        <w:tc>
          <w:tcPr>
            <w:tcW w:w="1134" w:type="dxa"/>
          </w:tcPr>
          <w:p w:rsidR="008E3FB4" w:rsidRPr="00126892" w:rsidRDefault="0088184E" w:rsidP="00126892">
            <w:pPr>
              <w:pStyle w:val="12"/>
              <w:suppressAutoHyphens w:val="0"/>
              <w:spacing w:line="240" w:lineRule="auto"/>
              <w:ind w:left="-57" w:right="-57"/>
              <w:jc w:val="center"/>
              <w:rPr>
                <w:rFonts w:ascii="PT Astra Serif" w:hAnsi="PT Astra Serif"/>
                <w:b/>
                <w:kern w:val="0"/>
                <w:sz w:val="22"/>
                <w:szCs w:val="22"/>
                <w:lang w:eastAsia="ru-RU" w:bidi="ar-SA"/>
              </w:rPr>
            </w:pPr>
            <w:r>
              <w:rPr>
                <w:rFonts w:ascii="PT Astra Serif" w:hAnsi="PT Astra Serif"/>
                <w:b/>
                <w:kern w:val="0"/>
                <w:sz w:val="22"/>
                <w:szCs w:val="22"/>
                <w:lang w:eastAsia="ru-RU" w:bidi="ar-SA"/>
              </w:rPr>
              <w:t>0</w:t>
            </w:r>
          </w:p>
        </w:tc>
        <w:tc>
          <w:tcPr>
            <w:tcW w:w="1276" w:type="dxa"/>
          </w:tcPr>
          <w:p w:rsidR="008E3FB4" w:rsidRPr="00126892" w:rsidRDefault="0088184E" w:rsidP="00126892">
            <w:pPr>
              <w:pStyle w:val="12"/>
              <w:suppressAutoHyphens w:val="0"/>
              <w:spacing w:line="240" w:lineRule="auto"/>
              <w:ind w:left="-57" w:right="-57"/>
              <w:jc w:val="center"/>
              <w:rPr>
                <w:rFonts w:ascii="PT Astra Serif" w:hAnsi="PT Astra Serif"/>
                <w:b/>
                <w:kern w:val="0"/>
                <w:sz w:val="22"/>
                <w:szCs w:val="22"/>
                <w:lang w:eastAsia="ru-RU" w:bidi="ar-SA"/>
              </w:rPr>
            </w:pPr>
            <w:r>
              <w:rPr>
                <w:rFonts w:ascii="PT Astra Serif" w:hAnsi="PT Astra Serif"/>
                <w:b/>
                <w:kern w:val="0"/>
                <w:sz w:val="22"/>
                <w:szCs w:val="22"/>
                <w:lang w:eastAsia="ru-RU" w:bidi="ar-SA"/>
              </w:rPr>
              <w:t>0</w:t>
            </w:r>
          </w:p>
        </w:tc>
      </w:tr>
      <w:tr w:rsidR="008E3FB4" w:rsidRPr="00126892" w:rsidTr="00126892">
        <w:trPr>
          <w:trHeight w:val="413"/>
        </w:trPr>
        <w:tc>
          <w:tcPr>
            <w:tcW w:w="9498" w:type="dxa"/>
            <w:gridSpan w:val="4"/>
            <w:vAlign w:val="center"/>
          </w:tcPr>
          <w:p w:rsidR="008E3FB4" w:rsidRPr="00126892" w:rsidRDefault="008E3FB4" w:rsidP="00126892">
            <w:pPr>
              <w:suppressAutoHyphens w:val="0"/>
              <w:spacing w:after="0" w:line="240" w:lineRule="auto"/>
              <w:ind w:left="-57" w:right="-57"/>
              <w:jc w:val="both"/>
              <w:rPr>
                <w:rFonts w:ascii="PT Astra Serif" w:hAnsi="PT Astra Serif"/>
                <w:b/>
              </w:rPr>
            </w:pPr>
            <w:r w:rsidRPr="00126892">
              <w:rPr>
                <w:rFonts w:ascii="PT Astra Serif" w:hAnsi="PT Astra Serif"/>
                <w:b/>
              </w:rPr>
              <w:t>Итоговая эффективность по критерию (ИЭК)</w:t>
            </w:r>
          </w:p>
        </w:tc>
        <w:tc>
          <w:tcPr>
            <w:tcW w:w="1276" w:type="dxa"/>
          </w:tcPr>
          <w:p w:rsidR="008E3FB4" w:rsidRPr="00126892" w:rsidRDefault="0088184E" w:rsidP="00126892">
            <w:pPr>
              <w:suppressAutoHyphens w:val="0"/>
              <w:spacing w:after="0" w:line="240" w:lineRule="auto"/>
              <w:ind w:left="-57" w:right="-57"/>
              <w:jc w:val="center"/>
              <w:rPr>
                <w:rFonts w:ascii="PT Astra Serif" w:hAnsi="PT Astra Serif"/>
                <w:b/>
              </w:rPr>
            </w:pPr>
            <w:r>
              <w:rPr>
                <w:rFonts w:ascii="PT Astra Serif" w:hAnsi="PT Astra Serif"/>
                <w:b/>
              </w:rPr>
              <w:t>уровень</w:t>
            </w:r>
          </w:p>
        </w:tc>
      </w:tr>
      <w:tr w:rsidR="008E3FB4" w:rsidRPr="00126892" w:rsidTr="00126892">
        <w:trPr>
          <w:trHeight w:val="1405"/>
        </w:trPr>
        <w:tc>
          <w:tcPr>
            <w:tcW w:w="1560" w:type="dxa"/>
            <w:vMerge w:val="restart"/>
          </w:tcPr>
          <w:p w:rsidR="008E3FB4" w:rsidRPr="00126892" w:rsidRDefault="008E3FB4" w:rsidP="00126892">
            <w:pPr>
              <w:suppressAutoHyphens w:val="0"/>
              <w:spacing w:after="0" w:line="240" w:lineRule="auto"/>
              <w:ind w:left="-57" w:right="-57"/>
              <w:rPr>
                <w:rFonts w:ascii="PT Astra Serif" w:hAnsi="PT Astra Serif"/>
                <w:b/>
              </w:rPr>
            </w:pPr>
            <w:r w:rsidRPr="00126892">
              <w:rPr>
                <w:rFonts w:ascii="PT Astra Serif" w:hAnsi="PT Astra Serif"/>
                <w:b/>
              </w:rPr>
              <w:lastRenderedPageBreak/>
              <w:t>Критерий 2.</w:t>
            </w:r>
          </w:p>
          <w:p w:rsidR="008E3FB4" w:rsidRPr="00126892" w:rsidRDefault="008E3FB4" w:rsidP="00126892">
            <w:pPr>
              <w:suppressAutoHyphens w:val="0"/>
              <w:spacing w:after="0" w:line="240" w:lineRule="auto"/>
              <w:ind w:left="-57" w:right="-57"/>
              <w:rPr>
                <w:rFonts w:ascii="PT Astra Serif" w:hAnsi="PT Astra Serif"/>
              </w:rPr>
            </w:pPr>
            <w:r w:rsidRPr="00126892">
              <w:rPr>
                <w:rFonts w:ascii="PT Astra Serif" w:hAnsi="PT Astra Serif"/>
              </w:rPr>
              <w:t>Организация работы по ок</w:t>
            </w:r>
            <w:r w:rsidRPr="00126892">
              <w:rPr>
                <w:rFonts w:ascii="PT Astra Serif" w:hAnsi="PT Astra Serif"/>
              </w:rPr>
              <w:t>а</w:t>
            </w:r>
            <w:r w:rsidRPr="00126892">
              <w:rPr>
                <w:rFonts w:ascii="PT Astra Serif" w:hAnsi="PT Astra Serif"/>
              </w:rPr>
              <w:t>занию лече</w:t>
            </w:r>
            <w:r w:rsidRPr="00126892">
              <w:rPr>
                <w:rFonts w:ascii="PT Astra Serif" w:hAnsi="PT Astra Serif"/>
              </w:rPr>
              <w:t>б</w:t>
            </w:r>
            <w:r w:rsidRPr="00126892">
              <w:rPr>
                <w:rFonts w:ascii="PT Astra Serif" w:hAnsi="PT Astra Serif"/>
              </w:rPr>
              <w:t>но-профилактич</w:t>
            </w:r>
            <w:r w:rsidRPr="00126892">
              <w:rPr>
                <w:rFonts w:ascii="PT Astra Serif" w:hAnsi="PT Astra Serif"/>
              </w:rPr>
              <w:t>е</w:t>
            </w:r>
            <w:r w:rsidRPr="00126892">
              <w:rPr>
                <w:rFonts w:ascii="PT Astra Serif" w:hAnsi="PT Astra Serif"/>
              </w:rPr>
              <w:t>ской помощи беспризорным и безнадзо</w:t>
            </w:r>
            <w:r w:rsidRPr="00126892">
              <w:rPr>
                <w:rFonts w:ascii="PT Astra Serif" w:hAnsi="PT Astra Serif"/>
              </w:rPr>
              <w:t>р</w:t>
            </w:r>
            <w:r w:rsidRPr="00126892">
              <w:rPr>
                <w:rFonts w:ascii="PT Astra Serif" w:hAnsi="PT Astra Serif"/>
              </w:rPr>
              <w:t>ным несове</w:t>
            </w:r>
            <w:r w:rsidRPr="00126892">
              <w:rPr>
                <w:rFonts w:ascii="PT Astra Serif" w:hAnsi="PT Astra Serif"/>
              </w:rPr>
              <w:t>р</w:t>
            </w:r>
            <w:r w:rsidRPr="00126892">
              <w:rPr>
                <w:rFonts w:ascii="PT Astra Serif" w:hAnsi="PT Astra Serif"/>
              </w:rPr>
              <w:t>шеннолетним и диспансер</w:t>
            </w:r>
            <w:r w:rsidRPr="00126892">
              <w:rPr>
                <w:rFonts w:ascii="PT Astra Serif" w:hAnsi="PT Astra Serif"/>
              </w:rPr>
              <w:t>и</w:t>
            </w:r>
            <w:r w:rsidRPr="00126892">
              <w:rPr>
                <w:rFonts w:ascii="PT Astra Serif" w:hAnsi="PT Astra Serif"/>
              </w:rPr>
              <w:t>зации детей-сирот, детей, оставшихся без попечения родителей</w:t>
            </w:r>
          </w:p>
        </w:tc>
        <w:tc>
          <w:tcPr>
            <w:tcW w:w="5670" w:type="dxa"/>
            <w:vAlign w:val="center"/>
          </w:tcPr>
          <w:p w:rsidR="008E3FB4" w:rsidRPr="00126892" w:rsidRDefault="008E3FB4" w:rsidP="00126892">
            <w:pPr>
              <w:pStyle w:val="12"/>
              <w:suppressAutoHyphens w:val="0"/>
              <w:spacing w:line="240" w:lineRule="auto"/>
              <w:ind w:left="-57" w:right="-57"/>
              <w:rPr>
                <w:rFonts w:ascii="PT Astra Serif" w:hAnsi="PT Astra Serif"/>
                <w:b/>
                <w:kern w:val="0"/>
                <w:sz w:val="22"/>
                <w:szCs w:val="22"/>
                <w:lang w:eastAsia="ru-RU" w:bidi="ar-SA"/>
              </w:rPr>
            </w:pPr>
            <w:r w:rsidRPr="00126892">
              <w:rPr>
                <w:rFonts w:ascii="PT Astra Serif" w:hAnsi="PT Astra Serif"/>
                <w:b/>
                <w:kern w:val="0"/>
                <w:sz w:val="22"/>
                <w:szCs w:val="22"/>
                <w:lang w:eastAsia="ru-RU" w:bidi="ar-SA"/>
              </w:rPr>
              <w:t xml:space="preserve">Показатель 1. </w:t>
            </w:r>
          </w:p>
          <w:p w:rsidR="008E3FB4" w:rsidRPr="00126892" w:rsidRDefault="008E3FB4" w:rsidP="00126892">
            <w:pPr>
              <w:pStyle w:val="12"/>
              <w:suppressAutoHyphens w:val="0"/>
              <w:spacing w:line="240" w:lineRule="auto"/>
              <w:ind w:left="-57" w:right="-57"/>
              <w:jc w:val="both"/>
              <w:rPr>
                <w:rFonts w:ascii="PT Astra Serif" w:hAnsi="PT Astra Serif"/>
                <w:kern w:val="0"/>
                <w:sz w:val="22"/>
                <w:szCs w:val="22"/>
                <w:lang w:eastAsia="ru-RU" w:bidi="ar-SA"/>
              </w:rPr>
            </w:pPr>
            <w:r w:rsidRPr="00126892">
              <w:rPr>
                <w:rFonts w:ascii="PT Astra Serif" w:hAnsi="PT Astra Serif"/>
                <w:kern w:val="0"/>
                <w:sz w:val="22"/>
                <w:szCs w:val="22"/>
                <w:lang w:eastAsia="ru-RU" w:bidi="ar-SA"/>
              </w:rPr>
              <w:t>Доля обследованных беспризорных и безнадзорных нес</w:t>
            </w:r>
            <w:r w:rsidRPr="00126892">
              <w:rPr>
                <w:rFonts w:ascii="PT Astra Serif" w:hAnsi="PT Astra Serif"/>
                <w:kern w:val="0"/>
                <w:sz w:val="22"/>
                <w:szCs w:val="22"/>
                <w:lang w:eastAsia="ru-RU" w:bidi="ar-SA"/>
              </w:rPr>
              <w:t>о</w:t>
            </w:r>
            <w:r w:rsidRPr="00126892">
              <w:rPr>
                <w:rFonts w:ascii="PT Astra Serif" w:hAnsi="PT Astra Serif"/>
                <w:kern w:val="0"/>
                <w:sz w:val="22"/>
                <w:szCs w:val="22"/>
                <w:lang w:eastAsia="ru-RU" w:bidi="ar-SA"/>
              </w:rPr>
              <w:t>вершеннолетних, доставленных в лечебно-профилактические учреждения, от общего количества беспризорных и безнадзорных несовершеннолетних, до</w:t>
            </w:r>
            <w:r w:rsidRPr="00126892">
              <w:rPr>
                <w:rFonts w:ascii="PT Astra Serif" w:hAnsi="PT Astra Serif"/>
                <w:kern w:val="0"/>
                <w:sz w:val="22"/>
                <w:szCs w:val="22"/>
                <w:lang w:eastAsia="ru-RU" w:bidi="ar-SA"/>
              </w:rPr>
              <w:t>с</w:t>
            </w:r>
            <w:r w:rsidRPr="00126892">
              <w:rPr>
                <w:rFonts w:ascii="PT Astra Serif" w:hAnsi="PT Astra Serif"/>
                <w:kern w:val="0"/>
                <w:sz w:val="22"/>
                <w:szCs w:val="22"/>
                <w:lang w:eastAsia="ru-RU" w:bidi="ar-SA"/>
              </w:rPr>
              <w:t>тавленных в лечебно-профилактические учреждения в течение отчетного периода</w:t>
            </w:r>
          </w:p>
        </w:tc>
        <w:tc>
          <w:tcPr>
            <w:tcW w:w="1134" w:type="dxa"/>
          </w:tcPr>
          <w:p w:rsidR="008E3FB4" w:rsidRPr="00126892" w:rsidRDefault="0088184E" w:rsidP="00126892">
            <w:pPr>
              <w:pStyle w:val="12"/>
              <w:suppressAutoHyphens w:val="0"/>
              <w:spacing w:line="240" w:lineRule="auto"/>
              <w:ind w:left="-57" w:right="-57"/>
              <w:jc w:val="center"/>
              <w:rPr>
                <w:rFonts w:ascii="PT Astra Serif" w:hAnsi="PT Astra Serif"/>
                <w:b/>
                <w:kern w:val="0"/>
                <w:sz w:val="22"/>
                <w:szCs w:val="22"/>
                <w:lang w:eastAsia="ru-RU" w:bidi="ar-SA"/>
              </w:rPr>
            </w:pPr>
            <w:r>
              <w:rPr>
                <w:rFonts w:ascii="PT Astra Serif" w:hAnsi="PT Astra Serif"/>
                <w:b/>
                <w:kern w:val="0"/>
                <w:sz w:val="22"/>
                <w:szCs w:val="22"/>
                <w:lang w:eastAsia="ru-RU" w:bidi="ar-SA"/>
              </w:rPr>
              <w:t>100</w:t>
            </w:r>
          </w:p>
        </w:tc>
        <w:tc>
          <w:tcPr>
            <w:tcW w:w="1134" w:type="dxa"/>
          </w:tcPr>
          <w:p w:rsidR="008E3FB4" w:rsidRPr="00126892" w:rsidRDefault="0088184E" w:rsidP="00126892">
            <w:pPr>
              <w:pStyle w:val="12"/>
              <w:suppressAutoHyphens w:val="0"/>
              <w:spacing w:line="240" w:lineRule="auto"/>
              <w:ind w:left="-57" w:right="-57"/>
              <w:jc w:val="center"/>
              <w:rPr>
                <w:rFonts w:ascii="PT Astra Serif" w:hAnsi="PT Astra Serif"/>
                <w:b/>
                <w:kern w:val="0"/>
                <w:sz w:val="22"/>
                <w:szCs w:val="22"/>
                <w:lang w:eastAsia="ru-RU" w:bidi="ar-SA"/>
              </w:rPr>
            </w:pPr>
            <w:r>
              <w:rPr>
                <w:rFonts w:ascii="PT Astra Serif" w:hAnsi="PT Astra Serif"/>
                <w:b/>
                <w:kern w:val="0"/>
                <w:sz w:val="22"/>
                <w:szCs w:val="22"/>
                <w:lang w:eastAsia="ru-RU" w:bidi="ar-SA"/>
              </w:rPr>
              <w:t>100</w:t>
            </w:r>
          </w:p>
        </w:tc>
        <w:tc>
          <w:tcPr>
            <w:tcW w:w="1276" w:type="dxa"/>
          </w:tcPr>
          <w:p w:rsidR="008E3FB4" w:rsidRPr="00126892" w:rsidRDefault="0088184E" w:rsidP="00126892">
            <w:pPr>
              <w:pStyle w:val="12"/>
              <w:suppressAutoHyphens w:val="0"/>
              <w:spacing w:line="240" w:lineRule="auto"/>
              <w:ind w:left="-57" w:right="-57"/>
              <w:jc w:val="center"/>
              <w:rPr>
                <w:rFonts w:ascii="PT Astra Serif" w:hAnsi="PT Astra Serif"/>
                <w:b/>
                <w:kern w:val="0"/>
                <w:sz w:val="22"/>
                <w:szCs w:val="22"/>
                <w:lang w:eastAsia="ru-RU" w:bidi="ar-SA"/>
              </w:rPr>
            </w:pPr>
            <w:r>
              <w:rPr>
                <w:rFonts w:ascii="PT Astra Serif" w:hAnsi="PT Astra Serif"/>
                <w:b/>
                <w:kern w:val="0"/>
                <w:sz w:val="22"/>
                <w:szCs w:val="22"/>
                <w:lang w:eastAsia="ru-RU" w:bidi="ar-SA"/>
              </w:rPr>
              <w:t>уровень</w:t>
            </w:r>
          </w:p>
        </w:tc>
      </w:tr>
      <w:tr w:rsidR="008E3FB4" w:rsidRPr="00126892" w:rsidTr="00126892">
        <w:trPr>
          <w:trHeight w:val="1970"/>
        </w:trPr>
        <w:tc>
          <w:tcPr>
            <w:tcW w:w="1560" w:type="dxa"/>
            <w:vMerge/>
            <w:vAlign w:val="center"/>
          </w:tcPr>
          <w:p w:rsidR="008E3FB4" w:rsidRPr="00126892" w:rsidRDefault="008E3FB4" w:rsidP="00126892">
            <w:pPr>
              <w:suppressAutoHyphens w:val="0"/>
              <w:spacing w:after="0" w:line="240" w:lineRule="auto"/>
              <w:ind w:left="-57" w:right="-57"/>
              <w:rPr>
                <w:rFonts w:ascii="PT Astra Serif" w:hAnsi="PT Astra Serif"/>
                <w:b/>
              </w:rPr>
            </w:pPr>
          </w:p>
        </w:tc>
        <w:tc>
          <w:tcPr>
            <w:tcW w:w="5670" w:type="dxa"/>
            <w:vAlign w:val="center"/>
          </w:tcPr>
          <w:p w:rsidR="008E3FB4" w:rsidRPr="00126892" w:rsidRDefault="008E3FB4" w:rsidP="00126892">
            <w:pPr>
              <w:pStyle w:val="12"/>
              <w:suppressAutoHyphens w:val="0"/>
              <w:spacing w:line="240" w:lineRule="auto"/>
              <w:ind w:left="-57" w:right="-57"/>
              <w:rPr>
                <w:rFonts w:ascii="PT Astra Serif" w:hAnsi="PT Astra Serif"/>
                <w:b/>
                <w:kern w:val="0"/>
                <w:sz w:val="22"/>
                <w:szCs w:val="22"/>
                <w:lang w:eastAsia="ru-RU" w:bidi="ar-SA"/>
              </w:rPr>
            </w:pPr>
            <w:r w:rsidRPr="00126892">
              <w:rPr>
                <w:rFonts w:ascii="PT Astra Serif" w:hAnsi="PT Astra Serif"/>
                <w:b/>
                <w:kern w:val="0"/>
                <w:sz w:val="22"/>
                <w:szCs w:val="22"/>
                <w:lang w:eastAsia="ru-RU" w:bidi="ar-SA"/>
              </w:rPr>
              <w:t xml:space="preserve">Показатель 2. </w:t>
            </w:r>
          </w:p>
          <w:p w:rsidR="008E3FB4" w:rsidRPr="00126892" w:rsidRDefault="008E3FB4" w:rsidP="00126892">
            <w:pPr>
              <w:pStyle w:val="12"/>
              <w:suppressAutoHyphens w:val="0"/>
              <w:spacing w:line="240" w:lineRule="auto"/>
              <w:ind w:left="-57" w:right="-57"/>
              <w:jc w:val="both"/>
              <w:rPr>
                <w:rFonts w:ascii="PT Astra Serif" w:hAnsi="PT Astra Serif"/>
                <w:kern w:val="0"/>
                <w:sz w:val="22"/>
                <w:szCs w:val="22"/>
                <w:lang w:eastAsia="ru-RU" w:bidi="ar-SA"/>
              </w:rPr>
            </w:pPr>
            <w:r w:rsidRPr="00126892">
              <w:rPr>
                <w:rFonts w:ascii="PT Astra Serif" w:hAnsi="PT Astra Serif"/>
                <w:kern w:val="0"/>
                <w:sz w:val="22"/>
                <w:szCs w:val="22"/>
                <w:lang w:eastAsia="ru-RU" w:bidi="ar-SA"/>
              </w:rPr>
              <w:t>Доля детей-сирот, детей, оставшихся без попечения род</w:t>
            </w:r>
            <w:r w:rsidRPr="00126892">
              <w:rPr>
                <w:rFonts w:ascii="PT Astra Serif" w:hAnsi="PT Astra Serif"/>
                <w:kern w:val="0"/>
                <w:sz w:val="22"/>
                <w:szCs w:val="22"/>
                <w:lang w:eastAsia="ru-RU" w:bidi="ar-SA"/>
              </w:rPr>
              <w:t>и</w:t>
            </w:r>
            <w:r w:rsidRPr="00126892">
              <w:rPr>
                <w:rFonts w:ascii="PT Astra Serif" w:hAnsi="PT Astra Serif"/>
                <w:kern w:val="0"/>
                <w:sz w:val="22"/>
                <w:szCs w:val="22"/>
                <w:lang w:eastAsia="ru-RU" w:bidi="ar-SA"/>
              </w:rPr>
              <w:t>телей и детей, находящихся в трудной жизненной ситу</w:t>
            </w:r>
            <w:r w:rsidRPr="00126892">
              <w:rPr>
                <w:rFonts w:ascii="PT Astra Serif" w:hAnsi="PT Astra Serif"/>
                <w:kern w:val="0"/>
                <w:sz w:val="22"/>
                <w:szCs w:val="22"/>
                <w:lang w:eastAsia="ru-RU" w:bidi="ar-SA"/>
              </w:rPr>
              <w:t>а</w:t>
            </w:r>
            <w:r w:rsidRPr="00126892">
              <w:rPr>
                <w:rFonts w:ascii="PT Astra Serif" w:hAnsi="PT Astra Serif"/>
                <w:kern w:val="0"/>
                <w:sz w:val="22"/>
                <w:szCs w:val="22"/>
                <w:lang w:eastAsia="ru-RU" w:bidi="ar-SA"/>
              </w:rPr>
              <w:t>ции, охваченных диспансеризацией в общем количестве детей данной категории, находящихся в стационарных учреждениях здравоохранения, образования, социальной защиты</w:t>
            </w:r>
          </w:p>
        </w:tc>
        <w:tc>
          <w:tcPr>
            <w:tcW w:w="1134" w:type="dxa"/>
          </w:tcPr>
          <w:p w:rsidR="008E3FB4" w:rsidRPr="00126892" w:rsidRDefault="00D11511" w:rsidP="00126892">
            <w:pPr>
              <w:pStyle w:val="12"/>
              <w:suppressAutoHyphens w:val="0"/>
              <w:spacing w:line="240" w:lineRule="auto"/>
              <w:ind w:left="-57" w:right="-57"/>
              <w:jc w:val="center"/>
              <w:rPr>
                <w:rFonts w:ascii="PT Astra Serif" w:hAnsi="PT Astra Serif"/>
                <w:b/>
                <w:kern w:val="0"/>
                <w:sz w:val="22"/>
                <w:szCs w:val="22"/>
                <w:lang w:eastAsia="ru-RU" w:bidi="ar-SA"/>
              </w:rPr>
            </w:pPr>
            <w:r>
              <w:rPr>
                <w:rFonts w:ascii="PT Astra Serif" w:hAnsi="PT Astra Serif"/>
                <w:b/>
                <w:kern w:val="0"/>
                <w:sz w:val="22"/>
                <w:szCs w:val="22"/>
                <w:lang w:eastAsia="ru-RU" w:bidi="ar-SA"/>
              </w:rPr>
              <w:t>100</w:t>
            </w:r>
          </w:p>
        </w:tc>
        <w:tc>
          <w:tcPr>
            <w:tcW w:w="1134" w:type="dxa"/>
          </w:tcPr>
          <w:p w:rsidR="008E3FB4" w:rsidRPr="00126892" w:rsidRDefault="00D11511" w:rsidP="00126892">
            <w:pPr>
              <w:pStyle w:val="12"/>
              <w:suppressAutoHyphens w:val="0"/>
              <w:spacing w:line="240" w:lineRule="auto"/>
              <w:ind w:left="-57" w:right="-57"/>
              <w:jc w:val="center"/>
              <w:rPr>
                <w:rFonts w:ascii="PT Astra Serif" w:hAnsi="PT Astra Serif"/>
                <w:b/>
                <w:kern w:val="0"/>
                <w:sz w:val="22"/>
                <w:szCs w:val="22"/>
                <w:lang w:eastAsia="ru-RU" w:bidi="ar-SA"/>
              </w:rPr>
            </w:pPr>
            <w:r>
              <w:rPr>
                <w:rFonts w:ascii="PT Astra Serif" w:hAnsi="PT Astra Serif"/>
                <w:b/>
                <w:kern w:val="0"/>
                <w:sz w:val="22"/>
                <w:szCs w:val="22"/>
                <w:lang w:eastAsia="ru-RU" w:bidi="ar-SA"/>
              </w:rPr>
              <w:t>100</w:t>
            </w:r>
          </w:p>
        </w:tc>
        <w:tc>
          <w:tcPr>
            <w:tcW w:w="1276" w:type="dxa"/>
          </w:tcPr>
          <w:p w:rsidR="008E3FB4" w:rsidRPr="00126892" w:rsidRDefault="00D11511" w:rsidP="00126892">
            <w:pPr>
              <w:pStyle w:val="12"/>
              <w:suppressAutoHyphens w:val="0"/>
              <w:spacing w:line="240" w:lineRule="auto"/>
              <w:ind w:left="-57" w:right="-57"/>
              <w:jc w:val="center"/>
              <w:rPr>
                <w:rFonts w:ascii="PT Astra Serif" w:hAnsi="PT Astra Serif"/>
                <w:b/>
                <w:kern w:val="0"/>
                <w:sz w:val="22"/>
                <w:szCs w:val="22"/>
                <w:lang w:eastAsia="ru-RU" w:bidi="ar-SA"/>
              </w:rPr>
            </w:pPr>
            <w:r>
              <w:rPr>
                <w:rFonts w:ascii="PT Astra Serif" w:hAnsi="PT Astra Serif"/>
                <w:b/>
                <w:kern w:val="0"/>
                <w:sz w:val="22"/>
                <w:szCs w:val="22"/>
                <w:lang w:eastAsia="ru-RU" w:bidi="ar-SA"/>
              </w:rPr>
              <w:t>уровень</w:t>
            </w:r>
          </w:p>
        </w:tc>
      </w:tr>
      <w:tr w:rsidR="008E3FB4" w:rsidRPr="00126892" w:rsidTr="00126892">
        <w:trPr>
          <w:trHeight w:val="424"/>
        </w:trPr>
        <w:tc>
          <w:tcPr>
            <w:tcW w:w="9498" w:type="dxa"/>
            <w:gridSpan w:val="4"/>
            <w:vAlign w:val="center"/>
          </w:tcPr>
          <w:p w:rsidR="008E3FB4" w:rsidRPr="00126892" w:rsidRDefault="008E3FB4" w:rsidP="00126892">
            <w:pPr>
              <w:pStyle w:val="12"/>
              <w:suppressAutoHyphens w:val="0"/>
              <w:spacing w:line="240" w:lineRule="auto"/>
              <w:ind w:left="-57" w:right="-57"/>
              <w:rPr>
                <w:rFonts w:ascii="PT Astra Serif" w:hAnsi="PT Astra Serif"/>
                <w:b/>
                <w:kern w:val="0"/>
                <w:sz w:val="22"/>
                <w:szCs w:val="22"/>
                <w:lang w:eastAsia="ru-RU" w:bidi="ar-SA"/>
              </w:rPr>
            </w:pPr>
            <w:r w:rsidRPr="00126892">
              <w:rPr>
                <w:rFonts w:ascii="PT Astra Serif" w:hAnsi="PT Astra Serif"/>
                <w:b/>
                <w:kern w:val="0"/>
                <w:sz w:val="22"/>
                <w:szCs w:val="22"/>
                <w:lang w:eastAsia="ru-RU" w:bidi="ar-SA"/>
              </w:rPr>
              <w:t>Итоговая эффективность по критерию (ИЭК)</w:t>
            </w:r>
          </w:p>
        </w:tc>
        <w:tc>
          <w:tcPr>
            <w:tcW w:w="1276" w:type="dxa"/>
          </w:tcPr>
          <w:p w:rsidR="008E3FB4" w:rsidRPr="00126892" w:rsidRDefault="00D11511" w:rsidP="00126892">
            <w:pPr>
              <w:pStyle w:val="12"/>
              <w:suppressAutoHyphens w:val="0"/>
              <w:spacing w:line="240" w:lineRule="auto"/>
              <w:ind w:left="-57" w:right="-57"/>
              <w:jc w:val="center"/>
              <w:rPr>
                <w:rFonts w:ascii="PT Astra Serif" w:hAnsi="PT Astra Serif"/>
                <w:b/>
                <w:kern w:val="0"/>
                <w:sz w:val="22"/>
                <w:szCs w:val="22"/>
                <w:lang w:eastAsia="ru-RU" w:bidi="ar-SA"/>
              </w:rPr>
            </w:pPr>
            <w:r>
              <w:rPr>
                <w:rFonts w:ascii="PT Astra Serif" w:hAnsi="PT Astra Serif"/>
                <w:b/>
                <w:kern w:val="0"/>
                <w:sz w:val="22"/>
                <w:szCs w:val="22"/>
                <w:lang w:eastAsia="ru-RU" w:bidi="ar-SA"/>
              </w:rPr>
              <w:t>уровень</w:t>
            </w:r>
          </w:p>
        </w:tc>
      </w:tr>
      <w:tr w:rsidR="008E3FB4" w:rsidRPr="00126892" w:rsidTr="00126892">
        <w:trPr>
          <w:trHeight w:val="402"/>
        </w:trPr>
        <w:tc>
          <w:tcPr>
            <w:tcW w:w="9498" w:type="dxa"/>
            <w:gridSpan w:val="4"/>
            <w:vAlign w:val="center"/>
          </w:tcPr>
          <w:p w:rsidR="008E3FB4" w:rsidRPr="00126892" w:rsidRDefault="008E3FB4" w:rsidP="00126892">
            <w:pPr>
              <w:pStyle w:val="12"/>
              <w:suppressAutoHyphens w:val="0"/>
              <w:spacing w:line="240" w:lineRule="auto"/>
              <w:ind w:left="-57" w:right="-57"/>
              <w:rPr>
                <w:rFonts w:ascii="PT Astra Serif" w:hAnsi="PT Astra Serif"/>
                <w:b/>
                <w:kern w:val="0"/>
                <w:sz w:val="22"/>
                <w:szCs w:val="22"/>
                <w:lang w:eastAsia="ru-RU" w:bidi="ar-SA"/>
              </w:rPr>
            </w:pPr>
            <w:r w:rsidRPr="00126892">
              <w:rPr>
                <w:rFonts w:ascii="PT Astra Serif" w:hAnsi="PT Astra Serif"/>
                <w:b/>
                <w:kern w:val="0"/>
                <w:sz w:val="22"/>
                <w:szCs w:val="22"/>
                <w:lang w:eastAsia="ru-RU" w:bidi="ar-SA"/>
              </w:rPr>
              <w:t>Итоговая эффективность деятельности органов управления здравоохранением (учреждений здравоохранения) (ИЭО)</w:t>
            </w:r>
          </w:p>
        </w:tc>
        <w:tc>
          <w:tcPr>
            <w:tcW w:w="1276" w:type="dxa"/>
          </w:tcPr>
          <w:p w:rsidR="008E3FB4" w:rsidRPr="00126892" w:rsidRDefault="00BC5B08" w:rsidP="00126892">
            <w:pPr>
              <w:pStyle w:val="12"/>
              <w:suppressAutoHyphens w:val="0"/>
              <w:spacing w:line="240" w:lineRule="auto"/>
              <w:ind w:left="-57" w:right="-57"/>
              <w:jc w:val="center"/>
              <w:rPr>
                <w:rFonts w:ascii="PT Astra Serif" w:hAnsi="PT Astra Serif"/>
                <w:b/>
                <w:kern w:val="0"/>
                <w:sz w:val="22"/>
                <w:szCs w:val="22"/>
                <w:lang w:eastAsia="ru-RU" w:bidi="ar-SA"/>
              </w:rPr>
            </w:pPr>
            <w:r>
              <w:rPr>
                <w:rFonts w:ascii="PT Astra Serif" w:hAnsi="PT Astra Serif"/>
                <w:b/>
                <w:kern w:val="0"/>
                <w:sz w:val="22"/>
                <w:szCs w:val="22"/>
                <w:lang w:eastAsia="ru-RU" w:bidi="ar-SA"/>
              </w:rPr>
              <w:t>уровень</w:t>
            </w:r>
          </w:p>
        </w:tc>
      </w:tr>
      <w:tr w:rsidR="008E3FB4" w:rsidRPr="00126892" w:rsidTr="00126892">
        <w:trPr>
          <w:trHeight w:val="872"/>
        </w:trPr>
        <w:tc>
          <w:tcPr>
            <w:tcW w:w="10774" w:type="dxa"/>
            <w:gridSpan w:val="5"/>
            <w:vAlign w:val="center"/>
          </w:tcPr>
          <w:p w:rsidR="008E3FB4" w:rsidRPr="00126892" w:rsidRDefault="008E3FB4" w:rsidP="00126892">
            <w:pPr>
              <w:pStyle w:val="12"/>
              <w:suppressAutoHyphens w:val="0"/>
              <w:spacing w:line="240" w:lineRule="auto"/>
              <w:ind w:left="-57" w:right="-57"/>
              <w:jc w:val="center"/>
              <w:rPr>
                <w:rFonts w:ascii="PT Astra Serif" w:hAnsi="PT Astra Serif"/>
                <w:b/>
                <w:sz w:val="22"/>
                <w:szCs w:val="22"/>
              </w:rPr>
            </w:pPr>
            <w:r w:rsidRPr="00126892">
              <w:rPr>
                <w:rFonts w:ascii="PT Astra Serif" w:hAnsi="PT Astra Serif"/>
                <w:b/>
                <w:sz w:val="22"/>
                <w:szCs w:val="22"/>
              </w:rPr>
              <w:t>Раздел VII. Критерий оценки эффективности деятельности органов службы занятости</w:t>
            </w:r>
          </w:p>
        </w:tc>
      </w:tr>
      <w:tr w:rsidR="008E3FB4" w:rsidRPr="00126892" w:rsidTr="00126892">
        <w:trPr>
          <w:trHeight w:val="1253"/>
        </w:trPr>
        <w:tc>
          <w:tcPr>
            <w:tcW w:w="1560" w:type="dxa"/>
            <w:vMerge w:val="restart"/>
          </w:tcPr>
          <w:p w:rsidR="008E3FB4" w:rsidRPr="00126892" w:rsidRDefault="008E3FB4" w:rsidP="00126892">
            <w:pPr>
              <w:suppressAutoHyphens w:val="0"/>
              <w:spacing w:after="0" w:line="240" w:lineRule="auto"/>
              <w:ind w:left="-57" w:right="-57"/>
              <w:rPr>
                <w:rFonts w:ascii="PT Astra Serif" w:hAnsi="PT Astra Serif"/>
                <w:b/>
              </w:rPr>
            </w:pPr>
            <w:r w:rsidRPr="00126892">
              <w:rPr>
                <w:rFonts w:ascii="PT Astra Serif" w:hAnsi="PT Astra Serif"/>
                <w:b/>
              </w:rPr>
              <w:t>Критерий 1.</w:t>
            </w:r>
          </w:p>
          <w:p w:rsidR="008E3FB4" w:rsidRPr="00126892" w:rsidRDefault="008E3FB4" w:rsidP="00126892">
            <w:pPr>
              <w:suppressAutoHyphens w:val="0"/>
              <w:spacing w:after="0" w:line="240" w:lineRule="auto"/>
              <w:ind w:left="-57" w:right="-57"/>
              <w:rPr>
                <w:rFonts w:ascii="PT Astra Serif" w:hAnsi="PT Astra Serif"/>
              </w:rPr>
            </w:pPr>
            <w:r w:rsidRPr="00126892">
              <w:rPr>
                <w:rFonts w:ascii="PT Astra Serif" w:hAnsi="PT Astra Serif"/>
              </w:rPr>
              <w:t>Организация работы по ок</w:t>
            </w:r>
            <w:r w:rsidRPr="00126892">
              <w:rPr>
                <w:rFonts w:ascii="PT Astra Serif" w:hAnsi="PT Astra Serif"/>
              </w:rPr>
              <w:t>а</w:t>
            </w:r>
            <w:r w:rsidRPr="00126892">
              <w:rPr>
                <w:rFonts w:ascii="PT Astra Serif" w:hAnsi="PT Astra Serif"/>
              </w:rPr>
              <w:t>занию соде</w:t>
            </w:r>
            <w:r w:rsidRPr="00126892">
              <w:rPr>
                <w:rFonts w:ascii="PT Astra Serif" w:hAnsi="PT Astra Serif"/>
              </w:rPr>
              <w:t>й</w:t>
            </w:r>
            <w:r w:rsidRPr="00126892">
              <w:rPr>
                <w:rFonts w:ascii="PT Astra Serif" w:hAnsi="PT Astra Serif"/>
              </w:rPr>
              <w:t>ствия в труд</w:t>
            </w:r>
            <w:r w:rsidRPr="00126892">
              <w:rPr>
                <w:rFonts w:ascii="PT Astra Serif" w:hAnsi="PT Astra Serif"/>
              </w:rPr>
              <w:t>о</w:t>
            </w:r>
            <w:r w:rsidRPr="00126892">
              <w:rPr>
                <w:rFonts w:ascii="PT Astra Serif" w:hAnsi="PT Astra Serif"/>
              </w:rPr>
              <w:t>устройстве несовершенн</w:t>
            </w:r>
            <w:r w:rsidRPr="00126892">
              <w:rPr>
                <w:rFonts w:ascii="PT Astra Serif" w:hAnsi="PT Astra Serif"/>
              </w:rPr>
              <w:t>о</w:t>
            </w:r>
            <w:r w:rsidRPr="00126892">
              <w:rPr>
                <w:rFonts w:ascii="PT Astra Serif" w:hAnsi="PT Astra Serif"/>
              </w:rPr>
              <w:t>летних в св</w:t>
            </w:r>
            <w:r w:rsidRPr="00126892">
              <w:rPr>
                <w:rFonts w:ascii="PT Astra Serif" w:hAnsi="PT Astra Serif"/>
              </w:rPr>
              <w:t>о</w:t>
            </w:r>
            <w:r w:rsidRPr="00126892">
              <w:rPr>
                <w:rFonts w:ascii="PT Astra Serif" w:hAnsi="PT Astra Serif"/>
              </w:rPr>
              <w:t>бодное от уч</w:t>
            </w:r>
            <w:r w:rsidRPr="00126892">
              <w:rPr>
                <w:rFonts w:ascii="PT Astra Serif" w:hAnsi="PT Astra Serif"/>
              </w:rPr>
              <w:t>е</w:t>
            </w:r>
            <w:r w:rsidRPr="00126892">
              <w:rPr>
                <w:rFonts w:ascii="PT Astra Serif" w:hAnsi="PT Astra Serif"/>
              </w:rPr>
              <w:t>бы время</w:t>
            </w:r>
          </w:p>
        </w:tc>
        <w:tc>
          <w:tcPr>
            <w:tcW w:w="5670" w:type="dxa"/>
            <w:vAlign w:val="center"/>
          </w:tcPr>
          <w:p w:rsidR="008E3FB4" w:rsidRPr="00126892" w:rsidRDefault="008E3FB4" w:rsidP="00126892">
            <w:pPr>
              <w:pStyle w:val="12"/>
              <w:suppressAutoHyphens w:val="0"/>
              <w:spacing w:line="240" w:lineRule="auto"/>
              <w:ind w:left="-57" w:right="-57"/>
              <w:jc w:val="both"/>
              <w:rPr>
                <w:rFonts w:ascii="PT Astra Serif" w:hAnsi="PT Astra Serif"/>
                <w:b/>
                <w:sz w:val="22"/>
                <w:szCs w:val="22"/>
              </w:rPr>
            </w:pPr>
            <w:r w:rsidRPr="00126892">
              <w:rPr>
                <w:rFonts w:ascii="PT Astra Serif" w:hAnsi="PT Astra Serif"/>
                <w:b/>
                <w:sz w:val="22"/>
                <w:szCs w:val="22"/>
              </w:rPr>
              <w:t>Показатель 1.</w:t>
            </w:r>
          </w:p>
          <w:p w:rsidR="008E3FB4" w:rsidRPr="00126892" w:rsidRDefault="008E3FB4" w:rsidP="00126892">
            <w:pPr>
              <w:pStyle w:val="12"/>
              <w:suppressAutoHyphens w:val="0"/>
              <w:spacing w:line="240" w:lineRule="auto"/>
              <w:ind w:left="-57" w:right="-57"/>
              <w:jc w:val="both"/>
              <w:rPr>
                <w:rFonts w:ascii="PT Astra Serif" w:hAnsi="PT Astra Serif"/>
                <w:sz w:val="22"/>
                <w:szCs w:val="22"/>
              </w:rPr>
            </w:pPr>
            <w:r w:rsidRPr="00126892">
              <w:rPr>
                <w:rFonts w:ascii="PT Astra Serif" w:hAnsi="PT Astra Serif"/>
                <w:sz w:val="22"/>
                <w:szCs w:val="22"/>
              </w:rPr>
              <w:t>Доля несовершеннолетних в возрасте от 14 до 17 лет, тр</w:t>
            </w:r>
            <w:r w:rsidRPr="00126892">
              <w:rPr>
                <w:rFonts w:ascii="PT Astra Serif" w:hAnsi="PT Astra Serif"/>
                <w:sz w:val="22"/>
                <w:szCs w:val="22"/>
              </w:rPr>
              <w:t>у</w:t>
            </w:r>
            <w:r w:rsidRPr="00126892">
              <w:rPr>
                <w:rFonts w:ascii="PT Astra Serif" w:hAnsi="PT Astra Serif"/>
                <w:sz w:val="22"/>
                <w:szCs w:val="22"/>
              </w:rPr>
              <w:t>доустроенных за отчетный период в временные работы, в общей численности несовершеннолетних, обратившихся за оказанием услуг в службу занятости</w:t>
            </w:r>
          </w:p>
        </w:tc>
        <w:tc>
          <w:tcPr>
            <w:tcW w:w="1134" w:type="dxa"/>
          </w:tcPr>
          <w:p w:rsidR="008E3FB4" w:rsidRPr="00126892" w:rsidRDefault="00D11511"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t>100</w:t>
            </w:r>
          </w:p>
        </w:tc>
        <w:tc>
          <w:tcPr>
            <w:tcW w:w="1134" w:type="dxa"/>
          </w:tcPr>
          <w:p w:rsidR="008E3FB4" w:rsidRPr="00126892" w:rsidRDefault="00D11511"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t>100</w:t>
            </w:r>
          </w:p>
        </w:tc>
        <w:tc>
          <w:tcPr>
            <w:tcW w:w="1276" w:type="dxa"/>
          </w:tcPr>
          <w:p w:rsidR="008E3FB4" w:rsidRPr="00126892" w:rsidRDefault="00D11511"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t>уровень</w:t>
            </w:r>
          </w:p>
        </w:tc>
      </w:tr>
      <w:tr w:rsidR="008E3FB4" w:rsidRPr="00126892" w:rsidTr="00126892">
        <w:trPr>
          <w:trHeight w:val="1273"/>
        </w:trPr>
        <w:tc>
          <w:tcPr>
            <w:tcW w:w="1560" w:type="dxa"/>
            <w:vMerge/>
            <w:vAlign w:val="center"/>
          </w:tcPr>
          <w:p w:rsidR="008E3FB4" w:rsidRPr="00126892" w:rsidRDefault="008E3FB4" w:rsidP="00126892">
            <w:pPr>
              <w:suppressAutoHyphens w:val="0"/>
              <w:spacing w:after="0" w:line="240" w:lineRule="auto"/>
              <w:ind w:left="-57" w:right="-57"/>
              <w:rPr>
                <w:rFonts w:ascii="PT Astra Serif" w:hAnsi="PT Astra Serif"/>
              </w:rPr>
            </w:pPr>
          </w:p>
        </w:tc>
        <w:tc>
          <w:tcPr>
            <w:tcW w:w="5670" w:type="dxa"/>
            <w:vAlign w:val="center"/>
          </w:tcPr>
          <w:p w:rsidR="008E3FB4" w:rsidRPr="00126892" w:rsidRDefault="008E3FB4" w:rsidP="00126892">
            <w:pPr>
              <w:pStyle w:val="12"/>
              <w:suppressAutoHyphens w:val="0"/>
              <w:spacing w:line="240" w:lineRule="auto"/>
              <w:ind w:left="-57" w:right="-57"/>
              <w:jc w:val="both"/>
              <w:rPr>
                <w:rFonts w:ascii="PT Astra Serif" w:hAnsi="PT Astra Serif"/>
                <w:b/>
                <w:sz w:val="22"/>
                <w:szCs w:val="22"/>
              </w:rPr>
            </w:pPr>
            <w:r w:rsidRPr="00126892">
              <w:rPr>
                <w:rFonts w:ascii="PT Astra Serif" w:hAnsi="PT Astra Serif"/>
                <w:b/>
                <w:sz w:val="22"/>
                <w:szCs w:val="22"/>
              </w:rPr>
              <w:t xml:space="preserve">Показатель 2. </w:t>
            </w:r>
          </w:p>
          <w:p w:rsidR="008E3FB4" w:rsidRPr="00126892" w:rsidRDefault="008E3FB4" w:rsidP="00126892">
            <w:pPr>
              <w:pStyle w:val="12"/>
              <w:suppressAutoHyphens w:val="0"/>
              <w:spacing w:line="240" w:lineRule="auto"/>
              <w:ind w:left="-57" w:right="-57"/>
              <w:jc w:val="both"/>
              <w:rPr>
                <w:rFonts w:ascii="PT Astra Serif" w:hAnsi="PT Astra Serif"/>
                <w:sz w:val="22"/>
                <w:szCs w:val="22"/>
              </w:rPr>
            </w:pPr>
            <w:r w:rsidRPr="00126892">
              <w:rPr>
                <w:rFonts w:ascii="PT Astra Serif" w:hAnsi="PT Astra Serif"/>
                <w:sz w:val="22"/>
                <w:szCs w:val="22"/>
              </w:rPr>
              <w:t>Доля временно трудоустроенных несовершеннолетних в возрасте от 14 до 17 лет, признанных находящимися в с</w:t>
            </w:r>
            <w:r w:rsidRPr="00126892">
              <w:rPr>
                <w:rFonts w:ascii="PT Astra Serif" w:hAnsi="PT Astra Serif"/>
                <w:sz w:val="22"/>
                <w:szCs w:val="22"/>
              </w:rPr>
              <w:t>о</w:t>
            </w:r>
            <w:r w:rsidRPr="00126892">
              <w:rPr>
                <w:rFonts w:ascii="PT Astra Serif" w:hAnsi="PT Astra Serif"/>
                <w:sz w:val="22"/>
                <w:szCs w:val="22"/>
              </w:rPr>
              <w:t>циально опасном положении и иной трудной жизненной ситуации, в общем количестве несовершеннолетних ук</w:t>
            </w:r>
            <w:r w:rsidRPr="00126892">
              <w:rPr>
                <w:rFonts w:ascii="PT Astra Serif" w:hAnsi="PT Astra Serif"/>
                <w:sz w:val="22"/>
                <w:szCs w:val="22"/>
              </w:rPr>
              <w:t>а</w:t>
            </w:r>
            <w:r w:rsidRPr="00126892">
              <w:rPr>
                <w:rFonts w:ascii="PT Astra Serif" w:hAnsi="PT Astra Serif"/>
                <w:sz w:val="22"/>
                <w:szCs w:val="22"/>
              </w:rPr>
              <w:t>занной категории, обратившихся за оказанием услуг в службу занятости</w:t>
            </w:r>
          </w:p>
        </w:tc>
        <w:tc>
          <w:tcPr>
            <w:tcW w:w="1134" w:type="dxa"/>
          </w:tcPr>
          <w:p w:rsidR="008E3FB4" w:rsidRPr="00126892" w:rsidRDefault="00D11511"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t>0,37</w:t>
            </w:r>
          </w:p>
        </w:tc>
        <w:tc>
          <w:tcPr>
            <w:tcW w:w="1134" w:type="dxa"/>
          </w:tcPr>
          <w:p w:rsidR="008E3FB4" w:rsidRPr="00126892" w:rsidRDefault="00D11511"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t>0,005</w:t>
            </w:r>
          </w:p>
        </w:tc>
        <w:tc>
          <w:tcPr>
            <w:tcW w:w="1276" w:type="dxa"/>
          </w:tcPr>
          <w:p w:rsidR="008E3FB4" w:rsidRPr="00126892" w:rsidRDefault="00D11511"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t>-0,36</w:t>
            </w:r>
          </w:p>
        </w:tc>
      </w:tr>
      <w:tr w:rsidR="008E3FB4" w:rsidRPr="00126892" w:rsidTr="00126892">
        <w:trPr>
          <w:trHeight w:val="454"/>
        </w:trPr>
        <w:tc>
          <w:tcPr>
            <w:tcW w:w="9498" w:type="dxa"/>
            <w:gridSpan w:val="4"/>
            <w:vAlign w:val="center"/>
          </w:tcPr>
          <w:p w:rsidR="008E3FB4" w:rsidRPr="00126892" w:rsidRDefault="008E3FB4" w:rsidP="00126892">
            <w:pPr>
              <w:pStyle w:val="12"/>
              <w:suppressAutoHyphens w:val="0"/>
              <w:spacing w:line="240" w:lineRule="auto"/>
              <w:ind w:left="-57" w:right="-57"/>
              <w:jc w:val="both"/>
              <w:rPr>
                <w:rFonts w:ascii="PT Astra Serif" w:hAnsi="PT Astra Serif"/>
                <w:b/>
                <w:sz w:val="22"/>
                <w:szCs w:val="22"/>
              </w:rPr>
            </w:pPr>
            <w:r w:rsidRPr="00126892">
              <w:rPr>
                <w:rFonts w:ascii="PT Astra Serif" w:hAnsi="PT Astra Serif"/>
                <w:b/>
                <w:sz w:val="22"/>
                <w:szCs w:val="22"/>
              </w:rPr>
              <w:t>Итоговая эффективность по критерию (ИЭК)</w:t>
            </w:r>
          </w:p>
        </w:tc>
        <w:tc>
          <w:tcPr>
            <w:tcW w:w="1276" w:type="dxa"/>
          </w:tcPr>
          <w:p w:rsidR="008E3FB4" w:rsidRPr="00126892" w:rsidRDefault="00BC5B08"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t>-0.18</w:t>
            </w:r>
          </w:p>
        </w:tc>
      </w:tr>
      <w:tr w:rsidR="008E3FB4" w:rsidRPr="00126892" w:rsidTr="00126892">
        <w:trPr>
          <w:trHeight w:val="454"/>
        </w:trPr>
        <w:tc>
          <w:tcPr>
            <w:tcW w:w="9498" w:type="dxa"/>
            <w:gridSpan w:val="4"/>
            <w:vAlign w:val="center"/>
          </w:tcPr>
          <w:p w:rsidR="008E3FB4" w:rsidRPr="00126892" w:rsidRDefault="008E3FB4" w:rsidP="00126892">
            <w:pPr>
              <w:pStyle w:val="12"/>
              <w:suppressAutoHyphens w:val="0"/>
              <w:spacing w:line="240" w:lineRule="auto"/>
              <w:ind w:left="-57" w:right="-57"/>
              <w:jc w:val="both"/>
              <w:rPr>
                <w:rFonts w:ascii="PT Astra Serif" w:hAnsi="PT Astra Serif"/>
                <w:b/>
                <w:sz w:val="22"/>
                <w:szCs w:val="22"/>
              </w:rPr>
            </w:pPr>
            <w:r w:rsidRPr="00126892">
              <w:rPr>
                <w:rFonts w:ascii="PT Astra Serif" w:hAnsi="PT Astra Serif"/>
                <w:b/>
                <w:sz w:val="22"/>
                <w:szCs w:val="22"/>
              </w:rPr>
              <w:t>Итоговая эффективность деятельности органов службы занятости (ИЭО)</w:t>
            </w:r>
          </w:p>
        </w:tc>
        <w:tc>
          <w:tcPr>
            <w:tcW w:w="1276" w:type="dxa"/>
          </w:tcPr>
          <w:p w:rsidR="008E3FB4" w:rsidRPr="00126892" w:rsidRDefault="00BC5B08"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t>-0.18</w:t>
            </w:r>
          </w:p>
        </w:tc>
      </w:tr>
      <w:tr w:rsidR="008E3FB4" w:rsidRPr="00126892" w:rsidTr="00126892">
        <w:trPr>
          <w:trHeight w:val="956"/>
        </w:trPr>
        <w:tc>
          <w:tcPr>
            <w:tcW w:w="10774" w:type="dxa"/>
            <w:gridSpan w:val="5"/>
            <w:vAlign w:val="center"/>
          </w:tcPr>
          <w:p w:rsidR="008E3FB4" w:rsidRPr="00126892" w:rsidRDefault="008E3FB4" w:rsidP="00126892">
            <w:pPr>
              <w:pStyle w:val="12"/>
              <w:suppressAutoHyphens w:val="0"/>
              <w:spacing w:line="240" w:lineRule="auto"/>
              <w:ind w:left="-57" w:right="-57"/>
              <w:jc w:val="center"/>
              <w:rPr>
                <w:rFonts w:ascii="PT Astra Serif" w:hAnsi="PT Astra Serif"/>
                <w:b/>
                <w:sz w:val="22"/>
                <w:szCs w:val="22"/>
              </w:rPr>
            </w:pPr>
            <w:r w:rsidRPr="00126892">
              <w:rPr>
                <w:rFonts w:ascii="PT Astra Serif" w:hAnsi="PT Astra Serif"/>
                <w:b/>
                <w:sz w:val="22"/>
                <w:szCs w:val="22"/>
              </w:rPr>
              <w:t>Раздел VIII. Критерии оценки эффективности деятельности органов внутренних дел</w:t>
            </w:r>
          </w:p>
        </w:tc>
      </w:tr>
      <w:tr w:rsidR="008E3FB4" w:rsidRPr="00126892" w:rsidTr="00126892">
        <w:trPr>
          <w:trHeight w:val="956"/>
        </w:trPr>
        <w:tc>
          <w:tcPr>
            <w:tcW w:w="1560" w:type="dxa"/>
          </w:tcPr>
          <w:p w:rsidR="008E3FB4" w:rsidRPr="00126892" w:rsidRDefault="008E3FB4" w:rsidP="00126892">
            <w:pPr>
              <w:suppressAutoHyphens w:val="0"/>
              <w:spacing w:after="0" w:line="240" w:lineRule="auto"/>
              <w:ind w:left="-57" w:right="-57"/>
              <w:rPr>
                <w:rFonts w:ascii="PT Astra Serif" w:hAnsi="PT Astra Serif"/>
                <w:b/>
              </w:rPr>
            </w:pPr>
            <w:r w:rsidRPr="00126892">
              <w:rPr>
                <w:rFonts w:ascii="PT Astra Serif" w:hAnsi="PT Astra Serif"/>
                <w:b/>
              </w:rPr>
              <w:t>Критерий 1.</w:t>
            </w:r>
          </w:p>
          <w:p w:rsidR="008E3FB4" w:rsidRPr="00126892" w:rsidRDefault="008E3FB4" w:rsidP="00126892">
            <w:pPr>
              <w:suppressAutoHyphens w:val="0"/>
              <w:spacing w:after="0" w:line="240" w:lineRule="auto"/>
              <w:ind w:left="-57" w:right="-57"/>
              <w:rPr>
                <w:rFonts w:ascii="PT Astra Serif" w:hAnsi="PT Astra Serif"/>
                <w:b/>
              </w:rPr>
            </w:pPr>
            <w:r w:rsidRPr="00126892">
              <w:rPr>
                <w:rFonts w:ascii="PT Astra Serif" w:hAnsi="PT Astra Serif"/>
              </w:rPr>
              <w:t>Уровень пр</w:t>
            </w:r>
            <w:r w:rsidRPr="00126892">
              <w:rPr>
                <w:rFonts w:ascii="PT Astra Serif" w:hAnsi="PT Astra Serif"/>
              </w:rPr>
              <w:t>о</w:t>
            </w:r>
            <w:r w:rsidRPr="00126892">
              <w:rPr>
                <w:rFonts w:ascii="PT Astra Serif" w:hAnsi="PT Astra Serif"/>
              </w:rPr>
              <w:t>тивоправной активности несовершенн</w:t>
            </w:r>
            <w:r w:rsidRPr="00126892">
              <w:rPr>
                <w:rFonts w:ascii="PT Astra Serif" w:hAnsi="PT Astra Serif"/>
              </w:rPr>
              <w:t>о</w:t>
            </w:r>
            <w:r w:rsidRPr="00126892">
              <w:rPr>
                <w:rFonts w:ascii="PT Astra Serif" w:hAnsi="PT Astra Serif"/>
              </w:rPr>
              <w:t>летних</w:t>
            </w:r>
          </w:p>
        </w:tc>
        <w:tc>
          <w:tcPr>
            <w:tcW w:w="5670" w:type="dxa"/>
            <w:vAlign w:val="center"/>
          </w:tcPr>
          <w:p w:rsidR="008E3FB4" w:rsidRPr="00126892" w:rsidRDefault="008E3FB4" w:rsidP="00126892">
            <w:pPr>
              <w:pStyle w:val="12"/>
              <w:suppressAutoHyphens w:val="0"/>
              <w:spacing w:line="240" w:lineRule="auto"/>
              <w:ind w:left="-57" w:right="-57"/>
              <w:jc w:val="both"/>
              <w:rPr>
                <w:rFonts w:ascii="PT Astra Serif" w:hAnsi="PT Astra Serif"/>
                <w:b/>
                <w:sz w:val="22"/>
                <w:szCs w:val="22"/>
              </w:rPr>
            </w:pPr>
            <w:r w:rsidRPr="00126892">
              <w:rPr>
                <w:rFonts w:ascii="PT Astra Serif" w:hAnsi="PT Astra Serif"/>
                <w:b/>
                <w:sz w:val="22"/>
                <w:szCs w:val="22"/>
              </w:rPr>
              <w:t>Показатель 1.</w:t>
            </w:r>
          </w:p>
          <w:p w:rsidR="008E3FB4" w:rsidRPr="00126892" w:rsidRDefault="008E3FB4" w:rsidP="00126892">
            <w:pPr>
              <w:pStyle w:val="12"/>
              <w:suppressAutoHyphens w:val="0"/>
              <w:spacing w:line="240" w:lineRule="auto"/>
              <w:ind w:left="-57" w:right="-57"/>
              <w:jc w:val="both"/>
              <w:rPr>
                <w:rFonts w:ascii="PT Astra Serif" w:hAnsi="PT Astra Serif"/>
                <w:sz w:val="22"/>
                <w:szCs w:val="22"/>
              </w:rPr>
            </w:pPr>
            <w:r w:rsidRPr="00126892">
              <w:rPr>
                <w:rFonts w:ascii="PT Astra Serif" w:hAnsi="PT Astra Serif"/>
                <w:sz w:val="22"/>
                <w:szCs w:val="22"/>
              </w:rPr>
              <w:t>Доля несовершеннолетних, совершивших за отчетный период преступления, в общей численности несоверше</w:t>
            </w:r>
            <w:r w:rsidRPr="00126892">
              <w:rPr>
                <w:rFonts w:ascii="PT Astra Serif" w:hAnsi="PT Astra Serif"/>
                <w:sz w:val="22"/>
                <w:szCs w:val="22"/>
              </w:rPr>
              <w:t>н</w:t>
            </w:r>
            <w:r w:rsidRPr="00126892">
              <w:rPr>
                <w:rFonts w:ascii="PT Astra Serif" w:hAnsi="PT Astra Serif"/>
                <w:sz w:val="22"/>
                <w:szCs w:val="22"/>
              </w:rPr>
              <w:t>нолетних, подлежащих уголовной ответственности</w:t>
            </w:r>
          </w:p>
        </w:tc>
        <w:tc>
          <w:tcPr>
            <w:tcW w:w="1134" w:type="dxa"/>
          </w:tcPr>
          <w:p w:rsidR="008E3FB4" w:rsidRPr="00126892" w:rsidRDefault="00F27EF8"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t>2</w:t>
            </w:r>
          </w:p>
        </w:tc>
        <w:tc>
          <w:tcPr>
            <w:tcW w:w="1134" w:type="dxa"/>
          </w:tcPr>
          <w:p w:rsidR="008E3FB4" w:rsidRPr="00126892" w:rsidRDefault="00F27EF8"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t>0</w:t>
            </w:r>
          </w:p>
        </w:tc>
        <w:tc>
          <w:tcPr>
            <w:tcW w:w="1276" w:type="dxa"/>
          </w:tcPr>
          <w:p w:rsidR="008E3FB4" w:rsidRPr="00126892" w:rsidRDefault="00F27EF8"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t>-2</w:t>
            </w:r>
          </w:p>
        </w:tc>
      </w:tr>
      <w:tr w:rsidR="008E3FB4" w:rsidRPr="00126892" w:rsidTr="00126892">
        <w:trPr>
          <w:trHeight w:val="430"/>
        </w:trPr>
        <w:tc>
          <w:tcPr>
            <w:tcW w:w="9498" w:type="dxa"/>
            <w:gridSpan w:val="4"/>
            <w:vAlign w:val="center"/>
          </w:tcPr>
          <w:p w:rsidR="008E3FB4" w:rsidRPr="00126892" w:rsidRDefault="008E3FB4" w:rsidP="00126892">
            <w:pPr>
              <w:pStyle w:val="12"/>
              <w:suppressAutoHyphens w:val="0"/>
              <w:spacing w:line="240" w:lineRule="auto"/>
              <w:ind w:left="-57" w:right="-57"/>
              <w:jc w:val="both"/>
              <w:rPr>
                <w:rFonts w:ascii="PT Astra Serif" w:hAnsi="PT Astra Serif"/>
                <w:b/>
                <w:sz w:val="22"/>
                <w:szCs w:val="22"/>
              </w:rPr>
            </w:pPr>
            <w:r w:rsidRPr="00126892">
              <w:rPr>
                <w:rFonts w:ascii="PT Astra Serif" w:hAnsi="PT Astra Serif"/>
                <w:b/>
                <w:sz w:val="22"/>
                <w:szCs w:val="22"/>
              </w:rPr>
              <w:t>Итоговая эффективность по критерию (ИЭК)</w:t>
            </w:r>
          </w:p>
        </w:tc>
        <w:tc>
          <w:tcPr>
            <w:tcW w:w="1276" w:type="dxa"/>
          </w:tcPr>
          <w:p w:rsidR="008E3FB4" w:rsidRPr="00126892" w:rsidRDefault="00F27EF8"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t>-2</w:t>
            </w:r>
          </w:p>
        </w:tc>
      </w:tr>
      <w:tr w:rsidR="008E3FB4" w:rsidRPr="00126892" w:rsidTr="00126892">
        <w:trPr>
          <w:trHeight w:val="445"/>
        </w:trPr>
        <w:tc>
          <w:tcPr>
            <w:tcW w:w="1560" w:type="dxa"/>
            <w:vMerge w:val="restart"/>
            <w:vAlign w:val="center"/>
          </w:tcPr>
          <w:p w:rsidR="008E3FB4" w:rsidRPr="00126892" w:rsidRDefault="008E3FB4" w:rsidP="00126892">
            <w:pPr>
              <w:suppressAutoHyphens w:val="0"/>
              <w:spacing w:after="0" w:line="240" w:lineRule="auto"/>
              <w:ind w:left="-57" w:right="-57"/>
              <w:rPr>
                <w:rFonts w:ascii="PT Astra Serif" w:hAnsi="PT Astra Serif"/>
              </w:rPr>
            </w:pPr>
            <w:r w:rsidRPr="00126892">
              <w:rPr>
                <w:rFonts w:ascii="PT Astra Serif" w:hAnsi="PT Astra Serif"/>
                <w:b/>
              </w:rPr>
              <w:t>Критерий 2.</w:t>
            </w:r>
            <w:r w:rsidRPr="00126892">
              <w:rPr>
                <w:rFonts w:ascii="PT Astra Serif" w:hAnsi="PT Astra Serif"/>
              </w:rPr>
              <w:t xml:space="preserve"> Организация профилактич</w:t>
            </w:r>
            <w:r w:rsidRPr="00126892">
              <w:rPr>
                <w:rFonts w:ascii="PT Astra Serif" w:hAnsi="PT Astra Serif"/>
              </w:rPr>
              <w:t>е</w:t>
            </w:r>
            <w:r w:rsidRPr="00126892">
              <w:rPr>
                <w:rFonts w:ascii="PT Astra Serif" w:hAnsi="PT Astra Serif"/>
              </w:rPr>
              <w:t>ской работы с несовершенн</w:t>
            </w:r>
            <w:r w:rsidRPr="00126892">
              <w:rPr>
                <w:rFonts w:ascii="PT Astra Serif" w:hAnsi="PT Astra Serif"/>
              </w:rPr>
              <w:t>о</w:t>
            </w:r>
            <w:r w:rsidRPr="00126892">
              <w:rPr>
                <w:rFonts w:ascii="PT Astra Serif" w:hAnsi="PT Astra Serif"/>
              </w:rPr>
              <w:lastRenderedPageBreak/>
              <w:t>летними и семьями</w:t>
            </w:r>
          </w:p>
        </w:tc>
        <w:tc>
          <w:tcPr>
            <w:tcW w:w="5670" w:type="dxa"/>
            <w:vAlign w:val="center"/>
          </w:tcPr>
          <w:p w:rsidR="008E3FB4" w:rsidRPr="00126892" w:rsidRDefault="008E3FB4" w:rsidP="00126892">
            <w:pPr>
              <w:pStyle w:val="12"/>
              <w:suppressAutoHyphens w:val="0"/>
              <w:spacing w:line="240" w:lineRule="auto"/>
              <w:ind w:left="-57" w:right="-57"/>
              <w:jc w:val="both"/>
              <w:rPr>
                <w:rFonts w:ascii="PT Astra Serif" w:hAnsi="PT Astra Serif"/>
                <w:b/>
                <w:sz w:val="22"/>
                <w:szCs w:val="22"/>
              </w:rPr>
            </w:pPr>
            <w:r w:rsidRPr="00126892">
              <w:rPr>
                <w:rFonts w:ascii="PT Astra Serif" w:hAnsi="PT Astra Serif"/>
                <w:b/>
                <w:sz w:val="22"/>
                <w:szCs w:val="22"/>
              </w:rPr>
              <w:lastRenderedPageBreak/>
              <w:t>Показатель 1.</w:t>
            </w:r>
          </w:p>
          <w:p w:rsidR="008E3FB4" w:rsidRPr="00126892" w:rsidRDefault="008E3FB4" w:rsidP="00126892">
            <w:pPr>
              <w:pStyle w:val="12"/>
              <w:suppressAutoHyphens w:val="0"/>
              <w:spacing w:line="240" w:lineRule="auto"/>
              <w:ind w:left="-57" w:right="-57"/>
              <w:jc w:val="both"/>
              <w:rPr>
                <w:rFonts w:ascii="PT Astra Serif" w:hAnsi="PT Astra Serif"/>
                <w:sz w:val="22"/>
                <w:szCs w:val="22"/>
              </w:rPr>
            </w:pPr>
            <w:r w:rsidRPr="00126892">
              <w:rPr>
                <w:rFonts w:ascii="PT Astra Serif" w:hAnsi="PT Astra Serif"/>
                <w:sz w:val="22"/>
                <w:szCs w:val="22"/>
              </w:rPr>
              <w:t>Доля несовершеннолетних, которые сняты с профилакт</w:t>
            </w:r>
            <w:r w:rsidRPr="00126892">
              <w:rPr>
                <w:rFonts w:ascii="PT Astra Serif" w:hAnsi="PT Astra Serif"/>
                <w:sz w:val="22"/>
                <w:szCs w:val="22"/>
              </w:rPr>
              <w:t>и</w:t>
            </w:r>
            <w:r w:rsidRPr="00126892">
              <w:rPr>
                <w:rFonts w:ascii="PT Astra Serif" w:hAnsi="PT Astra Serif"/>
                <w:sz w:val="22"/>
                <w:szCs w:val="22"/>
              </w:rPr>
              <w:t>ческого учета в подразделениях по делам несовершенн</w:t>
            </w:r>
            <w:r w:rsidRPr="00126892">
              <w:rPr>
                <w:rFonts w:ascii="PT Astra Serif" w:hAnsi="PT Astra Serif"/>
                <w:sz w:val="22"/>
                <w:szCs w:val="22"/>
              </w:rPr>
              <w:t>о</w:t>
            </w:r>
            <w:r w:rsidRPr="00126892">
              <w:rPr>
                <w:rFonts w:ascii="PT Astra Serif" w:hAnsi="PT Astra Serif"/>
                <w:sz w:val="22"/>
                <w:szCs w:val="22"/>
              </w:rPr>
              <w:t xml:space="preserve">летних в связи с исправлением, от общей численности несовершеннолетних, снятых профилактического учета в </w:t>
            </w:r>
            <w:r w:rsidRPr="00126892">
              <w:rPr>
                <w:rFonts w:ascii="PT Astra Serif" w:hAnsi="PT Astra Serif"/>
                <w:sz w:val="22"/>
                <w:szCs w:val="22"/>
              </w:rPr>
              <w:lastRenderedPageBreak/>
              <w:t>подразделениях по делам несовершеннолетних</w:t>
            </w:r>
          </w:p>
        </w:tc>
        <w:tc>
          <w:tcPr>
            <w:tcW w:w="1134" w:type="dxa"/>
          </w:tcPr>
          <w:p w:rsidR="008E3FB4" w:rsidRPr="00126892" w:rsidRDefault="00F27EF8"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lastRenderedPageBreak/>
              <w:t>57</w:t>
            </w:r>
          </w:p>
        </w:tc>
        <w:tc>
          <w:tcPr>
            <w:tcW w:w="1134" w:type="dxa"/>
          </w:tcPr>
          <w:p w:rsidR="008E3FB4" w:rsidRPr="00126892" w:rsidRDefault="00F27EF8"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t>55</w:t>
            </w:r>
          </w:p>
        </w:tc>
        <w:tc>
          <w:tcPr>
            <w:tcW w:w="1276" w:type="dxa"/>
          </w:tcPr>
          <w:p w:rsidR="008E3FB4" w:rsidRPr="00126892" w:rsidRDefault="00F27EF8"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t>-2</w:t>
            </w:r>
          </w:p>
        </w:tc>
      </w:tr>
      <w:tr w:rsidR="008E3FB4" w:rsidRPr="00126892" w:rsidTr="00126892">
        <w:trPr>
          <w:trHeight w:val="948"/>
        </w:trPr>
        <w:tc>
          <w:tcPr>
            <w:tcW w:w="1560" w:type="dxa"/>
            <w:vMerge/>
            <w:vAlign w:val="center"/>
          </w:tcPr>
          <w:p w:rsidR="008E3FB4" w:rsidRPr="00126892" w:rsidRDefault="008E3FB4" w:rsidP="00126892">
            <w:pPr>
              <w:suppressAutoHyphens w:val="0"/>
              <w:spacing w:after="0" w:line="240" w:lineRule="auto"/>
              <w:ind w:left="-57" w:right="-57"/>
              <w:rPr>
                <w:rFonts w:ascii="PT Astra Serif" w:hAnsi="PT Astra Serif"/>
              </w:rPr>
            </w:pPr>
          </w:p>
        </w:tc>
        <w:tc>
          <w:tcPr>
            <w:tcW w:w="5670" w:type="dxa"/>
            <w:vAlign w:val="center"/>
          </w:tcPr>
          <w:p w:rsidR="008E3FB4" w:rsidRPr="00126892" w:rsidRDefault="008E3FB4" w:rsidP="00126892">
            <w:pPr>
              <w:pStyle w:val="12"/>
              <w:suppressAutoHyphens w:val="0"/>
              <w:spacing w:line="240" w:lineRule="auto"/>
              <w:ind w:left="-57" w:right="-57"/>
              <w:jc w:val="both"/>
              <w:rPr>
                <w:rFonts w:ascii="PT Astra Serif" w:hAnsi="PT Astra Serif"/>
                <w:b/>
                <w:sz w:val="22"/>
                <w:szCs w:val="22"/>
              </w:rPr>
            </w:pPr>
            <w:r w:rsidRPr="00126892">
              <w:rPr>
                <w:rFonts w:ascii="PT Astra Serif" w:hAnsi="PT Astra Serif"/>
                <w:b/>
                <w:sz w:val="22"/>
                <w:szCs w:val="22"/>
              </w:rPr>
              <w:t>Показатель 2.</w:t>
            </w:r>
          </w:p>
          <w:p w:rsidR="008E3FB4" w:rsidRPr="00126892" w:rsidRDefault="008E3FB4" w:rsidP="00126892">
            <w:pPr>
              <w:pStyle w:val="12"/>
              <w:suppressAutoHyphens w:val="0"/>
              <w:spacing w:line="240" w:lineRule="auto"/>
              <w:ind w:left="-57" w:right="-57"/>
              <w:jc w:val="both"/>
              <w:rPr>
                <w:rFonts w:ascii="PT Astra Serif" w:hAnsi="PT Astra Serif"/>
                <w:sz w:val="22"/>
                <w:szCs w:val="22"/>
              </w:rPr>
            </w:pPr>
            <w:r w:rsidRPr="00126892">
              <w:rPr>
                <w:rFonts w:ascii="PT Astra Serif" w:hAnsi="PT Astra Serif"/>
                <w:sz w:val="22"/>
                <w:szCs w:val="22"/>
              </w:rPr>
              <w:t>Доля родителей (иных законных представителей несове</w:t>
            </w:r>
            <w:r w:rsidRPr="00126892">
              <w:rPr>
                <w:rFonts w:ascii="PT Astra Serif" w:hAnsi="PT Astra Serif"/>
                <w:sz w:val="22"/>
                <w:szCs w:val="22"/>
              </w:rPr>
              <w:t>р</w:t>
            </w:r>
            <w:r w:rsidRPr="00126892">
              <w:rPr>
                <w:rFonts w:ascii="PT Astra Serif" w:hAnsi="PT Astra Serif"/>
                <w:sz w:val="22"/>
                <w:szCs w:val="22"/>
              </w:rPr>
              <w:t>шеннолетних), которые сняты с профилактического учета в подразделениях по делам несовершеннолетних в связи с исправлением, в общем количестве родителей (иных з</w:t>
            </w:r>
            <w:r w:rsidRPr="00126892">
              <w:rPr>
                <w:rFonts w:ascii="PT Astra Serif" w:hAnsi="PT Astra Serif"/>
                <w:sz w:val="22"/>
                <w:szCs w:val="22"/>
              </w:rPr>
              <w:t>а</w:t>
            </w:r>
            <w:r w:rsidRPr="00126892">
              <w:rPr>
                <w:rFonts w:ascii="PT Astra Serif" w:hAnsi="PT Astra Serif"/>
                <w:sz w:val="22"/>
                <w:szCs w:val="22"/>
              </w:rPr>
              <w:t>конных представителей несовершеннолетних), снятых с профилактического учета в подразделениях по делам н</w:t>
            </w:r>
            <w:r w:rsidRPr="00126892">
              <w:rPr>
                <w:rFonts w:ascii="PT Astra Serif" w:hAnsi="PT Astra Serif"/>
                <w:sz w:val="22"/>
                <w:szCs w:val="22"/>
              </w:rPr>
              <w:t>е</w:t>
            </w:r>
            <w:r w:rsidRPr="00126892">
              <w:rPr>
                <w:rFonts w:ascii="PT Astra Serif" w:hAnsi="PT Astra Serif"/>
                <w:sz w:val="22"/>
                <w:szCs w:val="22"/>
              </w:rPr>
              <w:t>совершеннолетних</w:t>
            </w:r>
          </w:p>
        </w:tc>
        <w:tc>
          <w:tcPr>
            <w:tcW w:w="1134" w:type="dxa"/>
          </w:tcPr>
          <w:p w:rsidR="008E3FB4" w:rsidRPr="00126892" w:rsidRDefault="00F27EF8"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t>62</w:t>
            </w:r>
          </w:p>
        </w:tc>
        <w:tc>
          <w:tcPr>
            <w:tcW w:w="1134" w:type="dxa"/>
          </w:tcPr>
          <w:p w:rsidR="008E3FB4" w:rsidRPr="00126892" w:rsidRDefault="00F27EF8"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t>71</w:t>
            </w:r>
          </w:p>
        </w:tc>
        <w:tc>
          <w:tcPr>
            <w:tcW w:w="1276" w:type="dxa"/>
          </w:tcPr>
          <w:p w:rsidR="008E3FB4" w:rsidRPr="00126892" w:rsidRDefault="00F27EF8"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t>9</w:t>
            </w:r>
          </w:p>
        </w:tc>
      </w:tr>
      <w:tr w:rsidR="008E3FB4" w:rsidRPr="00126892" w:rsidTr="00126892">
        <w:trPr>
          <w:trHeight w:val="1555"/>
        </w:trPr>
        <w:tc>
          <w:tcPr>
            <w:tcW w:w="1560" w:type="dxa"/>
            <w:vMerge/>
            <w:vAlign w:val="center"/>
          </w:tcPr>
          <w:p w:rsidR="008E3FB4" w:rsidRPr="00126892" w:rsidRDefault="008E3FB4" w:rsidP="00126892">
            <w:pPr>
              <w:suppressAutoHyphens w:val="0"/>
              <w:spacing w:after="0" w:line="240" w:lineRule="auto"/>
              <w:ind w:left="-57" w:right="-57"/>
              <w:rPr>
                <w:rFonts w:ascii="PT Astra Serif" w:hAnsi="PT Astra Serif"/>
              </w:rPr>
            </w:pPr>
          </w:p>
        </w:tc>
        <w:tc>
          <w:tcPr>
            <w:tcW w:w="5670" w:type="dxa"/>
            <w:vAlign w:val="center"/>
          </w:tcPr>
          <w:p w:rsidR="008E3FB4" w:rsidRPr="00126892" w:rsidRDefault="008E3FB4" w:rsidP="00126892">
            <w:pPr>
              <w:pStyle w:val="12"/>
              <w:suppressAutoHyphens w:val="0"/>
              <w:spacing w:line="240" w:lineRule="auto"/>
              <w:ind w:left="-57" w:right="-57"/>
              <w:jc w:val="both"/>
              <w:rPr>
                <w:rFonts w:ascii="PT Astra Serif" w:hAnsi="PT Astra Serif"/>
                <w:b/>
                <w:sz w:val="22"/>
                <w:szCs w:val="22"/>
              </w:rPr>
            </w:pPr>
            <w:r w:rsidRPr="00126892">
              <w:rPr>
                <w:rFonts w:ascii="PT Astra Serif" w:hAnsi="PT Astra Serif"/>
                <w:b/>
                <w:sz w:val="22"/>
                <w:szCs w:val="22"/>
              </w:rPr>
              <w:t>Показатель 3.</w:t>
            </w:r>
          </w:p>
          <w:p w:rsidR="008E3FB4" w:rsidRPr="00126892" w:rsidRDefault="008E3FB4" w:rsidP="00126892">
            <w:pPr>
              <w:pStyle w:val="12"/>
              <w:suppressAutoHyphens w:val="0"/>
              <w:spacing w:line="240" w:lineRule="auto"/>
              <w:ind w:left="-57" w:right="-57"/>
              <w:jc w:val="both"/>
              <w:rPr>
                <w:rFonts w:ascii="PT Astra Serif" w:hAnsi="PT Astra Serif"/>
                <w:sz w:val="22"/>
                <w:szCs w:val="22"/>
              </w:rPr>
            </w:pPr>
            <w:r w:rsidRPr="00126892">
              <w:rPr>
                <w:rFonts w:ascii="PT Astra Serif" w:hAnsi="PT Astra Serif"/>
                <w:sz w:val="22"/>
                <w:szCs w:val="22"/>
              </w:rPr>
              <w:t>Доля несовершеннолетних, состоящих на профилактич</w:t>
            </w:r>
            <w:r w:rsidRPr="00126892">
              <w:rPr>
                <w:rFonts w:ascii="PT Astra Serif" w:hAnsi="PT Astra Serif"/>
                <w:sz w:val="22"/>
                <w:szCs w:val="22"/>
              </w:rPr>
              <w:t>е</w:t>
            </w:r>
            <w:r w:rsidRPr="00126892">
              <w:rPr>
                <w:rFonts w:ascii="PT Astra Serif" w:hAnsi="PT Astra Serif"/>
                <w:sz w:val="22"/>
                <w:szCs w:val="22"/>
              </w:rPr>
              <w:t>ском учете в подразделениях по делам несовершенноле</w:t>
            </w:r>
            <w:r w:rsidRPr="00126892">
              <w:rPr>
                <w:rFonts w:ascii="PT Astra Serif" w:hAnsi="PT Astra Serif"/>
                <w:sz w:val="22"/>
                <w:szCs w:val="22"/>
              </w:rPr>
              <w:t>т</w:t>
            </w:r>
            <w:r w:rsidRPr="00126892">
              <w:rPr>
                <w:rFonts w:ascii="PT Astra Serif" w:hAnsi="PT Astra Serif"/>
                <w:sz w:val="22"/>
                <w:szCs w:val="22"/>
              </w:rPr>
              <w:t>них, совершивших в отчетном периоде преступления и (или) антиобщественные действия в период проведения с ними ИПР, от общего числа несовершеннолетних, состо</w:t>
            </w:r>
            <w:r w:rsidRPr="00126892">
              <w:rPr>
                <w:rFonts w:ascii="PT Astra Serif" w:hAnsi="PT Astra Serif"/>
                <w:sz w:val="22"/>
                <w:szCs w:val="22"/>
              </w:rPr>
              <w:t>я</w:t>
            </w:r>
            <w:r w:rsidRPr="00126892">
              <w:rPr>
                <w:rFonts w:ascii="PT Astra Serif" w:hAnsi="PT Astra Serif"/>
                <w:sz w:val="22"/>
                <w:szCs w:val="22"/>
              </w:rPr>
              <w:t>щих на профилактическом учете в подразделениях по д</w:t>
            </w:r>
            <w:r w:rsidRPr="00126892">
              <w:rPr>
                <w:rFonts w:ascii="PT Astra Serif" w:hAnsi="PT Astra Serif"/>
                <w:sz w:val="22"/>
                <w:szCs w:val="22"/>
              </w:rPr>
              <w:t>е</w:t>
            </w:r>
            <w:r w:rsidRPr="00126892">
              <w:rPr>
                <w:rFonts w:ascii="PT Astra Serif" w:hAnsi="PT Astra Serif"/>
                <w:sz w:val="22"/>
                <w:szCs w:val="22"/>
              </w:rPr>
              <w:t>лам несовершеннолетних в отчетном периоде</w:t>
            </w:r>
          </w:p>
        </w:tc>
        <w:tc>
          <w:tcPr>
            <w:tcW w:w="1134" w:type="dxa"/>
          </w:tcPr>
          <w:p w:rsidR="008E3FB4" w:rsidRPr="00126892" w:rsidRDefault="00F27EF8"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t>2,3</w:t>
            </w:r>
          </w:p>
        </w:tc>
        <w:tc>
          <w:tcPr>
            <w:tcW w:w="1134" w:type="dxa"/>
          </w:tcPr>
          <w:p w:rsidR="008E3FB4" w:rsidRPr="00126892" w:rsidRDefault="00F27EF8"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t>3</w:t>
            </w:r>
          </w:p>
        </w:tc>
        <w:tc>
          <w:tcPr>
            <w:tcW w:w="1276" w:type="dxa"/>
          </w:tcPr>
          <w:p w:rsidR="008E3FB4" w:rsidRPr="00126892" w:rsidRDefault="00F27EF8"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t>0,7</w:t>
            </w:r>
          </w:p>
        </w:tc>
      </w:tr>
      <w:tr w:rsidR="008E3FB4" w:rsidRPr="00126892" w:rsidTr="00126892">
        <w:trPr>
          <w:trHeight w:val="371"/>
        </w:trPr>
        <w:tc>
          <w:tcPr>
            <w:tcW w:w="9498" w:type="dxa"/>
            <w:gridSpan w:val="4"/>
            <w:vAlign w:val="center"/>
          </w:tcPr>
          <w:p w:rsidR="008E3FB4" w:rsidRPr="00126892" w:rsidRDefault="008E3FB4" w:rsidP="00126892">
            <w:pPr>
              <w:pStyle w:val="12"/>
              <w:suppressAutoHyphens w:val="0"/>
              <w:spacing w:line="240" w:lineRule="auto"/>
              <w:ind w:left="-57" w:right="-57"/>
              <w:jc w:val="both"/>
              <w:rPr>
                <w:rFonts w:ascii="PT Astra Serif" w:hAnsi="PT Astra Serif"/>
                <w:b/>
                <w:sz w:val="22"/>
                <w:szCs w:val="22"/>
              </w:rPr>
            </w:pPr>
            <w:r w:rsidRPr="00126892">
              <w:rPr>
                <w:rFonts w:ascii="PT Astra Serif" w:hAnsi="PT Astra Serif"/>
                <w:b/>
                <w:sz w:val="22"/>
                <w:szCs w:val="22"/>
              </w:rPr>
              <w:t>Итоговая эффективность по критерию (ИЭК)</w:t>
            </w:r>
          </w:p>
        </w:tc>
        <w:tc>
          <w:tcPr>
            <w:tcW w:w="1276" w:type="dxa"/>
          </w:tcPr>
          <w:p w:rsidR="008E3FB4" w:rsidRPr="00126892" w:rsidRDefault="00035D02"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t>2,5</w:t>
            </w:r>
          </w:p>
        </w:tc>
      </w:tr>
      <w:tr w:rsidR="008E3FB4" w:rsidRPr="00126892" w:rsidTr="00126892">
        <w:trPr>
          <w:trHeight w:val="371"/>
        </w:trPr>
        <w:tc>
          <w:tcPr>
            <w:tcW w:w="9498" w:type="dxa"/>
            <w:gridSpan w:val="4"/>
            <w:vAlign w:val="center"/>
          </w:tcPr>
          <w:p w:rsidR="008E3FB4" w:rsidRPr="00126892" w:rsidRDefault="008E3FB4" w:rsidP="00126892">
            <w:pPr>
              <w:pStyle w:val="12"/>
              <w:suppressAutoHyphens w:val="0"/>
              <w:spacing w:line="240" w:lineRule="auto"/>
              <w:ind w:left="-57" w:right="-57"/>
              <w:jc w:val="both"/>
              <w:rPr>
                <w:rFonts w:ascii="PT Astra Serif" w:hAnsi="PT Astra Serif"/>
                <w:b/>
                <w:sz w:val="22"/>
                <w:szCs w:val="22"/>
              </w:rPr>
            </w:pPr>
            <w:r w:rsidRPr="00126892">
              <w:rPr>
                <w:rFonts w:ascii="PT Astra Serif" w:hAnsi="PT Astra Serif"/>
                <w:b/>
                <w:sz w:val="22"/>
                <w:szCs w:val="22"/>
              </w:rPr>
              <w:t>Итоговая эффективность деятельности органов внутренних дел (ИЭО)</w:t>
            </w:r>
          </w:p>
        </w:tc>
        <w:tc>
          <w:tcPr>
            <w:tcW w:w="1276" w:type="dxa"/>
          </w:tcPr>
          <w:p w:rsidR="008E3FB4" w:rsidRPr="00126892" w:rsidRDefault="00035D02"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t>0,25</w:t>
            </w:r>
          </w:p>
        </w:tc>
      </w:tr>
      <w:tr w:rsidR="008E3FB4" w:rsidRPr="00126892" w:rsidTr="00126892">
        <w:trPr>
          <w:trHeight w:val="895"/>
        </w:trPr>
        <w:tc>
          <w:tcPr>
            <w:tcW w:w="10774" w:type="dxa"/>
            <w:gridSpan w:val="5"/>
            <w:vAlign w:val="center"/>
          </w:tcPr>
          <w:p w:rsidR="008E3FB4" w:rsidRPr="00126892" w:rsidRDefault="008E3FB4" w:rsidP="00126892">
            <w:pPr>
              <w:pStyle w:val="Default"/>
              <w:ind w:left="-57" w:right="-57"/>
              <w:jc w:val="center"/>
              <w:rPr>
                <w:rFonts w:ascii="PT Astra Serif" w:hAnsi="PT Astra Serif"/>
                <w:b/>
                <w:color w:val="auto"/>
                <w:sz w:val="22"/>
                <w:szCs w:val="22"/>
              </w:rPr>
            </w:pPr>
            <w:r w:rsidRPr="00126892">
              <w:rPr>
                <w:rFonts w:ascii="PT Astra Serif" w:hAnsi="PT Astra Serif"/>
                <w:b/>
                <w:color w:val="auto"/>
                <w:sz w:val="22"/>
                <w:szCs w:val="22"/>
              </w:rPr>
              <w:t>Раздел IX. Критерий оценки эффективности деятельности учреждений уголовно-исполнительной сист</w:t>
            </w:r>
            <w:r w:rsidRPr="00126892">
              <w:rPr>
                <w:rFonts w:ascii="PT Astra Serif" w:hAnsi="PT Astra Serif"/>
                <w:b/>
                <w:color w:val="auto"/>
                <w:sz w:val="22"/>
                <w:szCs w:val="22"/>
              </w:rPr>
              <w:t>е</w:t>
            </w:r>
            <w:r w:rsidRPr="00126892">
              <w:rPr>
                <w:rFonts w:ascii="PT Astra Serif" w:hAnsi="PT Astra Serif"/>
                <w:b/>
                <w:color w:val="auto"/>
                <w:sz w:val="22"/>
                <w:szCs w:val="22"/>
              </w:rPr>
              <w:t>мы</w:t>
            </w:r>
          </w:p>
        </w:tc>
      </w:tr>
      <w:tr w:rsidR="008E3FB4" w:rsidRPr="00126892" w:rsidTr="00126892">
        <w:trPr>
          <w:trHeight w:val="1124"/>
        </w:trPr>
        <w:tc>
          <w:tcPr>
            <w:tcW w:w="1560" w:type="dxa"/>
            <w:vMerge w:val="restart"/>
          </w:tcPr>
          <w:p w:rsidR="008E3FB4" w:rsidRPr="00126892" w:rsidRDefault="008E3FB4" w:rsidP="00126892">
            <w:pPr>
              <w:suppressAutoHyphens w:val="0"/>
              <w:spacing w:after="0" w:line="240" w:lineRule="auto"/>
              <w:ind w:left="-57" w:right="-57"/>
              <w:rPr>
                <w:rFonts w:ascii="PT Astra Serif" w:hAnsi="PT Astra Serif"/>
                <w:b/>
              </w:rPr>
            </w:pPr>
            <w:r w:rsidRPr="00126892">
              <w:rPr>
                <w:rFonts w:ascii="PT Astra Serif" w:hAnsi="PT Astra Serif"/>
                <w:b/>
              </w:rPr>
              <w:t>Критерий 1.</w:t>
            </w:r>
          </w:p>
          <w:p w:rsidR="008E3FB4" w:rsidRPr="00126892" w:rsidRDefault="008E3FB4" w:rsidP="00126892">
            <w:pPr>
              <w:suppressAutoHyphens w:val="0"/>
              <w:spacing w:after="0" w:line="240" w:lineRule="auto"/>
              <w:ind w:left="-57" w:right="-57"/>
              <w:rPr>
                <w:rFonts w:ascii="PT Astra Serif" w:hAnsi="PT Astra Serif"/>
              </w:rPr>
            </w:pPr>
            <w:r w:rsidRPr="00126892">
              <w:rPr>
                <w:rFonts w:ascii="PT Astra Serif" w:hAnsi="PT Astra Serif"/>
              </w:rPr>
              <w:t>Организация индивидуал</w:t>
            </w:r>
            <w:r w:rsidRPr="00126892">
              <w:rPr>
                <w:rFonts w:ascii="PT Astra Serif" w:hAnsi="PT Astra Serif"/>
              </w:rPr>
              <w:t>ь</w:t>
            </w:r>
            <w:r w:rsidRPr="00126892">
              <w:rPr>
                <w:rFonts w:ascii="PT Astra Serif" w:hAnsi="PT Astra Serif"/>
              </w:rPr>
              <w:t>ной профила</w:t>
            </w:r>
            <w:r w:rsidRPr="00126892">
              <w:rPr>
                <w:rFonts w:ascii="PT Astra Serif" w:hAnsi="PT Astra Serif"/>
              </w:rPr>
              <w:t>к</w:t>
            </w:r>
            <w:r w:rsidRPr="00126892">
              <w:rPr>
                <w:rFonts w:ascii="PT Astra Serif" w:hAnsi="PT Astra Serif"/>
              </w:rPr>
              <w:t>тической раб</w:t>
            </w:r>
            <w:r w:rsidRPr="00126892">
              <w:rPr>
                <w:rFonts w:ascii="PT Astra Serif" w:hAnsi="PT Astra Serif"/>
              </w:rPr>
              <w:t>о</w:t>
            </w:r>
            <w:r w:rsidRPr="00126892">
              <w:rPr>
                <w:rFonts w:ascii="PT Astra Serif" w:hAnsi="PT Astra Serif"/>
              </w:rPr>
              <w:t>ты с несове</w:t>
            </w:r>
            <w:r w:rsidRPr="00126892">
              <w:rPr>
                <w:rFonts w:ascii="PT Astra Serif" w:hAnsi="PT Astra Serif"/>
              </w:rPr>
              <w:t>р</w:t>
            </w:r>
            <w:r w:rsidRPr="00126892">
              <w:rPr>
                <w:rFonts w:ascii="PT Astra Serif" w:hAnsi="PT Astra Serif"/>
              </w:rPr>
              <w:t>шеннолетн</w:t>
            </w:r>
            <w:r w:rsidRPr="00126892">
              <w:rPr>
                <w:rFonts w:ascii="PT Astra Serif" w:hAnsi="PT Astra Serif"/>
              </w:rPr>
              <w:t>и</w:t>
            </w:r>
            <w:r w:rsidRPr="00126892">
              <w:rPr>
                <w:rFonts w:ascii="PT Astra Serif" w:hAnsi="PT Astra Serif"/>
              </w:rPr>
              <w:t>ми, состоящ</w:t>
            </w:r>
            <w:r w:rsidRPr="00126892">
              <w:rPr>
                <w:rFonts w:ascii="PT Astra Serif" w:hAnsi="PT Astra Serif"/>
              </w:rPr>
              <w:t>и</w:t>
            </w:r>
            <w:r w:rsidRPr="00126892">
              <w:rPr>
                <w:rFonts w:ascii="PT Astra Serif" w:hAnsi="PT Astra Serif"/>
              </w:rPr>
              <w:t>ми на учете в уголовно-исполнител</w:t>
            </w:r>
            <w:r w:rsidRPr="00126892">
              <w:rPr>
                <w:rFonts w:ascii="PT Astra Serif" w:hAnsi="PT Astra Serif"/>
              </w:rPr>
              <w:t>ь</w:t>
            </w:r>
            <w:r w:rsidRPr="00126892">
              <w:rPr>
                <w:rFonts w:ascii="PT Astra Serif" w:hAnsi="PT Astra Serif"/>
              </w:rPr>
              <w:t>ных инспекц</w:t>
            </w:r>
            <w:r w:rsidRPr="00126892">
              <w:rPr>
                <w:rFonts w:ascii="PT Astra Serif" w:hAnsi="PT Astra Serif"/>
              </w:rPr>
              <w:t>и</w:t>
            </w:r>
            <w:r w:rsidRPr="00126892">
              <w:rPr>
                <w:rFonts w:ascii="PT Astra Serif" w:hAnsi="PT Astra Serif"/>
              </w:rPr>
              <w:t>ях</w:t>
            </w:r>
          </w:p>
        </w:tc>
        <w:tc>
          <w:tcPr>
            <w:tcW w:w="5670" w:type="dxa"/>
            <w:vAlign w:val="center"/>
          </w:tcPr>
          <w:p w:rsidR="008E3FB4" w:rsidRPr="00126892" w:rsidRDefault="008E3FB4" w:rsidP="00126892">
            <w:pPr>
              <w:pStyle w:val="Default"/>
              <w:ind w:left="-57" w:right="-57"/>
              <w:jc w:val="both"/>
              <w:rPr>
                <w:rFonts w:ascii="PT Astra Serif" w:hAnsi="PT Astra Serif"/>
                <w:b/>
                <w:color w:val="auto"/>
                <w:sz w:val="22"/>
                <w:szCs w:val="22"/>
              </w:rPr>
            </w:pPr>
            <w:r w:rsidRPr="00126892">
              <w:rPr>
                <w:rFonts w:ascii="PT Astra Serif" w:hAnsi="PT Astra Serif"/>
                <w:b/>
                <w:color w:val="auto"/>
                <w:sz w:val="22"/>
                <w:szCs w:val="22"/>
              </w:rPr>
              <w:t>Показатель 1.</w:t>
            </w:r>
          </w:p>
          <w:p w:rsidR="008E3FB4" w:rsidRPr="00126892" w:rsidRDefault="008E3FB4" w:rsidP="00126892">
            <w:pPr>
              <w:pStyle w:val="Default"/>
              <w:ind w:left="-57" w:right="-57"/>
              <w:jc w:val="both"/>
              <w:rPr>
                <w:rFonts w:ascii="PT Astra Serif" w:hAnsi="PT Astra Serif"/>
                <w:color w:val="auto"/>
                <w:sz w:val="22"/>
                <w:szCs w:val="22"/>
              </w:rPr>
            </w:pPr>
            <w:r w:rsidRPr="00126892">
              <w:rPr>
                <w:rFonts w:ascii="PT Astra Serif" w:hAnsi="PT Astra Serif"/>
                <w:color w:val="auto"/>
                <w:sz w:val="22"/>
                <w:szCs w:val="22"/>
              </w:rPr>
              <w:t>Доля несовершеннолетних, прошедших по учету в уг</w:t>
            </w:r>
            <w:r w:rsidRPr="00126892">
              <w:rPr>
                <w:rFonts w:ascii="PT Astra Serif" w:hAnsi="PT Astra Serif"/>
                <w:color w:val="auto"/>
                <w:sz w:val="22"/>
                <w:szCs w:val="22"/>
              </w:rPr>
              <w:t>о</w:t>
            </w:r>
            <w:r w:rsidRPr="00126892">
              <w:rPr>
                <w:rFonts w:ascii="PT Astra Serif" w:hAnsi="PT Astra Serif"/>
                <w:color w:val="auto"/>
                <w:sz w:val="22"/>
                <w:szCs w:val="22"/>
              </w:rPr>
              <w:t>ловно-исполнительных инспекциях в отчетном периоде, которые во взаимодействии с заинтересованными орган</w:t>
            </w:r>
            <w:r w:rsidRPr="00126892">
              <w:rPr>
                <w:rFonts w:ascii="PT Astra Serif" w:hAnsi="PT Astra Serif"/>
                <w:color w:val="auto"/>
                <w:sz w:val="22"/>
                <w:szCs w:val="22"/>
              </w:rPr>
              <w:t>а</w:t>
            </w:r>
            <w:r w:rsidRPr="00126892">
              <w:rPr>
                <w:rFonts w:ascii="PT Astra Serif" w:hAnsi="PT Astra Serif"/>
                <w:color w:val="auto"/>
                <w:sz w:val="22"/>
                <w:szCs w:val="22"/>
              </w:rPr>
              <w:t>ми и учреждениями системы профилактики безнадзорн</w:t>
            </w:r>
            <w:r w:rsidRPr="00126892">
              <w:rPr>
                <w:rFonts w:ascii="PT Astra Serif" w:hAnsi="PT Astra Serif"/>
                <w:color w:val="auto"/>
                <w:sz w:val="22"/>
                <w:szCs w:val="22"/>
              </w:rPr>
              <w:t>о</w:t>
            </w:r>
            <w:r w:rsidRPr="00126892">
              <w:rPr>
                <w:rFonts w:ascii="PT Astra Serif" w:hAnsi="PT Astra Serif"/>
                <w:color w:val="auto"/>
                <w:sz w:val="22"/>
                <w:szCs w:val="22"/>
              </w:rPr>
              <w:t>сти и правонарушений несовершеннолетних вовлечены в различные формы досуговой деятельности (в том числе в летний период), от общего количества несовершенноле</w:t>
            </w:r>
            <w:r w:rsidRPr="00126892">
              <w:rPr>
                <w:rFonts w:ascii="PT Astra Serif" w:hAnsi="PT Astra Serif"/>
                <w:color w:val="auto"/>
                <w:sz w:val="22"/>
                <w:szCs w:val="22"/>
              </w:rPr>
              <w:t>т</w:t>
            </w:r>
            <w:r w:rsidRPr="00126892">
              <w:rPr>
                <w:rFonts w:ascii="PT Astra Serif" w:hAnsi="PT Astra Serif"/>
                <w:color w:val="auto"/>
                <w:sz w:val="22"/>
                <w:szCs w:val="22"/>
              </w:rPr>
              <w:t>них, прошедших по учету в уголовно-исполнительных инспекциях в отчетном периоде</w:t>
            </w:r>
          </w:p>
        </w:tc>
        <w:tc>
          <w:tcPr>
            <w:tcW w:w="1134" w:type="dxa"/>
          </w:tcPr>
          <w:p w:rsidR="008E3FB4" w:rsidRPr="00126892" w:rsidRDefault="00AE61E2"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t>0</w:t>
            </w:r>
          </w:p>
        </w:tc>
        <w:tc>
          <w:tcPr>
            <w:tcW w:w="1134" w:type="dxa"/>
          </w:tcPr>
          <w:p w:rsidR="008E3FB4" w:rsidRPr="00126892" w:rsidRDefault="002463CF"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t>0</w:t>
            </w:r>
          </w:p>
        </w:tc>
        <w:tc>
          <w:tcPr>
            <w:tcW w:w="1276" w:type="dxa"/>
          </w:tcPr>
          <w:p w:rsidR="008E3FB4" w:rsidRPr="00126892" w:rsidRDefault="00A27B98"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t>уровень</w:t>
            </w:r>
          </w:p>
        </w:tc>
      </w:tr>
      <w:tr w:rsidR="008E3FB4" w:rsidRPr="00126892" w:rsidTr="00126892">
        <w:trPr>
          <w:trHeight w:val="1124"/>
        </w:trPr>
        <w:tc>
          <w:tcPr>
            <w:tcW w:w="1560" w:type="dxa"/>
            <w:vMerge/>
            <w:vAlign w:val="center"/>
          </w:tcPr>
          <w:p w:rsidR="008E3FB4" w:rsidRPr="00126892" w:rsidRDefault="008E3FB4" w:rsidP="00126892">
            <w:pPr>
              <w:suppressAutoHyphens w:val="0"/>
              <w:spacing w:after="0" w:line="240" w:lineRule="auto"/>
              <w:ind w:left="-57" w:right="-57"/>
              <w:rPr>
                <w:rFonts w:ascii="PT Astra Serif" w:hAnsi="PT Astra Serif"/>
                <w:b/>
              </w:rPr>
            </w:pPr>
          </w:p>
        </w:tc>
        <w:tc>
          <w:tcPr>
            <w:tcW w:w="5670" w:type="dxa"/>
            <w:vAlign w:val="center"/>
          </w:tcPr>
          <w:p w:rsidR="008E3FB4" w:rsidRPr="00126892" w:rsidRDefault="008E3FB4" w:rsidP="00126892">
            <w:pPr>
              <w:pStyle w:val="Default"/>
              <w:ind w:left="-57" w:right="-57"/>
              <w:jc w:val="both"/>
              <w:rPr>
                <w:rFonts w:ascii="PT Astra Serif" w:hAnsi="PT Astra Serif"/>
                <w:b/>
                <w:color w:val="auto"/>
                <w:sz w:val="22"/>
                <w:szCs w:val="22"/>
              </w:rPr>
            </w:pPr>
            <w:r w:rsidRPr="00126892">
              <w:rPr>
                <w:rFonts w:ascii="PT Astra Serif" w:hAnsi="PT Astra Serif"/>
                <w:b/>
                <w:color w:val="auto"/>
                <w:sz w:val="22"/>
                <w:szCs w:val="22"/>
              </w:rPr>
              <w:t>Показатель 2.</w:t>
            </w:r>
          </w:p>
          <w:p w:rsidR="008E3FB4" w:rsidRPr="00126892" w:rsidRDefault="008E3FB4" w:rsidP="00126892">
            <w:pPr>
              <w:pStyle w:val="Default"/>
              <w:ind w:left="-57" w:right="-57"/>
              <w:jc w:val="both"/>
              <w:rPr>
                <w:rFonts w:ascii="PT Astra Serif" w:hAnsi="PT Astra Serif"/>
                <w:color w:val="auto"/>
                <w:sz w:val="22"/>
                <w:szCs w:val="22"/>
              </w:rPr>
            </w:pPr>
            <w:r w:rsidRPr="00126892">
              <w:rPr>
                <w:rFonts w:ascii="PT Astra Serif" w:hAnsi="PT Astra Serif"/>
                <w:color w:val="auto"/>
                <w:sz w:val="22"/>
                <w:szCs w:val="22"/>
              </w:rPr>
              <w:t>Доля несовершеннолетних, прошедших по учету в уг</w:t>
            </w:r>
            <w:r w:rsidRPr="00126892">
              <w:rPr>
                <w:rFonts w:ascii="PT Astra Serif" w:hAnsi="PT Astra Serif"/>
                <w:color w:val="auto"/>
                <w:sz w:val="22"/>
                <w:szCs w:val="22"/>
              </w:rPr>
              <w:t>о</w:t>
            </w:r>
            <w:r w:rsidRPr="00126892">
              <w:rPr>
                <w:rFonts w:ascii="PT Astra Serif" w:hAnsi="PT Astra Serif"/>
                <w:color w:val="auto"/>
                <w:sz w:val="22"/>
                <w:szCs w:val="22"/>
              </w:rPr>
              <w:t>ловно-исполнительных инспекциях в отчетном периоде, получивших социально-психологическую и иную помощь, от общего количества несовершеннолетних, прошедших по учету в уголовно-исполнительных инспекциях в отче</w:t>
            </w:r>
            <w:r w:rsidRPr="00126892">
              <w:rPr>
                <w:rFonts w:ascii="PT Astra Serif" w:hAnsi="PT Astra Serif"/>
                <w:color w:val="auto"/>
                <w:sz w:val="22"/>
                <w:szCs w:val="22"/>
              </w:rPr>
              <w:t>т</w:t>
            </w:r>
            <w:r w:rsidRPr="00126892">
              <w:rPr>
                <w:rFonts w:ascii="PT Astra Serif" w:hAnsi="PT Astra Serif"/>
                <w:color w:val="auto"/>
                <w:sz w:val="22"/>
                <w:szCs w:val="22"/>
              </w:rPr>
              <w:t>ном периоде</w:t>
            </w:r>
          </w:p>
        </w:tc>
        <w:tc>
          <w:tcPr>
            <w:tcW w:w="1134" w:type="dxa"/>
          </w:tcPr>
          <w:p w:rsidR="008E3FB4" w:rsidRPr="00126892" w:rsidRDefault="00AE61E2"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t>0</w:t>
            </w:r>
          </w:p>
        </w:tc>
        <w:tc>
          <w:tcPr>
            <w:tcW w:w="1134" w:type="dxa"/>
          </w:tcPr>
          <w:p w:rsidR="008E3FB4" w:rsidRPr="00126892" w:rsidRDefault="002463CF"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t>0</w:t>
            </w:r>
          </w:p>
        </w:tc>
        <w:tc>
          <w:tcPr>
            <w:tcW w:w="1276" w:type="dxa"/>
          </w:tcPr>
          <w:p w:rsidR="008E3FB4" w:rsidRPr="00126892" w:rsidRDefault="00A27B98"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t>уровень</w:t>
            </w:r>
          </w:p>
        </w:tc>
      </w:tr>
      <w:tr w:rsidR="008E3FB4" w:rsidRPr="00126892" w:rsidTr="00126892">
        <w:trPr>
          <w:trHeight w:val="1257"/>
        </w:trPr>
        <w:tc>
          <w:tcPr>
            <w:tcW w:w="1560" w:type="dxa"/>
            <w:vMerge/>
            <w:vAlign w:val="center"/>
          </w:tcPr>
          <w:p w:rsidR="008E3FB4" w:rsidRPr="00126892" w:rsidRDefault="008E3FB4" w:rsidP="00126892">
            <w:pPr>
              <w:suppressAutoHyphens w:val="0"/>
              <w:spacing w:after="0" w:line="240" w:lineRule="auto"/>
              <w:ind w:left="-57" w:right="-57"/>
              <w:rPr>
                <w:rFonts w:ascii="PT Astra Serif" w:hAnsi="PT Astra Serif"/>
              </w:rPr>
            </w:pPr>
          </w:p>
        </w:tc>
        <w:tc>
          <w:tcPr>
            <w:tcW w:w="5670" w:type="dxa"/>
            <w:vAlign w:val="center"/>
          </w:tcPr>
          <w:p w:rsidR="008E3FB4" w:rsidRPr="00126892" w:rsidRDefault="008E3FB4" w:rsidP="00126892">
            <w:pPr>
              <w:pStyle w:val="Default"/>
              <w:ind w:left="-57" w:right="-57"/>
              <w:jc w:val="both"/>
              <w:rPr>
                <w:rFonts w:ascii="PT Astra Serif" w:hAnsi="PT Astra Serif"/>
                <w:b/>
                <w:color w:val="auto"/>
                <w:sz w:val="22"/>
                <w:szCs w:val="22"/>
              </w:rPr>
            </w:pPr>
            <w:r w:rsidRPr="00126892">
              <w:rPr>
                <w:rFonts w:ascii="PT Astra Serif" w:hAnsi="PT Astra Serif"/>
                <w:b/>
                <w:color w:val="auto"/>
                <w:sz w:val="22"/>
                <w:szCs w:val="22"/>
              </w:rPr>
              <w:t xml:space="preserve">Показатель 3. </w:t>
            </w:r>
          </w:p>
          <w:p w:rsidR="008E3FB4" w:rsidRPr="00126892" w:rsidRDefault="008E3FB4" w:rsidP="00126892">
            <w:pPr>
              <w:pStyle w:val="Default"/>
              <w:ind w:left="-57" w:right="-57"/>
              <w:jc w:val="both"/>
              <w:rPr>
                <w:rFonts w:ascii="PT Astra Serif" w:hAnsi="PT Astra Serif"/>
                <w:color w:val="auto"/>
                <w:sz w:val="22"/>
                <w:szCs w:val="22"/>
              </w:rPr>
            </w:pPr>
            <w:r w:rsidRPr="00126892">
              <w:rPr>
                <w:rFonts w:ascii="PT Astra Serif" w:hAnsi="PT Astra Serif"/>
                <w:color w:val="auto"/>
                <w:sz w:val="22"/>
                <w:szCs w:val="22"/>
              </w:rPr>
              <w:t>Доля несовершеннолетних, прошедших по учету в уг</w:t>
            </w:r>
            <w:r w:rsidRPr="00126892">
              <w:rPr>
                <w:rFonts w:ascii="PT Astra Serif" w:hAnsi="PT Astra Serif"/>
                <w:color w:val="auto"/>
                <w:sz w:val="22"/>
                <w:szCs w:val="22"/>
              </w:rPr>
              <w:t>о</w:t>
            </w:r>
            <w:r w:rsidRPr="00126892">
              <w:rPr>
                <w:rFonts w:ascii="PT Astra Serif" w:hAnsi="PT Astra Serif"/>
                <w:color w:val="auto"/>
                <w:sz w:val="22"/>
                <w:szCs w:val="22"/>
              </w:rPr>
              <w:t>ловно-исполнительных инспекциях в отчетном периоде, совершивших повторные преступления, правонарушения и антиобщественные действия общего количества нес</w:t>
            </w:r>
            <w:r w:rsidRPr="00126892">
              <w:rPr>
                <w:rFonts w:ascii="PT Astra Serif" w:hAnsi="PT Astra Serif"/>
                <w:color w:val="auto"/>
                <w:sz w:val="22"/>
                <w:szCs w:val="22"/>
              </w:rPr>
              <w:t>о</w:t>
            </w:r>
            <w:r w:rsidRPr="00126892">
              <w:rPr>
                <w:rFonts w:ascii="PT Astra Serif" w:hAnsi="PT Astra Serif"/>
                <w:color w:val="auto"/>
                <w:sz w:val="22"/>
                <w:szCs w:val="22"/>
              </w:rPr>
              <w:t>вершеннолетних, прошедших по учету в уголовно-исполнительных инспекциях в отчетном периоде</w:t>
            </w:r>
          </w:p>
        </w:tc>
        <w:tc>
          <w:tcPr>
            <w:tcW w:w="1134" w:type="dxa"/>
          </w:tcPr>
          <w:p w:rsidR="008E3FB4" w:rsidRPr="00126892" w:rsidRDefault="002463CF"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t>0</w:t>
            </w:r>
          </w:p>
        </w:tc>
        <w:tc>
          <w:tcPr>
            <w:tcW w:w="1134" w:type="dxa"/>
          </w:tcPr>
          <w:p w:rsidR="008E3FB4" w:rsidRPr="00126892" w:rsidRDefault="002463CF"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t>0</w:t>
            </w:r>
          </w:p>
        </w:tc>
        <w:tc>
          <w:tcPr>
            <w:tcW w:w="1276" w:type="dxa"/>
          </w:tcPr>
          <w:p w:rsidR="008E3FB4" w:rsidRPr="00126892" w:rsidRDefault="00A27B98" w:rsidP="00126892">
            <w:pPr>
              <w:pStyle w:val="12"/>
              <w:suppressAutoHyphens w:val="0"/>
              <w:spacing w:line="240" w:lineRule="auto"/>
              <w:ind w:left="-57" w:right="-57"/>
              <w:jc w:val="center"/>
              <w:rPr>
                <w:rFonts w:ascii="PT Astra Serif" w:hAnsi="PT Astra Serif"/>
                <w:b/>
                <w:sz w:val="22"/>
                <w:szCs w:val="22"/>
              </w:rPr>
            </w:pPr>
            <w:r>
              <w:rPr>
                <w:rFonts w:ascii="PT Astra Serif" w:hAnsi="PT Astra Serif"/>
                <w:b/>
                <w:sz w:val="22"/>
                <w:szCs w:val="22"/>
              </w:rPr>
              <w:t>уровень</w:t>
            </w:r>
          </w:p>
        </w:tc>
      </w:tr>
      <w:tr w:rsidR="008E3FB4" w:rsidRPr="00126892" w:rsidTr="00126892">
        <w:trPr>
          <w:trHeight w:val="470"/>
        </w:trPr>
        <w:tc>
          <w:tcPr>
            <w:tcW w:w="9498" w:type="dxa"/>
            <w:gridSpan w:val="4"/>
            <w:vAlign w:val="center"/>
          </w:tcPr>
          <w:p w:rsidR="008E3FB4" w:rsidRPr="00126892" w:rsidRDefault="008E3FB4" w:rsidP="00126892">
            <w:pPr>
              <w:pStyle w:val="Default"/>
              <w:ind w:left="-57" w:right="-57"/>
              <w:jc w:val="both"/>
              <w:rPr>
                <w:rFonts w:ascii="PT Astra Serif" w:hAnsi="PT Astra Serif"/>
                <w:b/>
                <w:color w:val="auto"/>
                <w:sz w:val="22"/>
                <w:szCs w:val="22"/>
              </w:rPr>
            </w:pPr>
            <w:r w:rsidRPr="00126892">
              <w:rPr>
                <w:rFonts w:ascii="PT Astra Serif" w:hAnsi="PT Astra Serif"/>
                <w:b/>
                <w:color w:val="auto"/>
                <w:sz w:val="22"/>
                <w:szCs w:val="22"/>
              </w:rPr>
              <w:t>Итоговая эффективность по критерию (ИЭК)</w:t>
            </w:r>
          </w:p>
        </w:tc>
        <w:tc>
          <w:tcPr>
            <w:tcW w:w="1276" w:type="dxa"/>
          </w:tcPr>
          <w:p w:rsidR="008E3FB4" w:rsidRPr="00126892" w:rsidRDefault="00A27B98" w:rsidP="00126892">
            <w:pPr>
              <w:pStyle w:val="Default"/>
              <w:ind w:left="-57" w:right="-57"/>
              <w:jc w:val="center"/>
              <w:rPr>
                <w:rFonts w:ascii="PT Astra Serif" w:hAnsi="PT Astra Serif"/>
                <w:b/>
                <w:color w:val="auto"/>
                <w:sz w:val="22"/>
                <w:szCs w:val="22"/>
              </w:rPr>
            </w:pPr>
            <w:r>
              <w:rPr>
                <w:rFonts w:ascii="PT Astra Serif" w:hAnsi="PT Astra Serif"/>
                <w:b/>
                <w:color w:val="auto"/>
                <w:sz w:val="22"/>
                <w:szCs w:val="22"/>
              </w:rPr>
              <w:t>уровень</w:t>
            </w:r>
          </w:p>
        </w:tc>
      </w:tr>
      <w:tr w:rsidR="008E3FB4" w:rsidRPr="00126892" w:rsidTr="00126892">
        <w:trPr>
          <w:trHeight w:val="470"/>
        </w:trPr>
        <w:tc>
          <w:tcPr>
            <w:tcW w:w="9498" w:type="dxa"/>
            <w:gridSpan w:val="4"/>
            <w:vAlign w:val="center"/>
          </w:tcPr>
          <w:p w:rsidR="008E3FB4" w:rsidRPr="00126892" w:rsidRDefault="008E3FB4" w:rsidP="00126892">
            <w:pPr>
              <w:pStyle w:val="Default"/>
              <w:ind w:left="-57" w:right="-57"/>
              <w:jc w:val="both"/>
              <w:rPr>
                <w:rFonts w:ascii="PT Astra Serif" w:hAnsi="PT Astra Serif"/>
                <w:b/>
                <w:color w:val="auto"/>
                <w:sz w:val="22"/>
                <w:szCs w:val="22"/>
              </w:rPr>
            </w:pPr>
            <w:r w:rsidRPr="00126892">
              <w:rPr>
                <w:rFonts w:ascii="PT Astra Serif" w:hAnsi="PT Astra Serif"/>
                <w:b/>
                <w:color w:val="auto"/>
                <w:sz w:val="22"/>
                <w:szCs w:val="22"/>
              </w:rPr>
              <w:t>Итоговая эффективности деятельности учреждений уголовно-исполнительной системы (ИЭО)</w:t>
            </w:r>
          </w:p>
        </w:tc>
        <w:tc>
          <w:tcPr>
            <w:tcW w:w="1276" w:type="dxa"/>
          </w:tcPr>
          <w:p w:rsidR="008E3FB4" w:rsidRPr="00126892" w:rsidRDefault="00A27B98" w:rsidP="00126892">
            <w:pPr>
              <w:pStyle w:val="Default"/>
              <w:ind w:left="-57" w:right="-57"/>
              <w:jc w:val="center"/>
              <w:rPr>
                <w:rFonts w:ascii="PT Astra Serif" w:hAnsi="PT Astra Serif"/>
                <w:b/>
                <w:color w:val="auto"/>
                <w:sz w:val="22"/>
                <w:szCs w:val="22"/>
              </w:rPr>
            </w:pPr>
            <w:r>
              <w:rPr>
                <w:rFonts w:ascii="PT Astra Serif" w:hAnsi="PT Astra Serif"/>
                <w:b/>
                <w:color w:val="auto"/>
                <w:sz w:val="22"/>
                <w:szCs w:val="22"/>
              </w:rPr>
              <w:t>уровень</w:t>
            </w:r>
          </w:p>
        </w:tc>
      </w:tr>
      <w:tr w:rsidR="008E3FB4" w:rsidRPr="00126892" w:rsidTr="00126892">
        <w:trPr>
          <w:trHeight w:val="470"/>
        </w:trPr>
        <w:tc>
          <w:tcPr>
            <w:tcW w:w="9498" w:type="dxa"/>
            <w:gridSpan w:val="4"/>
            <w:vAlign w:val="center"/>
          </w:tcPr>
          <w:p w:rsidR="008E3FB4" w:rsidRPr="00126892" w:rsidRDefault="008E3FB4" w:rsidP="00126892">
            <w:pPr>
              <w:pStyle w:val="Default"/>
              <w:ind w:left="-57" w:right="-57"/>
              <w:jc w:val="both"/>
              <w:rPr>
                <w:rFonts w:ascii="PT Astra Serif" w:hAnsi="PT Astra Serif"/>
                <w:b/>
                <w:color w:val="auto"/>
                <w:sz w:val="22"/>
                <w:szCs w:val="22"/>
              </w:rPr>
            </w:pPr>
            <w:r w:rsidRPr="00126892">
              <w:rPr>
                <w:rFonts w:ascii="PT Astra Serif" w:hAnsi="PT Astra Serif"/>
                <w:b/>
                <w:color w:val="auto"/>
                <w:sz w:val="22"/>
                <w:szCs w:val="22"/>
              </w:rPr>
              <w:t>Итоговая эффективность деятельности органов и учреждений системы профилактики бе</w:t>
            </w:r>
            <w:r w:rsidRPr="00126892">
              <w:rPr>
                <w:rFonts w:ascii="PT Astra Serif" w:hAnsi="PT Astra Serif"/>
                <w:b/>
                <w:color w:val="auto"/>
                <w:sz w:val="22"/>
                <w:szCs w:val="22"/>
              </w:rPr>
              <w:t>с</w:t>
            </w:r>
            <w:r w:rsidRPr="00126892">
              <w:rPr>
                <w:rFonts w:ascii="PT Astra Serif" w:hAnsi="PT Astra Serif"/>
                <w:b/>
                <w:color w:val="auto"/>
                <w:sz w:val="22"/>
                <w:szCs w:val="22"/>
              </w:rPr>
              <w:t>призорности и правонарушений несовершеннолетних (ИЭС)</w:t>
            </w:r>
          </w:p>
        </w:tc>
        <w:tc>
          <w:tcPr>
            <w:tcW w:w="1276" w:type="dxa"/>
          </w:tcPr>
          <w:p w:rsidR="008E3FB4" w:rsidRPr="00126892" w:rsidRDefault="00D5579E" w:rsidP="00126892">
            <w:pPr>
              <w:pStyle w:val="Default"/>
              <w:ind w:left="-57" w:right="-57"/>
              <w:jc w:val="center"/>
              <w:rPr>
                <w:rFonts w:ascii="PT Astra Serif" w:hAnsi="PT Astra Serif"/>
                <w:b/>
                <w:color w:val="auto"/>
                <w:sz w:val="22"/>
                <w:szCs w:val="22"/>
              </w:rPr>
            </w:pPr>
            <w:r>
              <w:rPr>
                <w:rFonts w:ascii="PT Astra Serif" w:hAnsi="PT Astra Serif"/>
                <w:b/>
                <w:color w:val="auto"/>
                <w:sz w:val="22"/>
                <w:szCs w:val="22"/>
              </w:rPr>
              <w:t>-1.9</w:t>
            </w:r>
          </w:p>
        </w:tc>
      </w:tr>
    </w:tbl>
    <w:p w:rsidR="008E3FB4" w:rsidRPr="000C4683" w:rsidRDefault="008E3FB4" w:rsidP="000C4683">
      <w:pPr>
        <w:pStyle w:val="a1"/>
        <w:tabs>
          <w:tab w:val="left" w:pos="2355"/>
        </w:tabs>
        <w:spacing w:after="0" w:line="240" w:lineRule="auto"/>
        <w:ind w:firstLine="709"/>
        <w:jc w:val="both"/>
        <w:rPr>
          <w:rFonts w:ascii="PT Astra Serif" w:hAnsi="PT Astra Serif"/>
          <w:sz w:val="28"/>
          <w:szCs w:val="28"/>
        </w:rPr>
      </w:pPr>
    </w:p>
    <w:p w:rsidR="008E3FB4" w:rsidRDefault="008E3FB4" w:rsidP="000C4683">
      <w:pPr>
        <w:tabs>
          <w:tab w:val="left" w:pos="2355"/>
        </w:tabs>
        <w:spacing w:after="0" w:line="240" w:lineRule="auto"/>
        <w:ind w:firstLine="709"/>
        <w:jc w:val="both"/>
        <w:rPr>
          <w:rFonts w:ascii="PT Astra Serif" w:hAnsi="PT Astra Serif"/>
          <w:sz w:val="28"/>
          <w:szCs w:val="28"/>
        </w:rPr>
      </w:pPr>
      <w:r w:rsidRPr="000C4683">
        <w:rPr>
          <w:rFonts w:ascii="PT Astra Serif" w:hAnsi="PT Astra Serif"/>
          <w:sz w:val="28"/>
          <w:szCs w:val="28"/>
        </w:rPr>
        <w:lastRenderedPageBreak/>
        <w:t>Выводы по результатам проведенного анализа работы органов и учреждений системы профилактики</w:t>
      </w:r>
    </w:p>
    <w:p w:rsidR="008E3FB4" w:rsidRDefault="00D5579E" w:rsidP="00491FEE">
      <w:pPr>
        <w:tabs>
          <w:tab w:val="left" w:pos="2355"/>
        </w:tabs>
        <w:spacing w:after="0" w:line="240" w:lineRule="auto"/>
        <w:ind w:firstLine="709"/>
        <w:jc w:val="both"/>
        <w:rPr>
          <w:rFonts w:ascii="PT Astra Serif" w:hAnsi="PT Astra Serif"/>
          <w:sz w:val="28"/>
          <w:szCs w:val="28"/>
        </w:rPr>
      </w:pPr>
      <w:r>
        <w:rPr>
          <w:rFonts w:ascii="PT Astra Serif" w:hAnsi="PT Astra Serif"/>
          <w:sz w:val="28"/>
          <w:szCs w:val="28"/>
        </w:rPr>
        <w:t xml:space="preserve"> Проведенным анализом работы органов и учреждений системы профилактики Богородицкого района показал, что  снизилось количество семей и несовершеннолетних находящихся в социально-опасном положении, преступлений совершенных несовершеннолетними не допущено, снизилось количество повторных административных правонарушений совершенных несовершеннолетними.</w:t>
      </w:r>
    </w:p>
    <w:p w:rsidR="00D5579E" w:rsidRPr="000C4683" w:rsidRDefault="00D5579E" w:rsidP="00491FEE">
      <w:pPr>
        <w:tabs>
          <w:tab w:val="left" w:pos="2355"/>
        </w:tabs>
        <w:spacing w:after="0" w:line="240" w:lineRule="auto"/>
        <w:ind w:firstLine="709"/>
        <w:jc w:val="both"/>
        <w:rPr>
          <w:rFonts w:ascii="PT Astra Serif" w:hAnsi="PT Astra Serif"/>
          <w:sz w:val="28"/>
          <w:szCs w:val="28"/>
        </w:rPr>
      </w:pPr>
    </w:p>
    <w:p w:rsidR="008E3FB4" w:rsidRDefault="008E3FB4" w:rsidP="000C4683">
      <w:pPr>
        <w:tabs>
          <w:tab w:val="left" w:pos="2355"/>
        </w:tabs>
        <w:spacing w:after="0" w:line="240" w:lineRule="auto"/>
        <w:ind w:firstLine="709"/>
        <w:jc w:val="both"/>
        <w:rPr>
          <w:rFonts w:ascii="PT Astra Serif" w:hAnsi="PT Astra Serif"/>
          <w:sz w:val="28"/>
          <w:szCs w:val="28"/>
        </w:rPr>
      </w:pPr>
      <w:r w:rsidRPr="000C4683">
        <w:rPr>
          <w:rFonts w:ascii="PT Astra Serif" w:hAnsi="PT Astra Serif"/>
          <w:sz w:val="28"/>
          <w:szCs w:val="28"/>
        </w:rPr>
        <w:t>Предложения по принятию дополнительных мер в области защиты прав несовершеннолетних</w:t>
      </w:r>
    </w:p>
    <w:p w:rsidR="008E3FB4" w:rsidRPr="000C4683" w:rsidRDefault="008E3FB4" w:rsidP="00491FEE">
      <w:pPr>
        <w:pStyle w:val="a1"/>
        <w:spacing w:after="0" w:line="240" w:lineRule="auto"/>
        <w:ind w:firstLine="709"/>
        <w:jc w:val="both"/>
        <w:rPr>
          <w:rFonts w:ascii="PT Astra Serif" w:hAnsi="PT Astra Serif"/>
          <w:sz w:val="28"/>
          <w:szCs w:val="28"/>
        </w:rPr>
      </w:pPr>
      <w:r>
        <w:rPr>
          <w:rFonts w:ascii="PT Astra Serif" w:hAnsi="PT Astra Serif"/>
          <w:sz w:val="28"/>
          <w:szCs w:val="28"/>
        </w:rPr>
        <w:t>_____________________________________________________________</w:t>
      </w:r>
    </w:p>
    <w:p w:rsidR="008E3FB4" w:rsidRPr="000C4683" w:rsidRDefault="008E3FB4" w:rsidP="00491FEE">
      <w:pPr>
        <w:tabs>
          <w:tab w:val="left" w:pos="2355"/>
        </w:tabs>
        <w:spacing w:after="0" w:line="240" w:lineRule="auto"/>
        <w:ind w:firstLine="709"/>
        <w:jc w:val="both"/>
        <w:rPr>
          <w:rFonts w:ascii="PT Astra Serif" w:hAnsi="PT Astra Serif"/>
          <w:sz w:val="28"/>
          <w:szCs w:val="28"/>
        </w:rPr>
      </w:pPr>
    </w:p>
    <w:p w:rsidR="008E3FB4" w:rsidRPr="000C4683" w:rsidRDefault="008E3FB4" w:rsidP="000C4683">
      <w:pPr>
        <w:tabs>
          <w:tab w:val="left" w:pos="2355"/>
        </w:tabs>
        <w:spacing w:after="0" w:line="240" w:lineRule="auto"/>
        <w:ind w:firstLine="709"/>
        <w:jc w:val="both"/>
        <w:rPr>
          <w:rFonts w:ascii="PT Astra Serif" w:hAnsi="PT Astra Serif"/>
          <w:sz w:val="28"/>
          <w:szCs w:val="28"/>
        </w:rPr>
      </w:pPr>
    </w:p>
    <w:p w:rsidR="008E3FB4" w:rsidRDefault="008E3FB4" w:rsidP="000C4683">
      <w:pPr>
        <w:pStyle w:val="a1"/>
        <w:tabs>
          <w:tab w:val="left" w:pos="2355"/>
        </w:tabs>
        <w:spacing w:after="0" w:line="240" w:lineRule="auto"/>
        <w:ind w:firstLine="709"/>
        <w:jc w:val="both"/>
        <w:rPr>
          <w:rFonts w:ascii="PT Astra Serif" w:hAnsi="PT Astra Serif"/>
          <w:sz w:val="28"/>
          <w:szCs w:val="28"/>
        </w:rPr>
      </w:pPr>
      <w:r w:rsidRPr="000C4683">
        <w:rPr>
          <w:rFonts w:ascii="PT Astra Serif" w:hAnsi="PT Astra Serif"/>
          <w:sz w:val="28"/>
          <w:szCs w:val="28"/>
        </w:rPr>
        <w:t>Приоритетные направления деятельности, основные цели и задачи на следующий отчетный период</w:t>
      </w:r>
    </w:p>
    <w:p w:rsidR="009413F2" w:rsidRPr="009413F2" w:rsidRDefault="008E3FB4" w:rsidP="009413F2">
      <w:pPr>
        <w:pStyle w:val="31"/>
        <w:ind w:left="0"/>
        <w:jc w:val="both"/>
        <w:rPr>
          <w:rFonts w:ascii="Times New Roman" w:hAnsi="Times New Roman"/>
          <w:sz w:val="28"/>
          <w:szCs w:val="28"/>
        </w:rPr>
      </w:pPr>
      <w:r w:rsidRPr="009413F2">
        <w:rPr>
          <w:rFonts w:ascii="Times New Roman" w:hAnsi="Times New Roman"/>
          <w:sz w:val="28"/>
          <w:szCs w:val="28"/>
        </w:rPr>
        <w:t>___</w:t>
      </w:r>
      <w:r w:rsidR="009413F2">
        <w:rPr>
          <w:rFonts w:ascii="Times New Roman" w:hAnsi="Times New Roman"/>
          <w:sz w:val="28"/>
          <w:szCs w:val="28"/>
          <w:lang w:eastAsia="zh-CN"/>
        </w:rPr>
        <w:t xml:space="preserve">      </w:t>
      </w:r>
      <w:r w:rsidR="009413F2" w:rsidRPr="009413F2">
        <w:rPr>
          <w:rFonts w:ascii="Times New Roman" w:hAnsi="Times New Roman"/>
          <w:sz w:val="28"/>
          <w:szCs w:val="28"/>
        </w:rPr>
        <w:t>- Совершенствование и популяризация работы школьных служб пр</w:t>
      </w:r>
      <w:r w:rsidR="009413F2" w:rsidRPr="009413F2">
        <w:rPr>
          <w:rFonts w:ascii="Times New Roman" w:hAnsi="Times New Roman"/>
          <w:sz w:val="28"/>
          <w:szCs w:val="28"/>
        </w:rPr>
        <w:t>и</w:t>
      </w:r>
      <w:r w:rsidR="009413F2" w:rsidRPr="009413F2">
        <w:rPr>
          <w:rFonts w:ascii="Times New Roman" w:hAnsi="Times New Roman"/>
          <w:sz w:val="28"/>
          <w:szCs w:val="28"/>
        </w:rPr>
        <w:t xml:space="preserve">мирения в образовательных учреждения. </w:t>
      </w:r>
    </w:p>
    <w:p w:rsidR="009413F2" w:rsidRPr="009413F2" w:rsidRDefault="009413F2" w:rsidP="009413F2">
      <w:pPr>
        <w:pStyle w:val="31"/>
        <w:ind w:left="0"/>
        <w:jc w:val="both"/>
        <w:rPr>
          <w:rFonts w:ascii="Times New Roman" w:hAnsi="Times New Roman"/>
          <w:sz w:val="28"/>
          <w:szCs w:val="28"/>
        </w:rPr>
      </w:pPr>
      <w:r w:rsidRPr="009413F2">
        <w:rPr>
          <w:rFonts w:ascii="Times New Roman" w:hAnsi="Times New Roman"/>
          <w:sz w:val="28"/>
          <w:szCs w:val="28"/>
        </w:rPr>
        <w:t xml:space="preserve">          -  Увеличение количество источников публикаций в средствах массовой информации материалов, информирующих о правах детей и обязанностях р</w:t>
      </w:r>
      <w:r w:rsidRPr="009413F2">
        <w:rPr>
          <w:rFonts w:ascii="Times New Roman" w:hAnsi="Times New Roman"/>
          <w:sz w:val="28"/>
          <w:szCs w:val="28"/>
        </w:rPr>
        <w:t>о</w:t>
      </w:r>
      <w:r w:rsidRPr="009413F2">
        <w:rPr>
          <w:rFonts w:ascii="Times New Roman" w:hAnsi="Times New Roman"/>
          <w:sz w:val="28"/>
          <w:szCs w:val="28"/>
        </w:rPr>
        <w:t>дителей, мерах по защите прав и законных интересов несовершеннолетних и других вопросах, касающихся правоотношений в семейной сфере.</w:t>
      </w:r>
    </w:p>
    <w:p w:rsidR="009413F2" w:rsidRPr="009413F2" w:rsidRDefault="009413F2" w:rsidP="009413F2">
      <w:pPr>
        <w:pStyle w:val="31"/>
        <w:ind w:left="0"/>
        <w:jc w:val="both"/>
        <w:rPr>
          <w:rFonts w:ascii="Times New Roman" w:hAnsi="Times New Roman"/>
          <w:sz w:val="28"/>
          <w:szCs w:val="28"/>
        </w:rPr>
      </w:pPr>
      <w:r w:rsidRPr="009413F2">
        <w:rPr>
          <w:rFonts w:ascii="Times New Roman" w:hAnsi="Times New Roman"/>
          <w:sz w:val="28"/>
          <w:szCs w:val="28"/>
        </w:rPr>
        <w:t xml:space="preserve">         -  Продолжение работы по активизации привлечения общественности, родительских сообществ к профилактической деятельности, мероприятия</w:t>
      </w:r>
      <w:r w:rsidR="00D5579E">
        <w:rPr>
          <w:rFonts w:ascii="Times New Roman" w:hAnsi="Times New Roman"/>
          <w:sz w:val="28"/>
          <w:szCs w:val="28"/>
        </w:rPr>
        <w:t>м</w:t>
      </w:r>
      <w:r w:rsidRPr="009413F2">
        <w:rPr>
          <w:rFonts w:ascii="Times New Roman" w:hAnsi="Times New Roman"/>
          <w:sz w:val="28"/>
          <w:szCs w:val="28"/>
        </w:rPr>
        <w:t xml:space="preserve"> , проводимым в рамках плана работы комиссии на 2023 год.</w:t>
      </w:r>
    </w:p>
    <w:p w:rsidR="009413F2" w:rsidRPr="009413F2" w:rsidRDefault="009413F2" w:rsidP="009413F2">
      <w:pPr>
        <w:pStyle w:val="31"/>
        <w:ind w:left="0"/>
        <w:jc w:val="both"/>
        <w:rPr>
          <w:rFonts w:ascii="Times New Roman" w:hAnsi="Times New Roman"/>
          <w:sz w:val="28"/>
          <w:szCs w:val="28"/>
        </w:rPr>
      </w:pPr>
      <w:r w:rsidRPr="009413F2">
        <w:rPr>
          <w:rFonts w:ascii="Times New Roman" w:hAnsi="Times New Roman"/>
          <w:sz w:val="28"/>
          <w:szCs w:val="28"/>
        </w:rPr>
        <w:t xml:space="preserve">          -   Продолжение работы по активизации  вовлечения несовершенноле</w:t>
      </w:r>
      <w:r w:rsidRPr="009413F2">
        <w:rPr>
          <w:rFonts w:ascii="Times New Roman" w:hAnsi="Times New Roman"/>
          <w:sz w:val="28"/>
          <w:szCs w:val="28"/>
        </w:rPr>
        <w:t>т</w:t>
      </w:r>
      <w:r w:rsidRPr="009413F2">
        <w:rPr>
          <w:rFonts w:ascii="Times New Roman" w:hAnsi="Times New Roman"/>
          <w:sz w:val="28"/>
          <w:szCs w:val="28"/>
        </w:rPr>
        <w:t>них, находящихся в социально опасном положении, в добровольческую (в</w:t>
      </w:r>
      <w:r w:rsidRPr="009413F2">
        <w:rPr>
          <w:rFonts w:ascii="Times New Roman" w:hAnsi="Times New Roman"/>
          <w:sz w:val="28"/>
          <w:szCs w:val="28"/>
        </w:rPr>
        <w:t>о</w:t>
      </w:r>
      <w:r w:rsidRPr="009413F2">
        <w:rPr>
          <w:rFonts w:ascii="Times New Roman" w:hAnsi="Times New Roman"/>
          <w:sz w:val="28"/>
          <w:szCs w:val="28"/>
        </w:rPr>
        <w:t>лонтерскую) деятельность , к активному участию  в культурно – досуговых мероприятиях, проводимых на базе учреждений культуры муниципального образования.</w:t>
      </w:r>
    </w:p>
    <w:p w:rsidR="009413F2" w:rsidRPr="009413F2" w:rsidRDefault="009413F2" w:rsidP="009413F2">
      <w:pPr>
        <w:pStyle w:val="31"/>
        <w:ind w:left="0"/>
        <w:jc w:val="both"/>
        <w:rPr>
          <w:rFonts w:ascii="Times New Roman" w:hAnsi="Times New Roman"/>
          <w:sz w:val="28"/>
          <w:szCs w:val="28"/>
        </w:rPr>
      </w:pPr>
      <w:r w:rsidRPr="009413F2">
        <w:rPr>
          <w:rFonts w:ascii="Times New Roman" w:hAnsi="Times New Roman"/>
          <w:sz w:val="28"/>
          <w:szCs w:val="28"/>
        </w:rPr>
        <w:t xml:space="preserve">          - Обеспечение единого комплексного подхода субъектов системы пр</w:t>
      </w:r>
      <w:r w:rsidRPr="009413F2">
        <w:rPr>
          <w:rFonts w:ascii="Times New Roman" w:hAnsi="Times New Roman"/>
          <w:sz w:val="28"/>
          <w:szCs w:val="28"/>
        </w:rPr>
        <w:t>о</w:t>
      </w:r>
      <w:r w:rsidRPr="009413F2">
        <w:rPr>
          <w:rFonts w:ascii="Times New Roman" w:hAnsi="Times New Roman"/>
          <w:sz w:val="28"/>
          <w:szCs w:val="28"/>
        </w:rPr>
        <w:t>филактики к разрешению ситуаций , связанных с проблемами безнадзорности и правонарушений несовершеннолетних, а также  совершенствование системы профилактической работы, создание системы противодействия экстремис</w:t>
      </w:r>
      <w:r w:rsidRPr="009413F2">
        <w:rPr>
          <w:rFonts w:ascii="Times New Roman" w:hAnsi="Times New Roman"/>
          <w:sz w:val="28"/>
          <w:szCs w:val="28"/>
        </w:rPr>
        <w:t>т</w:t>
      </w:r>
      <w:r w:rsidRPr="009413F2">
        <w:rPr>
          <w:rFonts w:ascii="Times New Roman" w:hAnsi="Times New Roman"/>
          <w:sz w:val="28"/>
          <w:szCs w:val="28"/>
        </w:rPr>
        <w:t>ским проявлениям в подростковой среде и преступлениям, совершаемым в с</w:t>
      </w:r>
      <w:r w:rsidRPr="009413F2">
        <w:rPr>
          <w:rFonts w:ascii="Times New Roman" w:hAnsi="Times New Roman"/>
          <w:sz w:val="28"/>
          <w:szCs w:val="28"/>
        </w:rPr>
        <w:t>е</w:t>
      </w:r>
      <w:r w:rsidRPr="009413F2">
        <w:rPr>
          <w:rFonts w:ascii="Times New Roman" w:hAnsi="Times New Roman"/>
          <w:sz w:val="28"/>
          <w:szCs w:val="28"/>
        </w:rPr>
        <w:t>ти «Интернет».</w:t>
      </w:r>
    </w:p>
    <w:p w:rsidR="008E3FB4" w:rsidRPr="000C4683" w:rsidRDefault="008E3FB4" w:rsidP="00491FEE">
      <w:pPr>
        <w:pStyle w:val="a1"/>
        <w:spacing w:after="0" w:line="240" w:lineRule="auto"/>
        <w:ind w:firstLine="709"/>
        <w:jc w:val="both"/>
        <w:rPr>
          <w:rFonts w:ascii="PT Astra Serif" w:hAnsi="PT Astra Serif"/>
          <w:sz w:val="28"/>
          <w:szCs w:val="28"/>
        </w:rPr>
      </w:pPr>
      <w:r>
        <w:rPr>
          <w:rFonts w:ascii="PT Astra Serif" w:hAnsi="PT Astra Serif"/>
          <w:sz w:val="28"/>
          <w:szCs w:val="28"/>
        </w:rPr>
        <w:t>__________________________________________________________</w:t>
      </w:r>
    </w:p>
    <w:p w:rsidR="008E3FB4" w:rsidRPr="000C4683" w:rsidRDefault="008E3FB4" w:rsidP="00491FEE">
      <w:pPr>
        <w:tabs>
          <w:tab w:val="left" w:pos="2355"/>
        </w:tabs>
        <w:spacing w:after="0" w:line="240" w:lineRule="auto"/>
        <w:ind w:firstLine="709"/>
        <w:jc w:val="both"/>
        <w:rPr>
          <w:rFonts w:ascii="PT Astra Serif" w:hAnsi="PT Astra Serif"/>
          <w:sz w:val="28"/>
          <w:szCs w:val="28"/>
        </w:rPr>
      </w:pPr>
    </w:p>
    <w:p w:rsidR="008E3FB4" w:rsidRDefault="008E3FB4" w:rsidP="002F592C">
      <w:pPr>
        <w:pStyle w:val="3"/>
        <w:tabs>
          <w:tab w:val="left" w:pos="2355"/>
        </w:tabs>
        <w:spacing w:before="0" w:after="0" w:line="240" w:lineRule="auto"/>
        <w:jc w:val="center"/>
        <w:rPr>
          <w:rFonts w:ascii="PT Astra Serif" w:hAnsi="PT Astra Serif"/>
          <w:bCs w:val="0"/>
        </w:rPr>
      </w:pPr>
      <w:bookmarkStart w:id="0" w:name="_GoBack"/>
      <w:bookmarkEnd w:id="0"/>
      <w:r w:rsidRPr="000C4683">
        <w:rPr>
          <w:rFonts w:ascii="PT Astra Serif" w:hAnsi="PT Astra Serif"/>
          <w:bCs w:val="0"/>
        </w:rPr>
        <w:t>Раздел</w:t>
      </w:r>
      <w:r w:rsidRPr="00491FEE">
        <w:rPr>
          <w:rFonts w:ascii="PT Astra Serif" w:hAnsi="PT Astra Serif"/>
          <w:bCs w:val="0"/>
        </w:rPr>
        <w:t xml:space="preserve"> </w:t>
      </w:r>
      <w:r w:rsidRPr="000C4683">
        <w:rPr>
          <w:rFonts w:ascii="PT Astra Serif" w:hAnsi="PT Astra Serif"/>
          <w:bCs w:val="0"/>
        </w:rPr>
        <w:t>IV</w:t>
      </w:r>
      <w:r>
        <w:rPr>
          <w:rFonts w:ascii="PT Astra Serif" w:hAnsi="PT Astra Serif"/>
          <w:bCs w:val="0"/>
        </w:rPr>
        <w:t>.</w:t>
      </w:r>
      <w:r w:rsidRPr="000C4683">
        <w:rPr>
          <w:rFonts w:ascii="PT Astra Serif" w:hAnsi="PT Astra Serif"/>
          <w:bCs w:val="0"/>
        </w:rPr>
        <w:t xml:space="preserve"> Приложения</w:t>
      </w:r>
    </w:p>
    <w:p w:rsidR="008E3FB4" w:rsidRPr="00802EAF" w:rsidRDefault="008E3FB4" w:rsidP="00802EAF">
      <w:pPr>
        <w:pStyle w:val="a1"/>
      </w:pPr>
    </w:p>
    <w:sectPr w:rsidR="008E3FB4" w:rsidRPr="00802EAF" w:rsidSect="002C4A30">
      <w:pgSz w:w="11906" w:h="16838"/>
      <w:pgMar w:top="1134" w:right="850" w:bottom="1134" w:left="1560"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1D7" w:rsidRDefault="004541D7">
      <w:pPr>
        <w:spacing w:after="0" w:line="240" w:lineRule="auto"/>
      </w:pPr>
      <w:r>
        <w:separator/>
      </w:r>
    </w:p>
  </w:endnote>
  <w:endnote w:type="continuationSeparator" w:id="1">
    <w:p w:rsidR="004541D7" w:rsidRDefault="004541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PT Sans">
    <w:altName w:val="Microsoft YaHe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3" w:usb1="00000000" w:usb2="00000000" w:usb3="00000000" w:csb0="00000005" w:csb1="00000000"/>
  </w:font>
  <w:font w:name="Noto Sans Devanagari">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PT Astra Serif">
    <w:altName w:val="Times New Roman"/>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1D7" w:rsidRDefault="004541D7">
      <w:pPr>
        <w:spacing w:after="0" w:line="240" w:lineRule="auto"/>
      </w:pPr>
      <w:r>
        <w:separator/>
      </w:r>
    </w:p>
  </w:footnote>
  <w:footnote w:type="continuationSeparator" w:id="1">
    <w:p w:rsidR="004541D7" w:rsidRDefault="004541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1">
    <w:nsid w:val="07A458C6"/>
    <w:multiLevelType w:val="multilevel"/>
    <w:tmpl w:val="D1100FC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7F8E3878"/>
    <w:multiLevelType w:val="multilevel"/>
    <w:tmpl w:val="19FE948A"/>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autoHyphenation/>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2873"/>
    <w:rsid w:val="000125DA"/>
    <w:rsid w:val="000219C1"/>
    <w:rsid w:val="00035D02"/>
    <w:rsid w:val="00037518"/>
    <w:rsid w:val="00054892"/>
    <w:rsid w:val="000801EF"/>
    <w:rsid w:val="000817DA"/>
    <w:rsid w:val="000A1634"/>
    <w:rsid w:val="000A3CE1"/>
    <w:rsid w:val="000C4683"/>
    <w:rsid w:val="000C566A"/>
    <w:rsid w:val="000D756F"/>
    <w:rsid w:val="001000E9"/>
    <w:rsid w:val="00104559"/>
    <w:rsid w:val="001139A9"/>
    <w:rsid w:val="00126453"/>
    <w:rsid w:val="00126892"/>
    <w:rsid w:val="001672EB"/>
    <w:rsid w:val="001B32EE"/>
    <w:rsid w:val="001C49BF"/>
    <w:rsid w:val="001E7F1C"/>
    <w:rsid w:val="002027A5"/>
    <w:rsid w:val="00202A4C"/>
    <w:rsid w:val="00217D79"/>
    <w:rsid w:val="00221A86"/>
    <w:rsid w:val="0022542E"/>
    <w:rsid w:val="002273BF"/>
    <w:rsid w:val="00230741"/>
    <w:rsid w:val="00230D86"/>
    <w:rsid w:val="002463CF"/>
    <w:rsid w:val="00261C58"/>
    <w:rsid w:val="00282987"/>
    <w:rsid w:val="0028505F"/>
    <w:rsid w:val="002C4A30"/>
    <w:rsid w:val="002D2DF0"/>
    <w:rsid w:val="002F4C9B"/>
    <w:rsid w:val="002F592C"/>
    <w:rsid w:val="00305BBD"/>
    <w:rsid w:val="00313C24"/>
    <w:rsid w:val="00326B41"/>
    <w:rsid w:val="00340852"/>
    <w:rsid w:val="003649EC"/>
    <w:rsid w:val="00366E3C"/>
    <w:rsid w:val="003763AA"/>
    <w:rsid w:val="00382B3E"/>
    <w:rsid w:val="003A2B0D"/>
    <w:rsid w:val="003A5E00"/>
    <w:rsid w:val="003B419F"/>
    <w:rsid w:val="004541D7"/>
    <w:rsid w:val="00454EAD"/>
    <w:rsid w:val="00462126"/>
    <w:rsid w:val="00483290"/>
    <w:rsid w:val="00491FEE"/>
    <w:rsid w:val="00494C8E"/>
    <w:rsid w:val="004A4BD6"/>
    <w:rsid w:val="004C0C90"/>
    <w:rsid w:val="004C68FA"/>
    <w:rsid w:val="00503D2A"/>
    <w:rsid w:val="00522E79"/>
    <w:rsid w:val="00531C9C"/>
    <w:rsid w:val="00532A2C"/>
    <w:rsid w:val="00537341"/>
    <w:rsid w:val="00583156"/>
    <w:rsid w:val="005B42BA"/>
    <w:rsid w:val="005D03F2"/>
    <w:rsid w:val="005F040B"/>
    <w:rsid w:val="006001D8"/>
    <w:rsid w:val="00612873"/>
    <w:rsid w:val="00616CFF"/>
    <w:rsid w:val="0063591B"/>
    <w:rsid w:val="006526C0"/>
    <w:rsid w:val="00655725"/>
    <w:rsid w:val="0067136E"/>
    <w:rsid w:val="006860DA"/>
    <w:rsid w:val="00686695"/>
    <w:rsid w:val="006974CD"/>
    <w:rsid w:val="006A50CB"/>
    <w:rsid w:val="006C7591"/>
    <w:rsid w:val="006C7B86"/>
    <w:rsid w:val="006E27AC"/>
    <w:rsid w:val="00706425"/>
    <w:rsid w:val="00712009"/>
    <w:rsid w:val="007417FA"/>
    <w:rsid w:val="007809B1"/>
    <w:rsid w:val="007822D1"/>
    <w:rsid w:val="00801A58"/>
    <w:rsid w:val="00802EAF"/>
    <w:rsid w:val="00817EDF"/>
    <w:rsid w:val="0082236B"/>
    <w:rsid w:val="0082318A"/>
    <w:rsid w:val="008238FD"/>
    <w:rsid w:val="0083066F"/>
    <w:rsid w:val="00862E96"/>
    <w:rsid w:val="0087475C"/>
    <w:rsid w:val="0088184E"/>
    <w:rsid w:val="00893617"/>
    <w:rsid w:val="0089590C"/>
    <w:rsid w:val="008A3188"/>
    <w:rsid w:val="008C0ED2"/>
    <w:rsid w:val="008D0682"/>
    <w:rsid w:val="008E3FB4"/>
    <w:rsid w:val="009413F2"/>
    <w:rsid w:val="00990753"/>
    <w:rsid w:val="00997098"/>
    <w:rsid w:val="009A0513"/>
    <w:rsid w:val="009D062D"/>
    <w:rsid w:val="009D4D0D"/>
    <w:rsid w:val="009F015D"/>
    <w:rsid w:val="00A27B98"/>
    <w:rsid w:val="00A45F0F"/>
    <w:rsid w:val="00A47BD5"/>
    <w:rsid w:val="00A51E1A"/>
    <w:rsid w:val="00A605CD"/>
    <w:rsid w:val="00A815C9"/>
    <w:rsid w:val="00AC613D"/>
    <w:rsid w:val="00AD4079"/>
    <w:rsid w:val="00AD6671"/>
    <w:rsid w:val="00AE61E2"/>
    <w:rsid w:val="00AF233D"/>
    <w:rsid w:val="00B00E8D"/>
    <w:rsid w:val="00B11FB6"/>
    <w:rsid w:val="00B20B7B"/>
    <w:rsid w:val="00B21028"/>
    <w:rsid w:val="00B85F05"/>
    <w:rsid w:val="00BC5B08"/>
    <w:rsid w:val="00BD41ED"/>
    <w:rsid w:val="00C11794"/>
    <w:rsid w:val="00C30098"/>
    <w:rsid w:val="00C645C9"/>
    <w:rsid w:val="00C83AFA"/>
    <w:rsid w:val="00CA647F"/>
    <w:rsid w:val="00CF71EF"/>
    <w:rsid w:val="00D11511"/>
    <w:rsid w:val="00D5579E"/>
    <w:rsid w:val="00D56682"/>
    <w:rsid w:val="00DF4637"/>
    <w:rsid w:val="00E458ED"/>
    <w:rsid w:val="00E47B03"/>
    <w:rsid w:val="00E740E4"/>
    <w:rsid w:val="00E74A01"/>
    <w:rsid w:val="00F17744"/>
    <w:rsid w:val="00F27EF8"/>
    <w:rsid w:val="00F80764"/>
    <w:rsid w:val="00FB0660"/>
    <w:rsid w:val="00FB283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Sans" w:eastAsia="PT Sans" w:hAnsi="PT Sans" w:cs="PT San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660"/>
    <w:pPr>
      <w:suppressAutoHyphens/>
      <w:spacing w:after="200" w:line="276" w:lineRule="auto"/>
    </w:pPr>
    <w:rPr>
      <w:sz w:val="22"/>
      <w:szCs w:val="22"/>
      <w:lang w:eastAsia="en-US"/>
    </w:rPr>
  </w:style>
  <w:style w:type="paragraph" w:styleId="1">
    <w:name w:val="heading 1"/>
    <w:basedOn w:val="a"/>
    <w:next w:val="a"/>
    <w:link w:val="10"/>
    <w:qFormat/>
    <w:locked/>
    <w:rsid w:val="009A0513"/>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semiHidden/>
    <w:unhideWhenUsed/>
    <w:qFormat/>
    <w:locked/>
    <w:rsid w:val="009A0513"/>
    <w:pPr>
      <w:keepNext/>
      <w:spacing w:before="240" w:after="60"/>
      <w:outlineLvl w:val="1"/>
    </w:pPr>
    <w:rPr>
      <w:rFonts w:ascii="Cambria" w:eastAsia="Times New Roman" w:hAnsi="Cambria" w:cs="Times New Roman"/>
      <w:b/>
      <w:bCs/>
      <w:i/>
      <w:iCs/>
      <w:sz w:val="28"/>
      <w:szCs w:val="28"/>
    </w:rPr>
  </w:style>
  <w:style w:type="paragraph" w:styleId="3">
    <w:name w:val="heading 3"/>
    <w:basedOn w:val="a0"/>
    <w:next w:val="a1"/>
    <w:link w:val="30"/>
    <w:uiPriority w:val="99"/>
    <w:qFormat/>
    <w:rsid w:val="00FB0660"/>
    <w:pPr>
      <w:spacing w:before="140"/>
      <w:outlineLvl w:val="2"/>
    </w:pPr>
    <w:rPr>
      <w:rFonts w:ascii="Liberation Serif" w:hAnsi="Liberation Serif" w:cs="Tahoma"/>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uiPriority w:val="9"/>
    <w:semiHidden/>
    <w:rsid w:val="00CA7301"/>
    <w:rPr>
      <w:rFonts w:ascii="Cambria" w:eastAsia="Times New Roman" w:hAnsi="Cambria" w:cs="Times New Roman"/>
      <w:b/>
      <w:bCs/>
      <w:sz w:val="26"/>
      <w:szCs w:val="26"/>
      <w:lang w:eastAsia="en-US"/>
    </w:rPr>
  </w:style>
  <w:style w:type="paragraph" w:styleId="a0">
    <w:name w:val="Title"/>
    <w:basedOn w:val="a"/>
    <w:next w:val="a1"/>
    <w:link w:val="a5"/>
    <w:uiPriority w:val="99"/>
    <w:qFormat/>
    <w:rsid w:val="00FB0660"/>
    <w:pPr>
      <w:keepNext/>
      <w:spacing w:before="240" w:after="120"/>
    </w:pPr>
    <w:rPr>
      <w:rFonts w:ascii="Liberation Sans" w:hAnsi="Liberation Sans" w:cs="Noto Sans Devanagari"/>
      <w:sz w:val="28"/>
      <w:szCs w:val="28"/>
    </w:rPr>
  </w:style>
  <w:style w:type="character" w:customStyle="1" w:styleId="a5">
    <w:name w:val="Название Знак"/>
    <w:basedOn w:val="a2"/>
    <w:link w:val="a0"/>
    <w:uiPriority w:val="10"/>
    <w:rsid w:val="00CA7301"/>
    <w:rPr>
      <w:rFonts w:ascii="Cambria" w:eastAsia="Times New Roman" w:hAnsi="Cambria" w:cs="Times New Roman"/>
      <w:b/>
      <w:bCs/>
      <w:kern w:val="28"/>
      <w:sz w:val="32"/>
      <w:szCs w:val="32"/>
      <w:lang w:eastAsia="en-US"/>
    </w:rPr>
  </w:style>
  <w:style w:type="paragraph" w:styleId="a1">
    <w:name w:val="Body Text"/>
    <w:basedOn w:val="a"/>
    <w:link w:val="a6"/>
    <w:uiPriority w:val="99"/>
    <w:rsid w:val="00FB0660"/>
    <w:pPr>
      <w:spacing w:after="140"/>
    </w:pPr>
  </w:style>
  <w:style w:type="character" w:customStyle="1" w:styleId="a6">
    <w:name w:val="Основной текст Знак"/>
    <w:basedOn w:val="a2"/>
    <w:link w:val="a1"/>
    <w:uiPriority w:val="99"/>
    <w:rsid w:val="00CA7301"/>
    <w:rPr>
      <w:lang w:eastAsia="en-US"/>
    </w:rPr>
  </w:style>
  <w:style w:type="paragraph" w:styleId="a7">
    <w:name w:val="List"/>
    <w:basedOn w:val="a1"/>
    <w:uiPriority w:val="99"/>
    <w:rsid w:val="00FB0660"/>
    <w:rPr>
      <w:rFonts w:cs="Noto Sans Devanagari"/>
    </w:rPr>
  </w:style>
  <w:style w:type="paragraph" w:styleId="a8">
    <w:name w:val="caption"/>
    <w:basedOn w:val="a"/>
    <w:uiPriority w:val="99"/>
    <w:qFormat/>
    <w:rsid w:val="00FB0660"/>
    <w:pPr>
      <w:suppressLineNumbers/>
      <w:spacing w:before="120" w:after="120"/>
    </w:pPr>
    <w:rPr>
      <w:rFonts w:cs="Noto Sans Devanagari"/>
      <w:i/>
      <w:iCs/>
      <w:sz w:val="24"/>
      <w:szCs w:val="24"/>
    </w:rPr>
  </w:style>
  <w:style w:type="paragraph" w:styleId="11">
    <w:name w:val="index 1"/>
    <w:basedOn w:val="a"/>
    <w:next w:val="a"/>
    <w:autoRedefine/>
    <w:uiPriority w:val="99"/>
    <w:semiHidden/>
    <w:rsid w:val="003649EC"/>
    <w:pPr>
      <w:ind w:left="220" w:hanging="220"/>
    </w:pPr>
  </w:style>
  <w:style w:type="paragraph" w:styleId="a9">
    <w:name w:val="index heading"/>
    <w:basedOn w:val="a"/>
    <w:uiPriority w:val="99"/>
    <w:rsid w:val="00FB0660"/>
    <w:pPr>
      <w:suppressLineNumbers/>
    </w:pPr>
    <w:rPr>
      <w:rFonts w:cs="Noto Sans Devanagari"/>
    </w:rPr>
  </w:style>
  <w:style w:type="paragraph" w:styleId="aa">
    <w:name w:val="No Spacing"/>
    <w:basedOn w:val="a"/>
    <w:uiPriority w:val="99"/>
    <w:qFormat/>
    <w:rsid w:val="00FB0660"/>
    <w:pPr>
      <w:spacing w:after="0" w:line="240" w:lineRule="auto"/>
    </w:pPr>
  </w:style>
  <w:style w:type="paragraph" w:styleId="ab">
    <w:name w:val="List Paragraph"/>
    <w:basedOn w:val="a"/>
    <w:uiPriority w:val="99"/>
    <w:qFormat/>
    <w:rsid w:val="00FB0660"/>
    <w:pPr>
      <w:ind w:left="720"/>
      <w:contextualSpacing/>
    </w:pPr>
  </w:style>
  <w:style w:type="paragraph" w:customStyle="1" w:styleId="ac">
    <w:name w:val="Содержимое таблицы"/>
    <w:basedOn w:val="a"/>
    <w:uiPriority w:val="99"/>
    <w:rsid w:val="00FB0660"/>
    <w:pPr>
      <w:widowControl w:val="0"/>
      <w:suppressLineNumbers/>
    </w:pPr>
  </w:style>
  <w:style w:type="paragraph" w:customStyle="1" w:styleId="ad">
    <w:name w:val="Верхний и нижний колонтитулы"/>
    <w:basedOn w:val="a"/>
    <w:uiPriority w:val="99"/>
    <w:rsid w:val="00FB0660"/>
    <w:pPr>
      <w:suppressLineNumbers/>
      <w:tabs>
        <w:tab w:val="center" w:pos="4677"/>
        <w:tab w:val="right" w:pos="9355"/>
      </w:tabs>
    </w:pPr>
  </w:style>
  <w:style w:type="paragraph" w:styleId="ae">
    <w:name w:val="header"/>
    <w:basedOn w:val="ad"/>
    <w:link w:val="af"/>
    <w:uiPriority w:val="99"/>
    <w:rsid w:val="00FB0660"/>
  </w:style>
  <w:style w:type="character" w:customStyle="1" w:styleId="af">
    <w:name w:val="Верхний колонтитул Знак"/>
    <w:basedOn w:val="a2"/>
    <w:link w:val="ae"/>
    <w:uiPriority w:val="99"/>
    <w:semiHidden/>
    <w:rsid w:val="00CA7301"/>
    <w:rPr>
      <w:lang w:eastAsia="en-US"/>
    </w:rPr>
  </w:style>
  <w:style w:type="paragraph" w:styleId="af0">
    <w:name w:val="footer"/>
    <w:basedOn w:val="a"/>
    <w:link w:val="af1"/>
    <w:uiPriority w:val="99"/>
    <w:rsid w:val="000C4683"/>
    <w:pPr>
      <w:tabs>
        <w:tab w:val="center" w:pos="4677"/>
        <w:tab w:val="right" w:pos="9355"/>
      </w:tabs>
      <w:spacing w:after="0" w:line="240" w:lineRule="auto"/>
    </w:pPr>
  </w:style>
  <w:style w:type="character" w:customStyle="1" w:styleId="af1">
    <w:name w:val="Нижний колонтитул Знак"/>
    <w:basedOn w:val="a2"/>
    <w:link w:val="af0"/>
    <w:uiPriority w:val="99"/>
    <w:locked/>
    <w:rsid w:val="000C4683"/>
    <w:rPr>
      <w:rFonts w:cs="Times New Roman"/>
    </w:rPr>
  </w:style>
  <w:style w:type="paragraph" w:customStyle="1" w:styleId="12">
    <w:name w:val="Без интервала1"/>
    <w:uiPriority w:val="99"/>
    <w:rsid w:val="00802EAF"/>
    <w:pPr>
      <w:suppressAutoHyphens/>
      <w:spacing w:line="100" w:lineRule="atLeast"/>
    </w:pPr>
    <w:rPr>
      <w:rFonts w:ascii="Calibri" w:hAnsi="Calibri" w:cs="Times New Roman"/>
      <w:kern w:val="2"/>
      <w:szCs w:val="24"/>
      <w:lang w:eastAsia="hi-IN" w:bidi="hi-IN"/>
    </w:rPr>
  </w:style>
  <w:style w:type="table" w:styleId="af2">
    <w:name w:val="Table Grid"/>
    <w:basedOn w:val="a3"/>
    <w:uiPriority w:val="99"/>
    <w:rsid w:val="00802E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02EAF"/>
    <w:pPr>
      <w:autoSpaceDE w:val="0"/>
      <w:autoSpaceDN w:val="0"/>
      <w:adjustRightInd w:val="0"/>
    </w:pPr>
    <w:rPr>
      <w:rFonts w:ascii="Times New Roman" w:hAnsi="Times New Roman" w:cs="Times New Roman"/>
      <w:color w:val="000000"/>
      <w:sz w:val="24"/>
      <w:szCs w:val="24"/>
      <w:lang w:eastAsia="en-US"/>
    </w:rPr>
  </w:style>
  <w:style w:type="paragraph" w:customStyle="1" w:styleId="21">
    <w:name w:val="Без интервала2"/>
    <w:uiPriority w:val="99"/>
    <w:rsid w:val="00503D2A"/>
    <w:rPr>
      <w:rFonts w:ascii="Calibri" w:eastAsia="Times New Roman" w:hAnsi="Calibri" w:cs="Times New Roman"/>
      <w:sz w:val="22"/>
      <w:szCs w:val="22"/>
      <w:lang w:eastAsia="en-US"/>
    </w:rPr>
  </w:style>
  <w:style w:type="character" w:customStyle="1" w:styleId="af3">
    <w:name w:val="Основной текст_"/>
    <w:basedOn w:val="a2"/>
    <w:link w:val="13"/>
    <w:rsid w:val="000A3CE1"/>
    <w:rPr>
      <w:rFonts w:ascii="Times New Roman" w:eastAsia="Times New Roman" w:hAnsi="Times New Roman" w:cs="Times New Roman"/>
      <w:sz w:val="18"/>
      <w:szCs w:val="18"/>
      <w:shd w:val="clear" w:color="auto" w:fill="FFFFFF"/>
    </w:rPr>
  </w:style>
  <w:style w:type="paragraph" w:customStyle="1" w:styleId="13">
    <w:name w:val="Основной текст1"/>
    <w:basedOn w:val="a"/>
    <w:link w:val="af3"/>
    <w:rsid w:val="000A3CE1"/>
    <w:pPr>
      <w:widowControl w:val="0"/>
      <w:shd w:val="clear" w:color="auto" w:fill="FFFFFF"/>
      <w:suppressAutoHyphens w:val="0"/>
      <w:spacing w:after="0" w:line="240" w:lineRule="auto"/>
      <w:ind w:firstLine="400"/>
    </w:pPr>
    <w:rPr>
      <w:rFonts w:ascii="Times New Roman" w:eastAsia="Times New Roman" w:hAnsi="Times New Roman" w:cs="Times New Roman"/>
      <w:sz w:val="18"/>
      <w:szCs w:val="18"/>
      <w:lang w:eastAsia="ru-RU"/>
    </w:rPr>
  </w:style>
  <w:style w:type="character" w:customStyle="1" w:styleId="10">
    <w:name w:val="Заголовок 1 Знак"/>
    <w:basedOn w:val="a2"/>
    <w:link w:val="1"/>
    <w:rsid w:val="009A0513"/>
    <w:rPr>
      <w:rFonts w:ascii="Cambria" w:eastAsia="Times New Roman" w:hAnsi="Cambria" w:cs="Times New Roman"/>
      <w:b/>
      <w:bCs/>
      <w:kern w:val="32"/>
      <w:sz w:val="32"/>
      <w:szCs w:val="32"/>
      <w:lang w:eastAsia="en-US"/>
    </w:rPr>
  </w:style>
  <w:style w:type="character" w:customStyle="1" w:styleId="20">
    <w:name w:val="Заголовок 2 Знак"/>
    <w:basedOn w:val="a2"/>
    <w:link w:val="2"/>
    <w:semiHidden/>
    <w:rsid w:val="009A0513"/>
    <w:rPr>
      <w:rFonts w:ascii="Cambria" w:eastAsia="Times New Roman" w:hAnsi="Cambria" w:cs="Times New Roman"/>
      <w:b/>
      <w:bCs/>
      <w:i/>
      <w:iCs/>
      <w:sz w:val="28"/>
      <w:szCs w:val="28"/>
      <w:lang w:eastAsia="en-US"/>
    </w:rPr>
  </w:style>
  <w:style w:type="paragraph" w:customStyle="1" w:styleId="31">
    <w:name w:val="Без интервала3"/>
    <w:rsid w:val="009413F2"/>
    <w:pPr>
      <w:ind w:left="4536"/>
    </w:pPr>
    <w:rPr>
      <w:rFonts w:ascii="Calibri" w:eastAsia="Times New Roman" w:hAnsi="Calibri" w:cs="Times New Roman"/>
      <w:sz w:val="22"/>
      <w:szCs w:val="22"/>
      <w:lang w:eastAsia="en-US"/>
    </w:rPr>
  </w:style>
  <w:style w:type="paragraph" w:styleId="af4">
    <w:name w:val="Normal (Web)"/>
    <w:basedOn w:val="a"/>
    <w:rsid w:val="008C0ED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0pt1">
    <w:name w:val="Основной текст + Интервал 0 pt1"/>
    <w:basedOn w:val="a2"/>
    <w:uiPriority w:val="99"/>
    <w:rsid w:val="000219C1"/>
    <w:rPr>
      <w:rFonts w:ascii="Sylfaen" w:hAnsi="Sylfaen" w:cs="Times New Roman"/>
      <w:color w:val="000000"/>
      <w:spacing w:val="0"/>
      <w:w w:val="100"/>
      <w:position w:val="0"/>
      <w:sz w:val="23"/>
      <w:szCs w:val="23"/>
      <w:lang w:val="ru-RU" w:eastAsia="ru-RU" w:bidi="ar-SA"/>
    </w:rPr>
  </w:style>
  <w:style w:type="paragraph" w:styleId="22">
    <w:name w:val="Body Text Indent 2"/>
    <w:basedOn w:val="a"/>
    <w:link w:val="23"/>
    <w:uiPriority w:val="99"/>
    <w:semiHidden/>
    <w:unhideWhenUsed/>
    <w:rsid w:val="00F17744"/>
    <w:pPr>
      <w:spacing w:after="120" w:line="480" w:lineRule="auto"/>
      <w:ind w:left="283"/>
    </w:pPr>
  </w:style>
  <w:style w:type="character" w:customStyle="1" w:styleId="23">
    <w:name w:val="Основной текст с отступом 2 Знак"/>
    <w:basedOn w:val="a2"/>
    <w:link w:val="22"/>
    <w:uiPriority w:val="99"/>
    <w:semiHidden/>
    <w:rsid w:val="00F17744"/>
    <w:rPr>
      <w:sz w:val="22"/>
      <w:szCs w:val="22"/>
      <w:lang w:eastAsia="en-US"/>
    </w:rPr>
  </w:style>
  <w:style w:type="character" w:styleId="af5">
    <w:name w:val="Strong"/>
    <w:basedOn w:val="a2"/>
    <w:qFormat/>
    <w:locked/>
    <w:rsid w:val="00BC5B0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5A590-2278-43AB-BC5F-D4D51A98D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33</Pages>
  <Words>11458</Words>
  <Characters>65311</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Отчет о работе по профилактике безнадзорности</vt:lpstr>
    </vt:vector>
  </TitlesOfParts>
  <Company/>
  <LinksUpToDate>false</LinksUpToDate>
  <CharactersWithSpaces>76616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работе по профилактике безнадзорности</dc:title>
  <dc:subject/>
  <dc:creator/>
  <cp:keywords/>
  <dc:description/>
  <cp:lastModifiedBy>user</cp:lastModifiedBy>
  <cp:revision>51</cp:revision>
  <dcterms:created xsi:type="dcterms:W3CDTF">2023-01-13T08:59:00Z</dcterms:created>
  <dcterms:modified xsi:type="dcterms:W3CDTF">2023-02-20T11:11:00Z</dcterms:modified>
</cp:coreProperties>
</file>