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Look w:val="01E0"/>
      </w:tblPr>
      <w:tblGrid>
        <w:gridCol w:w="4785"/>
        <w:gridCol w:w="4786"/>
      </w:tblGrid>
      <w:tr w:rsidR="0028580F" w:rsidTr="0084260A">
        <w:tc>
          <w:tcPr>
            <w:tcW w:w="5000" w:type="pct"/>
            <w:gridSpan w:val="2"/>
            <w:hideMark/>
          </w:tcPr>
          <w:p w:rsidR="0028580F" w:rsidRDefault="0028580F" w:rsidP="0084260A">
            <w:pPr>
              <w:tabs>
                <w:tab w:val="left" w:pos="1956"/>
              </w:tabs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Тульская область</w:t>
            </w:r>
          </w:p>
        </w:tc>
      </w:tr>
      <w:tr w:rsidR="0028580F" w:rsidTr="0084260A">
        <w:tc>
          <w:tcPr>
            <w:tcW w:w="5000" w:type="pct"/>
            <w:gridSpan w:val="2"/>
            <w:hideMark/>
          </w:tcPr>
          <w:p w:rsidR="0028580F" w:rsidRDefault="0028580F" w:rsidP="0084260A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Муниципальное образование Иевлевское Богородицкого района</w:t>
            </w:r>
          </w:p>
        </w:tc>
      </w:tr>
      <w:tr w:rsidR="0028580F" w:rsidTr="0084260A">
        <w:tc>
          <w:tcPr>
            <w:tcW w:w="5000" w:type="pct"/>
            <w:gridSpan w:val="2"/>
            <w:hideMark/>
          </w:tcPr>
          <w:p w:rsidR="0028580F" w:rsidRDefault="0028580F" w:rsidP="0084260A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Собрание депутатов</w:t>
            </w:r>
          </w:p>
          <w:p w:rsidR="0028580F" w:rsidRDefault="0028580F" w:rsidP="0084260A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</w:tr>
      <w:tr w:rsidR="0028580F" w:rsidTr="0084260A">
        <w:tc>
          <w:tcPr>
            <w:tcW w:w="5000" w:type="pct"/>
            <w:gridSpan w:val="2"/>
            <w:hideMark/>
          </w:tcPr>
          <w:p w:rsidR="0028580F" w:rsidRDefault="0028580F" w:rsidP="0084260A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Решение</w:t>
            </w:r>
          </w:p>
        </w:tc>
      </w:tr>
      <w:tr w:rsidR="0028580F" w:rsidTr="0084260A">
        <w:tc>
          <w:tcPr>
            <w:tcW w:w="5000" w:type="pct"/>
            <w:gridSpan w:val="2"/>
          </w:tcPr>
          <w:p w:rsidR="0028580F" w:rsidRDefault="0028580F" w:rsidP="0084260A">
            <w:pPr>
              <w:spacing w:line="256" w:lineRule="auto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</w:tr>
      <w:tr w:rsidR="0028580F" w:rsidTr="0084260A">
        <w:tc>
          <w:tcPr>
            <w:tcW w:w="2500" w:type="pct"/>
          </w:tcPr>
          <w:p w:rsidR="0028580F" w:rsidRDefault="0028580F" w:rsidP="003901B9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от </w:t>
            </w:r>
            <w:r w:rsidR="00002423">
              <w:rPr>
                <w:b/>
                <w:kern w:val="2"/>
                <w:sz w:val="28"/>
                <w:szCs w:val="28"/>
                <w:lang w:eastAsia="en-US"/>
              </w:rPr>
              <w:t>24 апреля 2023</w:t>
            </w: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2500" w:type="pct"/>
          </w:tcPr>
          <w:p w:rsidR="0028580F" w:rsidRDefault="0028580F" w:rsidP="003901B9">
            <w:pPr>
              <w:spacing w:line="256" w:lineRule="auto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>
              <w:rPr>
                <w:b/>
                <w:kern w:val="2"/>
                <w:sz w:val="28"/>
                <w:szCs w:val="28"/>
                <w:lang w:eastAsia="en-US"/>
              </w:rPr>
              <w:t xml:space="preserve">№ </w:t>
            </w:r>
            <w:r w:rsidR="00002423">
              <w:rPr>
                <w:b/>
                <w:kern w:val="2"/>
                <w:sz w:val="28"/>
                <w:szCs w:val="28"/>
                <w:lang w:eastAsia="en-US"/>
              </w:rPr>
              <w:t>40-153</w:t>
            </w:r>
          </w:p>
        </w:tc>
      </w:tr>
    </w:tbl>
    <w:p w:rsidR="0028580F" w:rsidRDefault="0028580F" w:rsidP="0000242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8580F" w:rsidRDefault="0028580F" w:rsidP="0000242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8580F" w:rsidRDefault="0028580F" w:rsidP="002858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решение Собрания депутатов муниципального образования Иевлевское Богородицкого района от 15.07.2022 №34-126 «</w:t>
      </w:r>
      <w:r w:rsidRPr="00DE7982">
        <w:rPr>
          <w:rFonts w:ascii="Times New Roman" w:hAnsi="Times New Roman" w:cs="Times New Roman"/>
          <w:b/>
          <w:sz w:val="28"/>
          <w:szCs w:val="28"/>
        </w:rPr>
        <w:t>Об утверждении Положения о муниципальном контроле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7982">
        <w:rPr>
          <w:rFonts w:ascii="Times New Roman" w:hAnsi="Times New Roman" w:cs="Times New Roman"/>
          <w:b/>
          <w:sz w:val="28"/>
          <w:szCs w:val="28"/>
        </w:rPr>
        <w:t xml:space="preserve">в сфере благоустройства территории </w:t>
      </w:r>
      <w:r>
        <w:rPr>
          <w:rFonts w:ascii="Times New Roman" w:hAnsi="Times New Roman" w:cs="Times New Roman"/>
          <w:b/>
          <w:sz w:val="28"/>
          <w:szCs w:val="28"/>
        </w:rPr>
        <w:t>муниципального</w:t>
      </w:r>
    </w:p>
    <w:p w:rsidR="0028580F" w:rsidRDefault="0028580F" w:rsidP="0028580F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образования Иевлевское Богородицкого района»</w:t>
      </w:r>
    </w:p>
    <w:p w:rsidR="0028580F" w:rsidRDefault="0028580F" w:rsidP="0000242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002423" w:rsidRDefault="00002423" w:rsidP="00002423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8580F" w:rsidRDefault="0028580F" w:rsidP="0028580F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F1F63">
        <w:rPr>
          <w:color w:val="000000"/>
          <w:sz w:val="28"/>
          <w:szCs w:val="28"/>
        </w:rPr>
        <w:t xml:space="preserve">В соответствии с </w:t>
      </w:r>
      <w:r w:rsidRPr="001F1F63">
        <w:rPr>
          <w:color w:val="000000"/>
          <w:sz w:val="28"/>
          <w:szCs w:val="28"/>
          <w:shd w:val="clear" w:color="auto" w:fill="FFFFFF"/>
        </w:rPr>
        <w:t>Федеральн</w:t>
      </w:r>
      <w:r>
        <w:rPr>
          <w:color w:val="000000"/>
          <w:sz w:val="28"/>
          <w:szCs w:val="28"/>
          <w:shd w:val="clear" w:color="auto" w:fill="FFFFFF"/>
        </w:rPr>
        <w:t>ым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закон</w:t>
      </w:r>
      <w:r>
        <w:rPr>
          <w:color w:val="000000"/>
          <w:sz w:val="28"/>
          <w:szCs w:val="28"/>
          <w:shd w:val="clear" w:color="auto" w:fill="FFFFFF"/>
        </w:rPr>
        <w:t>ом</w:t>
      </w:r>
      <w:r w:rsidRPr="001F1F63">
        <w:rPr>
          <w:color w:val="000000"/>
          <w:sz w:val="28"/>
          <w:szCs w:val="28"/>
          <w:shd w:val="clear" w:color="auto" w:fill="FFFFFF"/>
        </w:rPr>
        <w:t xml:space="preserve"> от 06.10.2003 № 131-ФЗ «Об общих принципах организации местного самоуправления в Российской Федерации»</w:t>
      </w:r>
      <w:r w:rsidRPr="001F1F63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>
        <w:rPr>
          <w:sz w:val="28"/>
          <w:szCs w:val="28"/>
        </w:rPr>
        <w:t xml:space="preserve"> муниципального образования Иевлевское Богородицкого района, Собрание депутатов муниципального образования Иевлевское Богородицкого района РЕШИЛО:</w:t>
      </w:r>
    </w:p>
    <w:p w:rsidR="0028580F" w:rsidRDefault="0028580F" w:rsidP="0028580F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1. Внести </w:t>
      </w:r>
      <w:r w:rsidRPr="0028580F">
        <w:rPr>
          <w:rFonts w:ascii="Times New Roman" w:hAnsi="Times New Roman" w:cs="Times New Roman"/>
          <w:sz w:val="28"/>
          <w:szCs w:val="28"/>
        </w:rPr>
        <w:t>в решение Собрания депутатов муниципального образования Иевлевское Богородицкого района от 15.07.2022 №34-126 «Об утверждении Положения о муниципальном контроле в сфере благоустройства территории муниципального образования Иевлевское Богородицкого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28580F">
        <w:rPr>
          <w:rFonts w:ascii="Times New Roman" w:hAnsi="Times New Roman" w:cs="Times New Roman"/>
          <w:sz w:val="28"/>
          <w:szCs w:val="28"/>
        </w:rPr>
        <w:t>следующие изменения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28580F" w:rsidRDefault="0028580F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в приложении к решению:</w:t>
      </w:r>
    </w:p>
    <w:p w:rsidR="006115E6" w:rsidRDefault="006115E6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1) в разделе 1:</w:t>
      </w:r>
    </w:p>
    <w:p w:rsidR="001C4521" w:rsidRDefault="006115E6" w:rsidP="001A16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а) </w:t>
      </w:r>
      <w:r w:rsidR="001C4521">
        <w:rPr>
          <w:color w:val="000000" w:themeColor="text1"/>
          <w:sz w:val="28"/>
          <w:szCs w:val="28"/>
        </w:rPr>
        <w:t>пункт 1.2 изложить в следующей редакции:</w:t>
      </w:r>
    </w:p>
    <w:p w:rsidR="001C4521" w:rsidRPr="001C4521" w:rsidRDefault="001C4521" w:rsidP="001E016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«1.2. </w:t>
      </w:r>
      <w:r w:rsidRPr="001C4521">
        <w:rPr>
          <w:color w:val="000000"/>
          <w:sz w:val="28"/>
        </w:rPr>
        <w:t xml:space="preserve">Предметом муниципального контроля является соблюдение юридическими лицами, индивидуальными предпринимателями и гражданами (далее – контролируемые лица) Правил </w:t>
      </w:r>
      <w:r w:rsidRPr="001C4521">
        <w:rPr>
          <w:sz w:val="28"/>
          <w:szCs w:val="28"/>
        </w:rPr>
        <w:t>по благоустройству территории муниципального образования Иевлевское Богородицкого района</w:t>
      </w:r>
      <w:r w:rsidRPr="001C4521">
        <w:rPr>
          <w:b/>
          <w:sz w:val="28"/>
          <w:szCs w:val="28"/>
        </w:rPr>
        <w:t xml:space="preserve"> </w:t>
      </w:r>
      <w:r w:rsidRPr="001C4521">
        <w:rPr>
          <w:color w:val="000000"/>
          <w:sz w:val="28"/>
        </w:rPr>
        <w:t>(далее – правила благоустройства), требований к обеспечению доступности для инвалидов объектов социальной, инженерной и транспортной инфрас</w:t>
      </w:r>
      <w:r>
        <w:rPr>
          <w:color w:val="000000"/>
          <w:sz w:val="28"/>
        </w:rPr>
        <w:t xml:space="preserve">труктур и предоставляемых услуг, </w:t>
      </w:r>
      <w:r w:rsidRPr="001C4521">
        <w:rPr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  <w:r w:rsidR="006115E6">
        <w:rPr>
          <w:color w:val="000000"/>
          <w:sz w:val="28"/>
          <w:szCs w:val="28"/>
        </w:rPr>
        <w:t>»;</w:t>
      </w:r>
    </w:p>
    <w:p w:rsidR="006115E6" w:rsidRDefault="006115E6" w:rsidP="001E016D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color w:val="000000" w:themeColor="text1"/>
          <w:sz w:val="28"/>
          <w:szCs w:val="28"/>
        </w:rPr>
        <w:t xml:space="preserve">б) </w:t>
      </w:r>
      <w:r w:rsidR="001A160B">
        <w:rPr>
          <w:color w:val="000000" w:themeColor="text1"/>
          <w:sz w:val="28"/>
          <w:szCs w:val="28"/>
        </w:rPr>
        <w:t xml:space="preserve">пункт 1.5 </w:t>
      </w:r>
      <w:r>
        <w:rPr>
          <w:color w:val="000000" w:themeColor="text1"/>
          <w:sz w:val="28"/>
          <w:szCs w:val="28"/>
        </w:rPr>
        <w:t>дополнить текстом «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hyperlink r:id="rId6" w:history="1">
        <w:r w:rsidRPr="006115E6">
          <w:rPr>
            <w:rFonts w:eastAsiaTheme="minorHAnsi"/>
            <w:color w:val="000000" w:themeColor="text1"/>
            <w:sz w:val="28"/>
            <w:szCs w:val="28"/>
            <w:lang w:eastAsia="en-US"/>
          </w:rPr>
          <w:t>Закона</w:t>
        </w:r>
      </w:hyperlink>
      <w:r>
        <w:rPr>
          <w:rFonts w:eastAsiaTheme="minorHAnsi"/>
          <w:sz w:val="28"/>
          <w:szCs w:val="28"/>
          <w:lang w:eastAsia="en-US"/>
        </w:rPr>
        <w:t xml:space="preserve"> Тульской области от 09.06.2003 N 388-ЗТО «Об административных правонарушениях в Тульской области»;</w:t>
      </w:r>
    </w:p>
    <w:p w:rsidR="006115E6" w:rsidRDefault="006115E6" w:rsidP="006115E6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57694">
        <w:rPr>
          <w:rFonts w:eastAsiaTheme="minorHAnsi"/>
          <w:sz w:val="28"/>
          <w:szCs w:val="28"/>
          <w:lang w:eastAsia="en-US"/>
        </w:rPr>
        <w:t xml:space="preserve">в) </w:t>
      </w:r>
      <w:r>
        <w:rPr>
          <w:rFonts w:eastAsiaTheme="minorHAnsi"/>
          <w:sz w:val="28"/>
          <w:szCs w:val="28"/>
          <w:lang w:eastAsia="en-US"/>
        </w:rPr>
        <w:t>пун</w:t>
      </w:r>
      <w:r w:rsidR="002E29B0">
        <w:rPr>
          <w:rFonts w:eastAsiaTheme="minorHAnsi"/>
          <w:sz w:val="28"/>
          <w:szCs w:val="28"/>
          <w:lang w:eastAsia="en-US"/>
        </w:rPr>
        <w:t>кт 1.6 изложить в следующей редакции:</w:t>
      </w:r>
    </w:p>
    <w:p w:rsidR="001A160B" w:rsidRPr="001A160B" w:rsidRDefault="002E29B0" w:rsidP="001A160B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«1.6. </w:t>
      </w:r>
      <w:r w:rsidR="001A160B" w:rsidRPr="001A160B">
        <w:rPr>
          <w:color w:val="000000" w:themeColor="text1"/>
          <w:sz w:val="28"/>
          <w:szCs w:val="28"/>
        </w:rPr>
        <w:t>Объектами муниципального контроля являются:</w:t>
      </w:r>
    </w:p>
    <w:p w:rsidR="002E29B0" w:rsidRDefault="002E29B0" w:rsidP="002E29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lastRenderedPageBreak/>
        <w:t xml:space="preserve">1) деятельность, действия (бездействие) </w:t>
      </w:r>
      <w:r w:rsidR="00AA28E9">
        <w:rPr>
          <w:rFonts w:eastAsiaTheme="minorHAnsi"/>
          <w:sz w:val="28"/>
          <w:szCs w:val="28"/>
          <w:lang w:eastAsia="en-US"/>
        </w:rPr>
        <w:t>контролируемых лиц</w:t>
      </w:r>
      <w:r>
        <w:rPr>
          <w:rFonts w:eastAsiaTheme="minorHAnsi"/>
          <w:sz w:val="28"/>
          <w:szCs w:val="28"/>
          <w:lang w:eastAsia="en-US"/>
        </w:rPr>
        <w:t xml:space="preserve">, в рамках которых должны соблюдаться обязательные требования, в том числе предъявляемые к </w:t>
      </w:r>
      <w:r w:rsidR="00AA28E9">
        <w:rPr>
          <w:rFonts w:eastAsiaTheme="minorHAnsi"/>
          <w:sz w:val="28"/>
          <w:szCs w:val="28"/>
          <w:lang w:eastAsia="en-US"/>
        </w:rPr>
        <w:t>контролируемым лицам</w:t>
      </w:r>
      <w:r>
        <w:rPr>
          <w:rFonts w:eastAsiaTheme="minorHAnsi"/>
          <w:sz w:val="28"/>
          <w:szCs w:val="28"/>
          <w:lang w:eastAsia="en-US"/>
        </w:rPr>
        <w:t>, осуществляющим деятельность, действия (бездействие);</w:t>
      </w:r>
    </w:p>
    <w:p w:rsidR="002E29B0" w:rsidRDefault="002E29B0" w:rsidP="002E29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2) результаты деятельности </w:t>
      </w:r>
      <w:r w:rsidR="00AA28E9">
        <w:rPr>
          <w:rFonts w:eastAsiaTheme="minorHAnsi"/>
          <w:sz w:val="28"/>
          <w:szCs w:val="28"/>
          <w:lang w:eastAsia="en-US"/>
        </w:rPr>
        <w:t>контролируемых лиц</w:t>
      </w:r>
      <w:r>
        <w:rPr>
          <w:rFonts w:eastAsiaTheme="minorHAnsi"/>
          <w:sz w:val="28"/>
          <w:szCs w:val="28"/>
          <w:lang w:eastAsia="en-US"/>
        </w:rPr>
        <w:t>, в том числе продукция (товары), работы и услуги, к которым предъявляются обязательные требования;</w:t>
      </w:r>
    </w:p>
    <w:p w:rsidR="002E29B0" w:rsidRDefault="002E29B0" w:rsidP="002E29B0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3)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="00AA28E9">
        <w:rPr>
          <w:rFonts w:eastAsiaTheme="minorHAnsi"/>
          <w:sz w:val="28"/>
          <w:szCs w:val="28"/>
          <w:lang w:eastAsia="en-US"/>
        </w:rPr>
        <w:t>контролируемые лица</w:t>
      </w:r>
      <w:r>
        <w:rPr>
          <w:rFonts w:eastAsiaTheme="minorHAnsi"/>
          <w:sz w:val="28"/>
          <w:szCs w:val="28"/>
          <w:lang w:eastAsia="en-US"/>
        </w:rPr>
        <w:t xml:space="preserve"> владеют и (или) пользуются, компоненты природной среды, природные и природно-антропогенные объекты, не находящиеся во владении и (или) пользовании </w:t>
      </w:r>
      <w:r w:rsidR="00AA28E9">
        <w:rPr>
          <w:rFonts w:eastAsiaTheme="minorHAnsi"/>
          <w:sz w:val="28"/>
          <w:szCs w:val="28"/>
          <w:lang w:eastAsia="en-US"/>
        </w:rPr>
        <w:t>контролируемых лиц</w:t>
      </w:r>
      <w:r>
        <w:rPr>
          <w:rFonts w:eastAsiaTheme="minorHAnsi"/>
          <w:sz w:val="28"/>
          <w:szCs w:val="28"/>
          <w:lang w:eastAsia="en-US"/>
        </w:rPr>
        <w:t>, к которым предъявляются обязательные требования (далее - производственные объекты).»;</w:t>
      </w:r>
    </w:p>
    <w:p w:rsidR="0028580F" w:rsidRDefault="002E29B0" w:rsidP="00C57694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  <w:r>
        <w:rPr>
          <w:rFonts w:eastAsiaTheme="minorHAnsi"/>
          <w:sz w:val="28"/>
          <w:szCs w:val="28"/>
          <w:lang w:eastAsia="en-US"/>
        </w:rPr>
        <w:tab/>
      </w:r>
      <w:r w:rsidR="00C57694">
        <w:rPr>
          <w:rFonts w:eastAsiaTheme="minorHAnsi"/>
          <w:sz w:val="28"/>
          <w:szCs w:val="28"/>
          <w:lang w:eastAsia="en-US"/>
        </w:rPr>
        <w:t xml:space="preserve">г) </w:t>
      </w:r>
      <w:r>
        <w:rPr>
          <w:rFonts w:eastAsiaTheme="minorHAnsi"/>
          <w:sz w:val="28"/>
          <w:szCs w:val="28"/>
          <w:lang w:eastAsia="en-US"/>
        </w:rPr>
        <w:t xml:space="preserve">пункт 1.7 </w:t>
      </w:r>
      <w:r w:rsidR="00C57694">
        <w:rPr>
          <w:rFonts w:eastAsiaTheme="minorHAnsi"/>
          <w:sz w:val="28"/>
          <w:szCs w:val="28"/>
          <w:lang w:eastAsia="en-US"/>
        </w:rPr>
        <w:t>считать утратившим силу.</w:t>
      </w:r>
    </w:p>
    <w:p w:rsidR="0028580F" w:rsidRDefault="00C82F0A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2. Решение вступает в силу со дня обнародования.</w:t>
      </w:r>
    </w:p>
    <w:p w:rsidR="0028580F" w:rsidRDefault="0028580F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AA28E9" w:rsidRDefault="00AA28E9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82F0A" w:rsidRDefault="00C82F0A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AA28E9" w:rsidRPr="00AA28E9" w:rsidTr="00AA28E9">
        <w:tc>
          <w:tcPr>
            <w:tcW w:w="4785" w:type="dxa"/>
          </w:tcPr>
          <w:p w:rsidR="00AA28E9" w:rsidRPr="00AA28E9" w:rsidRDefault="00AA28E9" w:rsidP="00AA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8E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Глава муниципального образования Иевлевское Богородицкого района</w:t>
            </w:r>
          </w:p>
        </w:tc>
        <w:tc>
          <w:tcPr>
            <w:tcW w:w="4786" w:type="dxa"/>
          </w:tcPr>
          <w:p w:rsidR="00AA28E9" w:rsidRPr="00AA28E9" w:rsidRDefault="00AA28E9" w:rsidP="00AA28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AA28E9" w:rsidRPr="00AA28E9" w:rsidRDefault="00AA28E9" w:rsidP="00AA28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AA28E9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>Ю.А. Мошкин</w:t>
            </w:r>
          </w:p>
        </w:tc>
      </w:tr>
    </w:tbl>
    <w:p w:rsidR="0028580F" w:rsidRDefault="0028580F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580F" w:rsidRDefault="0028580F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2423" w:rsidRDefault="00002423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002423" w:rsidRDefault="00002423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Дата подписания:  24.04.2023г.</w:t>
      </w:r>
    </w:p>
    <w:sectPr w:rsidR="00002423" w:rsidSect="00AA28E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7AB8" w:rsidRDefault="00CD7AB8" w:rsidP="00AA28E9">
      <w:r>
        <w:separator/>
      </w:r>
    </w:p>
  </w:endnote>
  <w:endnote w:type="continuationSeparator" w:id="0">
    <w:p w:rsidR="00CD7AB8" w:rsidRDefault="00CD7AB8" w:rsidP="00AA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7AB8" w:rsidRDefault="00CD7AB8" w:rsidP="00AA28E9">
      <w:r>
        <w:separator/>
      </w:r>
    </w:p>
  </w:footnote>
  <w:footnote w:type="continuationSeparator" w:id="0">
    <w:p w:rsidR="00CD7AB8" w:rsidRDefault="00CD7AB8" w:rsidP="00AA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0398"/>
      <w:docPartObj>
        <w:docPartGallery w:val="Page Numbers (Top of Page)"/>
        <w:docPartUnique/>
      </w:docPartObj>
    </w:sdtPr>
    <w:sdtContent>
      <w:p w:rsidR="00AA28E9" w:rsidRDefault="00065200">
        <w:pPr>
          <w:pStyle w:val="aa"/>
          <w:jc w:val="center"/>
        </w:pPr>
        <w:fldSimple w:instr=" PAGE   \* MERGEFORMAT ">
          <w:r w:rsidR="00C82F0A">
            <w:rPr>
              <w:noProof/>
            </w:rPr>
            <w:t>2</w:t>
          </w:r>
        </w:fldSimple>
      </w:p>
    </w:sdtContent>
  </w:sdt>
  <w:p w:rsidR="00AA28E9" w:rsidRDefault="00AA28E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80F"/>
    <w:rsid w:val="00002423"/>
    <w:rsid w:val="00065200"/>
    <w:rsid w:val="001A160B"/>
    <w:rsid w:val="001C4521"/>
    <w:rsid w:val="001E016D"/>
    <w:rsid w:val="00212095"/>
    <w:rsid w:val="0028580F"/>
    <w:rsid w:val="002E29B0"/>
    <w:rsid w:val="003901B9"/>
    <w:rsid w:val="004601B7"/>
    <w:rsid w:val="004A54FC"/>
    <w:rsid w:val="006115E6"/>
    <w:rsid w:val="006859FA"/>
    <w:rsid w:val="006B5CB3"/>
    <w:rsid w:val="006D0C8A"/>
    <w:rsid w:val="007F0ACF"/>
    <w:rsid w:val="0082133F"/>
    <w:rsid w:val="00AA28E9"/>
    <w:rsid w:val="00B33492"/>
    <w:rsid w:val="00C57694"/>
    <w:rsid w:val="00C82F0A"/>
    <w:rsid w:val="00CC064A"/>
    <w:rsid w:val="00CD7AB8"/>
    <w:rsid w:val="00DF1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80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2858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2">
    <w:name w:val="Body Text 2"/>
    <w:basedOn w:val="a"/>
    <w:link w:val="20"/>
    <w:uiPriority w:val="99"/>
    <w:unhideWhenUsed/>
    <w:rsid w:val="002858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85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8580F"/>
    <w:rPr>
      <w:rFonts w:ascii="Arial" w:eastAsia="Times New Roman" w:hAnsi="Arial" w:cs="Arial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8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A160B"/>
    <w:pPr>
      <w:spacing w:before="100" w:beforeAutospacing="1" w:after="100" w:afterAutospacing="1"/>
    </w:pPr>
  </w:style>
  <w:style w:type="paragraph" w:styleId="a7">
    <w:name w:val="List Paragraph"/>
    <w:basedOn w:val="a"/>
    <w:link w:val="a8"/>
    <w:rsid w:val="002E29B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2E29B0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E2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9B0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AA2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A28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28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3CE054B054436BE3939B0503D5E6A29F1CAF5F8D8DCE6505F537452DE2B56A8188643C0A47578698DAD262AB04BB22FFC8s7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adm_deloproizvodstvo</dc:creator>
  <cp:lastModifiedBy>adm_deloproizvodstvo</cp:lastModifiedBy>
  <cp:revision>8</cp:revision>
  <cp:lastPrinted>2023-03-09T07:15:00Z</cp:lastPrinted>
  <dcterms:created xsi:type="dcterms:W3CDTF">2023-03-09T07:14:00Z</dcterms:created>
  <dcterms:modified xsi:type="dcterms:W3CDTF">2023-04-25T10:55:00Z</dcterms:modified>
</cp:coreProperties>
</file>