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28580F" w14:paraId="6E6D5116" w14:textId="77777777" w:rsidTr="0084260A">
        <w:tc>
          <w:tcPr>
            <w:tcW w:w="5000" w:type="pct"/>
            <w:gridSpan w:val="2"/>
            <w:hideMark/>
          </w:tcPr>
          <w:p w14:paraId="17D8ACE3" w14:textId="77777777" w:rsidR="0028580F" w:rsidRDefault="0028580F" w:rsidP="0084260A">
            <w:pPr>
              <w:tabs>
                <w:tab w:val="left" w:pos="1956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28580F" w14:paraId="2FB929A4" w14:textId="77777777" w:rsidTr="0084260A">
        <w:tc>
          <w:tcPr>
            <w:tcW w:w="5000" w:type="pct"/>
            <w:gridSpan w:val="2"/>
            <w:hideMark/>
          </w:tcPr>
          <w:p w14:paraId="72CCA3E9" w14:textId="77777777" w:rsidR="0028580F" w:rsidRDefault="0028580F" w:rsidP="0084260A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Иевлевское Богородицкого района</w:t>
            </w:r>
          </w:p>
        </w:tc>
      </w:tr>
      <w:tr w:rsidR="0028580F" w14:paraId="3E5E6BF8" w14:textId="77777777" w:rsidTr="0084260A">
        <w:tc>
          <w:tcPr>
            <w:tcW w:w="5000" w:type="pct"/>
            <w:gridSpan w:val="2"/>
            <w:hideMark/>
          </w:tcPr>
          <w:p w14:paraId="6D7F4620" w14:textId="77777777" w:rsidR="0028580F" w:rsidRDefault="0028580F" w:rsidP="0084260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Собрание депутатов</w:t>
            </w:r>
          </w:p>
          <w:p w14:paraId="46B239C1" w14:textId="77777777" w:rsidR="0028580F" w:rsidRDefault="0028580F" w:rsidP="0084260A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</w:tr>
      <w:tr w:rsidR="0028580F" w14:paraId="67D28051" w14:textId="77777777" w:rsidTr="0084260A">
        <w:tc>
          <w:tcPr>
            <w:tcW w:w="5000" w:type="pct"/>
            <w:gridSpan w:val="2"/>
            <w:hideMark/>
          </w:tcPr>
          <w:p w14:paraId="4760CE2D" w14:textId="77777777" w:rsidR="0028580F" w:rsidRDefault="0028580F" w:rsidP="0084260A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28580F" w14:paraId="19C69A1B" w14:textId="77777777" w:rsidTr="0084260A">
        <w:tc>
          <w:tcPr>
            <w:tcW w:w="5000" w:type="pct"/>
            <w:gridSpan w:val="2"/>
          </w:tcPr>
          <w:p w14:paraId="119199D1" w14:textId="77777777" w:rsidR="0028580F" w:rsidRDefault="0028580F" w:rsidP="0084260A">
            <w:pPr>
              <w:spacing w:line="256" w:lineRule="auto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</w:tr>
      <w:tr w:rsidR="0028580F" w14:paraId="096276E1" w14:textId="77777777" w:rsidTr="0084260A">
        <w:tc>
          <w:tcPr>
            <w:tcW w:w="2500" w:type="pct"/>
          </w:tcPr>
          <w:p w14:paraId="7312B39B" w14:textId="304E58AA" w:rsidR="0028580F" w:rsidRDefault="00256896" w:rsidP="003901B9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о</w:t>
            </w:r>
            <w:r w:rsidR="0028580F">
              <w:rPr>
                <w:b/>
                <w:kern w:val="2"/>
                <w:sz w:val="28"/>
                <w:szCs w:val="28"/>
                <w:lang w:eastAsia="en-US"/>
              </w:rPr>
              <w:t>т</w:t>
            </w: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 03 ноября 2023</w:t>
            </w:r>
            <w:r w:rsidR="0028580F">
              <w:rPr>
                <w:b/>
                <w:kern w:val="2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500" w:type="pct"/>
          </w:tcPr>
          <w:p w14:paraId="2F812B2F" w14:textId="0D45B168" w:rsidR="0028580F" w:rsidRDefault="0028580F" w:rsidP="003901B9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№ </w:t>
            </w:r>
            <w:r w:rsidR="00256896">
              <w:rPr>
                <w:b/>
                <w:kern w:val="2"/>
                <w:sz w:val="28"/>
                <w:szCs w:val="28"/>
                <w:lang w:eastAsia="en-US"/>
              </w:rPr>
              <w:t>3-12</w:t>
            </w:r>
          </w:p>
        </w:tc>
      </w:tr>
    </w:tbl>
    <w:p w14:paraId="2177502F" w14:textId="77777777" w:rsidR="0028580F" w:rsidRDefault="0028580F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94BE89F" w14:textId="77777777" w:rsidR="0028580F" w:rsidRDefault="0028580F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0281BE3" w14:textId="77777777" w:rsidR="0028580F" w:rsidRDefault="0028580F" w:rsidP="002858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7910147"/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 муниципального образования Иевлевское Богородицкого района от 15.07.2022 №34-126 «</w:t>
      </w:r>
      <w:r w:rsidRPr="00DE7982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982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территории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14:paraId="4DC2C4AE" w14:textId="77777777" w:rsidR="0028580F" w:rsidRDefault="0028580F" w:rsidP="002858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Иевлевское Богородицкого района»</w:t>
      </w:r>
    </w:p>
    <w:bookmarkEnd w:id="0"/>
    <w:p w14:paraId="440032BC" w14:textId="77777777" w:rsidR="0028580F" w:rsidRDefault="0028580F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56A722DF" w14:textId="77777777" w:rsidR="0028580F" w:rsidRDefault="0028580F" w:rsidP="0028580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1F63">
        <w:rPr>
          <w:color w:val="000000"/>
          <w:sz w:val="28"/>
          <w:szCs w:val="28"/>
        </w:rPr>
        <w:t xml:space="preserve">В соответствии с </w:t>
      </w:r>
      <w:r w:rsidRPr="001F1F63">
        <w:rPr>
          <w:color w:val="000000"/>
          <w:sz w:val="28"/>
          <w:szCs w:val="28"/>
          <w:shd w:val="clear" w:color="auto" w:fill="FFFFFF"/>
        </w:rPr>
        <w:t>Федеральн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sz w:val="28"/>
          <w:szCs w:val="28"/>
        </w:rPr>
        <w:t xml:space="preserve"> муниципального образования Иевлевское Богородицкого района, Собрание депутатов муниципального образования Иевлевское Богородицкого района РЕШИЛО:</w:t>
      </w:r>
    </w:p>
    <w:p w14:paraId="64F1B747" w14:textId="77777777" w:rsidR="0028580F" w:rsidRPr="00D5688A" w:rsidRDefault="0028580F" w:rsidP="0028580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88A">
        <w:rPr>
          <w:rFonts w:ascii="Times New Roman" w:hAnsi="Times New Roman" w:cs="Times New Roman"/>
          <w:color w:val="000000"/>
          <w:sz w:val="28"/>
          <w:szCs w:val="28"/>
        </w:rPr>
        <w:t xml:space="preserve">1. Внести </w:t>
      </w:r>
      <w:r w:rsidRPr="00D5688A">
        <w:rPr>
          <w:rFonts w:ascii="Times New Roman" w:hAnsi="Times New Roman" w:cs="Times New Roman"/>
          <w:sz w:val="28"/>
          <w:szCs w:val="28"/>
        </w:rPr>
        <w:t>в решение Собрания депутатов муниципального образования Иевлевское Богородицкого района от 15.07.2022 №34-126 «Об утверждении Положения о муниципальном контроле в сфере благоустройства территории муниципального образования Иевлевское Богородицкого района</w:t>
      </w:r>
      <w:r w:rsidRPr="00D5688A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D5688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810F8B5" w14:textId="7A001261" w:rsidR="0028580F" w:rsidRPr="00D5688A" w:rsidRDefault="00AE1338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8A">
        <w:rPr>
          <w:rFonts w:ascii="Times New Roman" w:hAnsi="Times New Roman" w:cs="Times New Roman"/>
          <w:color w:val="000000"/>
          <w:sz w:val="28"/>
          <w:szCs w:val="28"/>
        </w:rPr>
        <w:t>приложение №1 к Положению о муниципальном контроле в сфере благоустройства территории муниципального образования Иевлевское Богородицкого района изложить в следующей редакции</w:t>
      </w:r>
      <w:r w:rsidR="0028580F" w:rsidRPr="00D5688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1A96A48" w14:textId="3C42FB85" w:rsidR="00E04CDE" w:rsidRPr="00D5688A" w:rsidRDefault="00E04CDE" w:rsidP="00E04CD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688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56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индикаторов риска</w:t>
      </w:r>
    </w:p>
    <w:p w14:paraId="2B5EFB10" w14:textId="37D864A8" w:rsidR="00E04CDE" w:rsidRPr="00D5688A" w:rsidRDefault="00E04CDE" w:rsidP="00E04CD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6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нарушения обязательных требований при осуществлении</w:t>
      </w:r>
    </w:p>
    <w:p w14:paraId="75D26369" w14:textId="039A575A" w:rsidR="00E04CDE" w:rsidRPr="00D5688A" w:rsidRDefault="00E04CDE" w:rsidP="00E04CD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6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 в сфере благоустройства на территории</w:t>
      </w:r>
    </w:p>
    <w:p w14:paraId="233CA1BE" w14:textId="3D457634" w:rsidR="00E04CDE" w:rsidRDefault="00E04CDE" w:rsidP="00E04CD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68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Иевлевское Богородицкого района</w:t>
      </w:r>
    </w:p>
    <w:p w14:paraId="2CD480C8" w14:textId="77777777" w:rsidR="00D5688A" w:rsidRPr="00D5688A" w:rsidRDefault="00D5688A" w:rsidP="00E04CD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8375A96" w14:textId="2D87ADEF" w:rsidR="001A2B96" w:rsidRPr="00D5688A" w:rsidRDefault="001A2B96" w:rsidP="001A2B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8A">
        <w:rPr>
          <w:rFonts w:ascii="Times New Roman" w:hAnsi="Times New Roman" w:cs="Times New Roman"/>
          <w:color w:val="000000"/>
          <w:sz w:val="28"/>
          <w:szCs w:val="28"/>
        </w:rPr>
        <w:t>1. Поступление в орган муниципального контроля обращений граждан, организаций, информации от органов государственной власти, органов местного самоуправления, из средств массовой информации, сети Интернет, которые могут свидетельствовать о наличии признаков несоответствия объектов муниципального контроля обязательным требованиям, установленным Правилами благоустройства муниципального образования Иевлевское Богородицкого района, в том числе к:</w:t>
      </w:r>
    </w:p>
    <w:p w14:paraId="7E9B17C9" w14:textId="77777777" w:rsidR="001A2B96" w:rsidRPr="00D5688A" w:rsidRDefault="001A2B96" w:rsidP="001A2B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8A">
        <w:rPr>
          <w:rFonts w:ascii="Times New Roman" w:hAnsi="Times New Roman" w:cs="Times New Roman"/>
          <w:color w:val="000000"/>
          <w:sz w:val="28"/>
          <w:szCs w:val="28"/>
        </w:rPr>
        <w:t>- внешнему виду фасадов и ограждающих конструкций зданий, строений, сооружений;</w:t>
      </w:r>
    </w:p>
    <w:p w14:paraId="1EEC7E6C" w14:textId="77777777" w:rsidR="001A2B96" w:rsidRPr="00D5688A" w:rsidRDefault="001A2B96" w:rsidP="001A2B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8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содержанию зеленых насаждений;</w:t>
      </w:r>
    </w:p>
    <w:p w14:paraId="71BAA735" w14:textId="77777777" w:rsidR="001A2B96" w:rsidRPr="00D5688A" w:rsidRDefault="001A2B96" w:rsidP="001A2B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8A">
        <w:rPr>
          <w:rFonts w:ascii="Times New Roman" w:hAnsi="Times New Roman" w:cs="Times New Roman"/>
          <w:color w:val="000000"/>
          <w:sz w:val="28"/>
          <w:szCs w:val="28"/>
        </w:rPr>
        <w:t>- размещению объявлений и иных информационных материалов, в том числе установке указателей с наименованиями улиц и номерами домов, вывесок;</w:t>
      </w:r>
    </w:p>
    <w:p w14:paraId="20ADA261" w14:textId="77777777" w:rsidR="001A2B96" w:rsidRPr="00D5688A" w:rsidRDefault="001A2B96" w:rsidP="001A2B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8A">
        <w:rPr>
          <w:rFonts w:ascii="Times New Roman" w:hAnsi="Times New Roman" w:cs="Times New Roman"/>
          <w:color w:val="000000"/>
          <w:sz w:val="28"/>
          <w:szCs w:val="28"/>
        </w:rPr>
        <w:t>- размещению и содержанию элементов благоустройства;</w:t>
      </w:r>
    </w:p>
    <w:p w14:paraId="403B1C1C" w14:textId="77777777" w:rsidR="001A2B96" w:rsidRPr="00D5688A" w:rsidRDefault="001A2B96" w:rsidP="001A2B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8A">
        <w:rPr>
          <w:rFonts w:ascii="Times New Roman" w:hAnsi="Times New Roman" w:cs="Times New Roman"/>
          <w:color w:val="000000"/>
          <w:sz w:val="28"/>
          <w:szCs w:val="28"/>
        </w:rPr>
        <w:t>- уборке территории муниципального образования;</w:t>
      </w:r>
    </w:p>
    <w:p w14:paraId="6815AD65" w14:textId="4292FD49" w:rsidR="00E04CDE" w:rsidRPr="00D5688A" w:rsidRDefault="001A2B96" w:rsidP="001A2B9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8A">
        <w:rPr>
          <w:rFonts w:ascii="Times New Roman" w:hAnsi="Times New Roman" w:cs="Times New Roman"/>
          <w:color w:val="000000"/>
          <w:sz w:val="28"/>
          <w:szCs w:val="28"/>
        </w:rPr>
        <w:t>- порядку проведения земляных работ.</w:t>
      </w:r>
      <w:r w:rsidR="009903DD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1A810E66" w14:textId="38942CC5" w:rsidR="00E04CDE" w:rsidRPr="00D5688A" w:rsidRDefault="00E04CDE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8A">
        <w:rPr>
          <w:rFonts w:ascii="Times New Roman" w:hAnsi="Times New Roman" w:cs="Times New Roman"/>
          <w:color w:val="000000"/>
          <w:sz w:val="28"/>
          <w:szCs w:val="28"/>
        </w:rPr>
        <w:t>2. Решение вступает в силу со дня его обнародования.</w:t>
      </w:r>
    </w:p>
    <w:p w14:paraId="19E8DE72" w14:textId="278642FB" w:rsidR="00AA28E9" w:rsidRDefault="00AA28E9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4C4609D" w14:textId="5CBB412C" w:rsidR="00E04CDE" w:rsidRDefault="00E04CDE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6C02288" w14:textId="77777777" w:rsidR="00E04CDE" w:rsidRPr="00D5688A" w:rsidRDefault="00E04CDE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AA28E9" w:rsidRPr="00AA28E9" w14:paraId="246C2F70" w14:textId="77777777" w:rsidTr="00256896">
        <w:tc>
          <w:tcPr>
            <w:tcW w:w="5211" w:type="dxa"/>
          </w:tcPr>
          <w:p w14:paraId="15AA8419" w14:textId="77777777" w:rsidR="00AA28E9" w:rsidRPr="00256896" w:rsidRDefault="00AA28E9" w:rsidP="00AA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8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Глава муниципального образования Иевлевское Богородицкого района</w:t>
            </w:r>
          </w:p>
        </w:tc>
        <w:tc>
          <w:tcPr>
            <w:tcW w:w="4360" w:type="dxa"/>
          </w:tcPr>
          <w:p w14:paraId="499A6DE7" w14:textId="5752C8F6" w:rsidR="00AA28E9" w:rsidRDefault="00AA28E9" w:rsidP="00AA28E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14:paraId="447700F2" w14:textId="77777777" w:rsidR="00AA28E9" w:rsidRPr="00AA28E9" w:rsidRDefault="00AA28E9" w:rsidP="00AA28E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68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Ю.А. Мошкин</w:t>
            </w:r>
          </w:p>
        </w:tc>
      </w:tr>
    </w:tbl>
    <w:p w14:paraId="6564A843" w14:textId="77777777" w:rsidR="0028580F" w:rsidRDefault="0028580F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198049B" w14:textId="2C95C2E6" w:rsidR="0028580F" w:rsidRDefault="0028580F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862C21B" w14:textId="4FBD4366" w:rsidR="00D5688A" w:rsidRDefault="00D5688A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ACF85BC" w14:textId="06647A47" w:rsidR="00D5688A" w:rsidRPr="00D5688A" w:rsidRDefault="00D5688A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8A">
        <w:rPr>
          <w:rFonts w:ascii="Times New Roman" w:hAnsi="Times New Roman" w:cs="Times New Roman"/>
          <w:color w:val="000000"/>
          <w:sz w:val="28"/>
          <w:szCs w:val="28"/>
        </w:rPr>
        <w:t>Дата подписания:</w:t>
      </w:r>
      <w:r w:rsidR="00256896">
        <w:rPr>
          <w:rFonts w:ascii="Times New Roman" w:hAnsi="Times New Roman" w:cs="Times New Roman"/>
          <w:color w:val="000000"/>
          <w:sz w:val="28"/>
          <w:szCs w:val="28"/>
        </w:rPr>
        <w:t xml:space="preserve"> 03.11.2023 г.</w:t>
      </w:r>
    </w:p>
    <w:sectPr w:rsidR="00D5688A" w:rsidRPr="00D5688A" w:rsidSect="00AA28E9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4674" w14:textId="77777777" w:rsidR="00DD6426" w:rsidRDefault="00DD6426" w:rsidP="00AA28E9">
      <w:r>
        <w:separator/>
      </w:r>
    </w:p>
  </w:endnote>
  <w:endnote w:type="continuationSeparator" w:id="0">
    <w:p w14:paraId="68B17251" w14:textId="77777777" w:rsidR="00DD6426" w:rsidRDefault="00DD6426" w:rsidP="00AA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8EAF" w14:textId="77777777" w:rsidR="00DD6426" w:rsidRDefault="00DD6426" w:rsidP="00AA28E9">
      <w:r>
        <w:separator/>
      </w:r>
    </w:p>
  </w:footnote>
  <w:footnote w:type="continuationSeparator" w:id="0">
    <w:p w14:paraId="3832E776" w14:textId="77777777" w:rsidR="00DD6426" w:rsidRDefault="00DD6426" w:rsidP="00AA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0398"/>
      <w:docPartObj>
        <w:docPartGallery w:val="Page Numbers (Top of Page)"/>
        <w:docPartUnique/>
      </w:docPartObj>
    </w:sdtPr>
    <w:sdtEndPr/>
    <w:sdtContent>
      <w:p w14:paraId="4089317D" w14:textId="77777777" w:rsidR="00AA28E9" w:rsidRDefault="00B46F5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8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C6E9C" w14:textId="77777777" w:rsidR="00AA28E9" w:rsidRDefault="00AA28E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80F"/>
    <w:rsid w:val="001A160B"/>
    <w:rsid w:val="001A2B96"/>
    <w:rsid w:val="001C4521"/>
    <w:rsid w:val="001E016D"/>
    <w:rsid w:val="00211BF6"/>
    <w:rsid w:val="00256896"/>
    <w:rsid w:val="0028580F"/>
    <w:rsid w:val="002E29B0"/>
    <w:rsid w:val="003901B9"/>
    <w:rsid w:val="004601B7"/>
    <w:rsid w:val="004A54FC"/>
    <w:rsid w:val="005B0CE5"/>
    <w:rsid w:val="006115E6"/>
    <w:rsid w:val="006859FA"/>
    <w:rsid w:val="006B5CB3"/>
    <w:rsid w:val="006D0C8A"/>
    <w:rsid w:val="007F0ACF"/>
    <w:rsid w:val="0082133F"/>
    <w:rsid w:val="009903DD"/>
    <w:rsid w:val="00A2639F"/>
    <w:rsid w:val="00AA28E9"/>
    <w:rsid w:val="00AE1338"/>
    <w:rsid w:val="00B33492"/>
    <w:rsid w:val="00B46F51"/>
    <w:rsid w:val="00C57694"/>
    <w:rsid w:val="00CC2491"/>
    <w:rsid w:val="00D5688A"/>
    <w:rsid w:val="00DD6426"/>
    <w:rsid w:val="00DF15B4"/>
    <w:rsid w:val="00E0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14E8"/>
  <w15:docId w15:val="{812B7A5F-39A7-4CBF-AE99-D05260C1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580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28580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styleId="2">
    <w:name w:val="Body Text 2"/>
    <w:basedOn w:val="a"/>
    <w:link w:val="20"/>
    <w:uiPriority w:val="99"/>
    <w:unhideWhenUsed/>
    <w:rsid w:val="002858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85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28580F"/>
    <w:rPr>
      <w:rFonts w:ascii="Arial" w:eastAsia="Times New Roman" w:hAnsi="Arial" w:cs="Arial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85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8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A160B"/>
    <w:pPr>
      <w:spacing w:before="100" w:beforeAutospacing="1" w:after="100" w:afterAutospacing="1"/>
    </w:pPr>
  </w:style>
  <w:style w:type="paragraph" w:styleId="a7">
    <w:name w:val="List Paragraph"/>
    <w:basedOn w:val="a"/>
    <w:link w:val="a8"/>
    <w:rsid w:val="002E29B0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Абзац списка Знак"/>
    <w:link w:val="a7"/>
    <w:locked/>
    <w:rsid w:val="002E29B0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E2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9B0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59"/>
    <w:rsid w:val="00AA28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AA28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A28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28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adm_deloproizvodstvo</dc:creator>
  <cp:lastModifiedBy>Пользователь</cp:lastModifiedBy>
  <cp:revision>12</cp:revision>
  <cp:lastPrinted>2023-03-09T07:15:00Z</cp:lastPrinted>
  <dcterms:created xsi:type="dcterms:W3CDTF">2023-03-09T07:14:00Z</dcterms:created>
  <dcterms:modified xsi:type="dcterms:W3CDTF">2023-11-07T06:14:00Z</dcterms:modified>
</cp:coreProperties>
</file>