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88"/>
        <w:gridCol w:w="4499"/>
      </w:tblGrid>
      <w:tr w:rsidR="006A15DF" w14:paraId="1E976E39" w14:textId="77777777" w:rsidTr="006A15DF">
        <w:trPr>
          <w:jc w:val="center"/>
        </w:trPr>
        <w:tc>
          <w:tcPr>
            <w:tcW w:w="9287" w:type="dxa"/>
            <w:gridSpan w:val="2"/>
            <w:hideMark/>
          </w:tcPr>
          <w:p w14:paraId="4708259A" w14:textId="77777777" w:rsidR="006A15DF" w:rsidRDefault="006A15D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Тульская область</w:t>
            </w:r>
          </w:p>
        </w:tc>
      </w:tr>
      <w:tr w:rsidR="006A15DF" w14:paraId="7D48932A" w14:textId="77777777" w:rsidTr="006A15DF">
        <w:trPr>
          <w:jc w:val="center"/>
        </w:trPr>
        <w:tc>
          <w:tcPr>
            <w:tcW w:w="9287" w:type="dxa"/>
            <w:gridSpan w:val="2"/>
            <w:hideMark/>
          </w:tcPr>
          <w:p w14:paraId="326C3C0D" w14:textId="77777777" w:rsidR="006A15DF" w:rsidRDefault="006A15D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Муниципальное образование Иевлевское Богородицкого района</w:t>
            </w:r>
          </w:p>
        </w:tc>
      </w:tr>
      <w:tr w:rsidR="006A15DF" w14:paraId="6C18DDF5" w14:textId="77777777" w:rsidTr="006A15DF">
        <w:trPr>
          <w:trHeight w:val="649"/>
          <w:jc w:val="center"/>
        </w:trPr>
        <w:tc>
          <w:tcPr>
            <w:tcW w:w="9287" w:type="dxa"/>
            <w:gridSpan w:val="2"/>
            <w:hideMark/>
          </w:tcPr>
          <w:p w14:paraId="6442A74B" w14:textId="77777777" w:rsidR="006A15DF" w:rsidRDefault="006A15D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Собрание депутатов</w:t>
            </w:r>
          </w:p>
        </w:tc>
      </w:tr>
      <w:tr w:rsidR="006A15DF" w14:paraId="774B0D9F" w14:textId="77777777" w:rsidTr="006A15DF">
        <w:trPr>
          <w:jc w:val="center"/>
        </w:trPr>
        <w:tc>
          <w:tcPr>
            <w:tcW w:w="9287" w:type="dxa"/>
            <w:gridSpan w:val="2"/>
            <w:hideMark/>
          </w:tcPr>
          <w:p w14:paraId="1107E78F" w14:textId="77777777" w:rsidR="006A15DF" w:rsidRDefault="006A15D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Решение</w:t>
            </w:r>
          </w:p>
        </w:tc>
      </w:tr>
      <w:tr w:rsidR="006A15DF" w14:paraId="32A765DC" w14:textId="77777777" w:rsidTr="006A15DF">
        <w:trPr>
          <w:jc w:val="center"/>
        </w:trPr>
        <w:tc>
          <w:tcPr>
            <w:tcW w:w="9287" w:type="dxa"/>
            <w:gridSpan w:val="2"/>
          </w:tcPr>
          <w:p w14:paraId="15568134" w14:textId="77777777" w:rsidR="006A15DF" w:rsidRDefault="006A15D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A15DF" w14:paraId="170950D4" w14:textId="77777777" w:rsidTr="006A15DF">
        <w:trPr>
          <w:jc w:val="center"/>
        </w:trPr>
        <w:tc>
          <w:tcPr>
            <w:tcW w:w="4788" w:type="dxa"/>
            <w:hideMark/>
          </w:tcPr>
          <w:p w14:paraId="5AFB64B7" w14:textId="77777777" w:rsidR="006A15DF" w:rsidRDefault="006A15D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от 23 мая 2025 г.</w:t>
            </w:r>
          </w:p>
        </w:tc>
        <w:tc>
          <w:tcPr>
            <w:tcW w:w="4499" w:type="dxa"/>
            <w:hideMark/>
          </w:tcPr>
          <w:p w14:paraId="7953985E" w14:textId="393529EE" w:rsidR="006A15DF" w:rsidRDefault="006A15D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№ 19-75</w:t>
            </w:r>
          </w:p>
        </w:tc>
      </w:tr>
    </w:tbl>
    <w:p w14:paraId="42D05501" w14:textId="47966A0D" w:rsidR="007627BF" w:rsidRDefault="007627BF" w:rsidP="007627B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706F3F59" w14:textId="77777777" w:rsidR="006A15DF" w:rsidRPr="007627BF" w:rsidRDefault="006A15DF" w:rsidP="007627B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3211A111" w14:textId="660374C4" w:rsidR="00E333F9" w:rsidRDefault="000739A9" w:rsidP="00BD0471">
      <w:pPr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627BF">
        <w:rPr>
          <w:rFonts w:ascii="PT Astra Serif" w:hAnsi="PT Astra Serif" w:cs="Times New Roman"/>
          <w:b/>
          <w:sz w:val="28"/>
          <w:szCs w:val="28"/>
        </w:rPr>
        <w:t xml:space="preserve">Об </w:t>
      </w:r>
      <w:r w:rsidR="006A15DF">
        <w:rPr>
          <w:rFonts w:ascii="PT Astra Serif" w:hAnsi="PT Astra Serif" w:cs="Times New Roman"/>
          <w:b/>
          <w:sz w:val="28"/>
          <w:szCs w:val="28"/>
        </w:rPr>
        <w:t>установлении</w:t>
      </w:r>
      <w:r w:rsidR="00EA02B2" w:rsidRPr="007627BF">
        <w:rPr>
          <w:rFonts w:ascii="PT Astra Serif" w:hAnsi="PT Astra Serif" w:cs="Times New Roman"/>
          <w:b/>
          <w:sz w:val="28"/>
          <w:szCs w:val="28"/>
        </w:rPr>
        <w:t xml:space="preserve"> границ территориального общественного самоуправления «</w:t>
      </w:r>
      <w:r w:rsidR="00C07A63">
        <w:rPr>
          <w:rFonts w:ascii="PT Astra Serif" w:hAnsi="PT Astra Serif" w:cs="Times New Roman"/>
          <w:b/>
          <w:sz w:val="28"/>
          <w:szCs w:val="28"/>
        </w:rPr>
        <w:t>Кобылинский</w:t>
      </w:r>
      <w:r w:rsidR="00EA02B2" w:rsidRPr="007627BF">
        <w:rPr>
          <w:rFonts w:ascii="PT Astra Serif" w:hAnsi="PT Astra Serif" w:cs="Times New Roman"/>
          <w:b/>
          <w:sz w:val="28"/>
          <w:szCs w:val="28"/>
        </w:rPr>
        <w:t xml:space="preserve">» на части территории муниципального образования </w:t>
      </w:r>
      <w:r w:rsidR="0023323B" w:rsidRPr="007627BF">
        <w:rPr>
          <w:rFonts w:ascii="PT Astra Serif" w:hAnsi="PT Astra Serif" w:cs="Times New Roman"/>
          <w:b/>
          <w:sz w:val="28"/>
          <w:szCs w:val="28"/>
        </w:rPr>
        <w:t>Иевлевское</w:t>
      </w:r>
      <w:r w:rsidR="00346E48" w:rsidRPr="007627BF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1D43E5" w:rsidRPr="007627BF">
        <w:rPr>
          <w:rFonts w:ascii="PT Astra Serif" w:hAnsi="PT Astra Serif" w:cs="Times New Roman"/>
          <w:b/>
          <w:sz w:val="28"/>
          <w:szCs w:val="28"/>
        </w:rPr>
        <w:t>Богородицкого района</w:t>
      </w:r>
      <w:r w:rsidR="00136249" w:rsidRPr="007627BF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14:paraId="0D82E9A9" w14:textId="76DE363C" w:rsidR="007627BF" w:rsidRDefault="007627BF" w:rsidP="007627BF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45D39435" w14:textId="77777777" w:rsidR="006A15DF" w:rsidRPr="007627BF" w:rsidRDefault="006A15DF" w:rsidP="007627BF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695CD273" w14:textId="53175479" w:rsidR="001D43E5" w:rsidRPr="007627BF" w:rsidRDefault="001D43E5" w:rsidP="00D3375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627BF">
        <w:rPr>
          <w:rFonts w:ascii="PT Astra Serif" w:hAnsi="PT Astra Serif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решением Собрания депутатов муниципального образования</w:t>
      </w:r>
      <w:r w:rsidR="0023323B" w:rsidRPr="007627BF">
        <w:rPr>
          <w:rFonts w:ascii="PT Astra Serif" w:hAnsi="PT Astra Serif" w:cs="Times New Roman"/>
          <w:sz w:val="28"/>
          <w:szCs w:val="28"/>
        </w:rPr>
        <w:t xml:space="preserve"> Иевлевское</w:t>
      </w:r>
      <w:r w:rsidR="00783347" w:rsidRPr="007627BF">
        <w:rPr>
          <w:rFonts w:ascii="PT Astra Serif" w:hAnsi="PT Astra Serif" w:cs="Times New Roman"/>
          <w:sz w:val="28"/>
          <w:szCs w:val="28"/>
        </w:rPr>
        <w:t xml:space="preserve"> Богородицкого </w:t>
      </w:r>
      <w:r w:rsidRPr="007627BF">
        <w:rPr>
          <w:rFonts w:ascii="PT Astra Serif" w:hAnsi="PT Astra Serif" w:cs="Times New Roman"/>
          <w:sz w:val="28"/>
          <w:szCs w:val="28"/>
        </w:rPr>
        <w:t>района</w:t>
      </w:r>
      <w:r w:rsidR="00136249" w:rsidRPr="007627BF">
        <w:rPr>
          <w:rFonts w:ascii="PT Astra Serif" w:hAnsi="PT Astra Serif" w:cs="Times New Roman"/>
          <w:sz w:val="28"/>
          <w:szCs w:val="28"/>
        </w:rPr>
        <w:t xml:space="preserve"> </w:t>
      </w:r>
      <w:r w:rsidR="00D41C57" w:rsidRPr="007627BF">
        <w:rPr>
          <w:rFonts w:ascii="PT Astra Serif" w:hAnsi="PT Astra Serif" w:cs="Times New Roman"/>
          <w:sz w:val="28"/>
          <w:szCs w:val="28"/>
        </w:rPr>
        <w:t xml:space="preserve">от </w:t>
      </w:r>
      <w:r w:rsidR="007627BF">
        <w:rPr>
          <w:rFonts w:ascii="PT Astra Serif" w:hAnsi="PT Astra Serif" w:cs="Times New Roman"/>
          <w:sz w:val="28"/>
          <w:szCs w:val="28"/>
        </w:rPr>
        <w:t>14.03.2014</w:t>
      </w:r>
      <w:r w:rsidR="00D41C57" w:rsidRPr="007627BF">
        <w:rPr>
          <w:rFonts w:ascii="PT Astra Serif" w:hAnsi="PT Astra Serif" w:cs="Times New Roman"/>
          <w:sz w:val="28"/>
          <w:szCs w:val="28"/>
        </w:rPr>
        <w:t xml:space="preserve"> № </w:t>
      </w:r>
      <w:r w:rsidR="007627BF">
        <w:rPr>
          <w:rFonts w:ascii="PT Astra Serif" w:hAnsi="PT Astra Serif" w:cs="Times New Roman"/>
          <w:sz w:val="28"/>
          <w:szCs w:val="28"/>
        </w:rPr>
        <w:t>5-25</w:t>
      </w:r>
      <w:r w:rsidR="00D41C57" w:rsidRPr="007627BF">
        <w:rPr>
          <w:rFonts w:ascii="PT Astra Serif" w:hAnsi="PT Astra Serif" w:cs="Times New Roman"/>
          <w:sz w:val="28"/>
          <w:szCs w:val="28"/>
        </w:rPr>
        <w:t xml:space="preserve"> «Об утверждении Положения </w:t>
      </w:r>
      <w:r w:rsidR="007627BF" w:rsidRPr="007627BF">
        <w:rPr>
          <w:rFonts w:ascii="PT Astra Serif" w:hAnsi="PT Astra Serif" w:cs="Times New Roman"/>
          <w:sz w:val="28"/>
          <w:szCs w:val="28"/>
        </w:rPr>
        <w:t>о</w:t>
      </w:r>
      <w:r w:rsidR="00D41C57" w:rsidRPr="007627BF">
        <w:rPr>
          <w:rFonts w:ascii="PT Astra Serif" w:hAnsi="PT Astra Serif" w:cs="Times New Roman"/>
          <w:sz w:val="28"/>
          <w:szCs w:val="28"/>
        </w:rPr>
        <w:t xml:space="preserve"> порядке организации </w:t>
      </w:r>
      <w:r w:rsidR="009A7B3D" w:rsidRPr="007627BF">
        <w:rPr>
          <w:rFonts w:ascii="PT Astra Serif" w:hAnsi="PT Astra Serif" w:cs="Times New Roman"/>
          <w:sz w:val="28"/>
          <w:szCs w:val="28"/>
        </w:rPr>
        <w:t xml:space="preserve">и </w:t>
      </w:r>
      <w:r w:rsidR="00B820F4" w:rsidRPr="007627BF">
        <w:rPr>
          <w:rFonts w:ascii="PT Astra Serif" w:hAnsi="PT Astra Serif" w:cs="Times New Roman"/>
          <w:sz w:val="28"/>
          <w:szCs w:val="28"/>
        </w:rPr>
        <w:t>осуществлени</w:t>
      </w:r>
      <w:r w:rsidR="007627BF" w:rsidRPr="007627BF">
        <w:rPr>
          <w:rFonts w:ascii="PT Astra Serif" w:hAnsi="PT Astra Serif" w:cs="Times New Roman"/>
          <w:sz w:val="28"/>
          <w:szCs w:val="28"/>
        </w:rPr>
        <w:t>и</w:t>
      </w:r>
      <w:r w:rsidR="00B820F4" w:rsidRPr="007627BF">
        <w:rPr>
          <w:rFonts w:ascii="PT Astra Serif" w:hAnsi="PT Astra Serif" w:cs="Times New Roman"/>
          <w:sz w:val="28"/>
          <w:szCs w:val="28"/>
        </w:rPr>
        <w:t xml:space="preserve"> </w:t>
      </w:r>
      <w:r w:rsidR="001E4798" w:rsidRPr="007627BF">
        <w:rPr>
          <w:rFonts w:ascii="PT Astra Serif" w:hAnsi="PT Astra Serif" w:cs="Times New Roman"/>
          <w:sz w:val="28"/>
          <w:szCs w:val="28"/>
        </w:rPr>
        <w:t xml:space="preserve">территориального общественного самоуправления </w:t>
      </w:r>
      <w:r w:rsidR="007627BF" w:rsidRPr="007627BF">
        <w:rPr>
          <w:rFonts w:ascii="PT Astra Serif" w:hAnsi="PT Astra Serif" w:cs="Times New Roman"/>
          <w:sz w:val="28"/>
          <w:szCs w:val="28"/>
        </w:rPr>
        <w:t xml:space="preserve">в муниципальном образовании Иевлевское </w:t>
      </w:r>
      <w:r w:rsidR="001E4798" w:rsidRPr="007627BF">
        <w:rPr>
          <w:rFonts w:ascii="PT Astra Serif" w:hAnsi="PT Astra Serif" w:cs="Times New Roman"/>
          <w:sz w:val="28"/>
          <w:szCs w:val="28"/>
        </w:rPr>
        <w:t>Богородицкого района</w:t>
      </w:r>
      <w:r w:rsidR="00A77934" w:rsidRPr="007627BF">
        <w:rPr>
          <w:rFonts w:ascii="PT Astra Serif" w:hAnsi="PT Astra Serif" w:cs="Times New Roman"/>
          <w:sz w:val="28"/>
          <w:szCs w:val="28"/>
        </w:rPr>
        <w:t xml:space="preserve">», на основании Устава </w:t>
      </w:r>
      <w:r w:rsidR="0023323B" w:rsidRPr="007627BF">
        <w:rPr>
          <w:rFonts w:ascii="PT Astra Serif" w:hAnsi="PT Astra Serif" w:cs="Times New Roman"/>
          <w:sz w:val="28"/>
          <w:szCs w:val="28"/>
        </w:rPr>
        <w:t>сельского поселения Иевлевское Богородицкого муниципального района Тульской области</w:t>
      </w:r>
      <w:r w:rsidR="0017336E" w:rsidRPr="007627BF">
        <w:rPr>
          <w:rFonts w:ascii="PT Astra Serif" w:hAnsi="PT Astra Serif" w:cs="Times New Roman"/>
          <w:sz w:val="28"/>
          <w:szCs w:val="28"/>
        </w:rPr>
        <w:t xml:space="preserve">, Собрание депутатов муниципального образования </w:t>
      </w:r>
      <w:r w:rsidR="0023323B" w:rsidRPr="007627BF">
        <w:rPr>
          <w:rFonts w:ascii="PT Astra Serif" w:hAnsi="PT Astra Serif" w:cs="Times New Roman"/>
          <w:sz w:val="28"/>
          <w:szCs w:val="28"/>
        </w:rPr>
        <w:t xml:space="preserve">Иевлевское </w:t>
      </w:r>
      <w:r w:rsidR="0017336E" w:rsidRPr="007627BF">
        <w:rPr>
          <w:rFonts w:ascii="PT Astra Serif" w:hAnsi="PT Astra Serif" w:cs="Times New Roman"/>
          <w:sz w:val="28"/>
          <w:szCs w:val="28"/>
        </w:rPr>
        <w:t>Богородицкого района</w:t>
      </w:r>
      <w:r w:rsidR="00136249" w:rsidRPr="007627BF">
        <w:rPr>
          <w:rFonts w:ascii="PT Astra Serif" w:hAnsi="PT Astra Serif" w:cs="Times New Roman"/>
          <w:sz w:val="28"/>
          <w:szCs w:val="28"/>
        </w:rPr>
        <w:t xml:space="preserve"> </w:t>
      </w:r>
      <w:r w:rsidR="007627BF" w:rsidRPr="007627BF">
        <w:rPr>
          <w:rFonts w:ascii="PT Astra Serif" w:hAnsi="PT Astra Serif" w:cs="Times New Roman"/>
          <w:sz w:val="28"/>
          <w:szCs w:val="28"/>
        </w:rPr>
        <w:t>РЕШИЛО</w:t>
      </w:r>
      <w:r w:rsidR="0017336E" w:rsidRPr="007627BF">
        <w:rPr>
          <w:rFonts w:ascii="PT Astra Serif" w:hAnsi="PT Astra Serif" w:cs="Times New Roman"/>
          <w:sz w:val="28"/>
          <w:szCs w:val="28"/>
        </w:rPr>
        <w:t>:</w:t>
      </w:r>
    </w:p>
    <w:p w14:paraId="290270B4" w14:textId="5A645596" w:rsidR="0017336E" w:rsidRPr="007627BF" w:rsidRDefault="00FD75AA" w:rsidP="00D33752">
      <w:pPr>
        <w:pStyle w:val="a4"/>
        <w:numPr>
          <w:ilvl w:val="0"/>
          <w:numId w:val="1"/>
        </w:numPr>
        <w:spacing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7627BF">
        <w:rPr>
          <w:rFonts w:ascii="PT Astra Serif" w:hAnsi="PT Astra Serif" w:cs="Times New Roman"/>
          <w:sz w:val="28"/>
          <w:szCs w:val="28"/>
        </w:rPr>
        <w:t>Установить границы территориального общественного самоуправления «</w:t>
      </w:r>
      <w:r w:rsidR="00C07A63">
        <w:rPr>
          <w:rFonts w:ascii="PT Astra Serif" w:hAnsi="PT Astra Serif" w:cs="Times New Roman"/>
          <w:sz w:val="28"/>
          <w:szCs w:val="28"/>
        </w:rPr>
        <w:t>Кобылинский</w:t>
      </w:r>
      <w:r w:rsidRPr="007627BF">
        <w:rPr>
          <w:rFonts w:ascii="PT Astra Serif" w:hAnsi="PT Astra Serif" w:cs="Times New Roman"/>
          <w:sz w:val="28"/>
          <w:szCs w:val="28"/>
        </w:rPr>
        <w:t xml:space="preserve">» на части территории муниципального </w:t>
      </w:r>
      <w:r w:rsidR="00EC53D7" w:rsidRPr="007627BF">
        <w:rPr>
          <w:rFonts w:ascii="PT Astra Serif" w:hAnsi="PT Astra Serif" w:cs="Times New Roman"/>
          <w:sz w:val="28"/>
          <w:szCs w:val="28"/>
        </w:rPr>
        <w:t>образования</w:t>
      </w:r>
      <w:r w:rsidR="0023323B" w:rsidRPr="007627BF">
        <w:rPr>
          <w:rFonts w:ascii="PT Astra Serif" w:hAnsi="PT Astra Serif" w:cs="Times New Roman"/>
          <w:sz w:val="28"/>
          <w:szCs w:val="28"/>
        </w:rPr>
        <w:t xml:space="preserve"> Иевлевское</w:t>
      </w:r>
      <w:r w:rsidR="005174D0" w:rsidRPr="007627BF">
        <w:rPr>
          <w:rFonts w:ascii="PT Astra Serif" w:hAnsi="PT Astra Serif" w:cs="Times New Roman"/>
          <w:sz w:val="28"/>
          <w:szCs w:val="28"/>
        </w:rPr>
        <w:t xml:space="preserve"> Богородицкого района</w:t>
      </w:r>
      <w:r w:rsidR="00136249" w:rsidRPr="007627BF">
        <w:rPr>
          <w:rFonts w:ascii="PT Astra Serif" w:hAnsi="PT Astra Serif" w:cs="Times New Roman"/>
          <w:sz w:val="28"/>
          <w:szCs w:val="28"/>
        </w:rPr>
        <w:t xml:space="preserve"> </w:t>
      </w:r>
      <w:r w:rsidR="005174D0" w:rsidRPr="007627BF">
        <w:rPr>
          <w:rFonts w:ascii="PT Astra Serif" w:hAnsi="PT Astra Serif" w:cs="Times New Roman"/>
          <w:sz w:val="28"/>
          <w:szCs w:val="28"/>
        </w:rPr>
        <w:t>(приложение).</w:t>
      </w:r>
    </w:p>
    <w:p w14:paraId="5DAA6495" w14:textId="77777777" w:rsidR="00480162" w:rsidRPr="007627BF" w:rsidRDefault="005174D0" w:rsidP="00D33752">
      <w:pPr>
        <w:pStyle w:val="a4"/>
        <w:numPr>
          <w:ilvl w:val="0"/>
          <w:numId w:val="1"/>
        </w:numPr>
        <w:spacing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7627BF">
        <w:rPr>
          <w:rFonts w:ascii="PT Astra Serif" w:hAnsi="PT Astra Serif" w:cs="Times New Roman"/>
          <w:sz w:val="28"/>
          <w:szCs w:val="28"/>
        </w:rPr>
        <w:t>Решение вступает в силу со дня подписания и подлежит обнародованию.</w:t>
      </w:r>
    </w:p>
    <w:p w14:paraId="6CE194FF" w14:textId="77777777" w:rsidR="00B564C5" w:rsidRPr="007627BF" w:rsidRDefault="00B564C5" w:rsidP="00B564C5">
      <w:pPr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383"/>
      </w:tblGrid>
      <w:tr w:rsidR="00480162" w:rsidRPr="007627BF" w14:paraId="293E18F3" w14:textId="77777777" w:rsidTr="006A15DF">
        <w:tc>
          <w:tcPr>
            <w:tcW w:w="4962" w:type="dxa"/>
            <w:vAlign w:val="center"/>
          </w:tcPr>
          <w:p w14:paraId="251DF7EB" w14:textId="77777777" w:rsidR="00480162" w:rsidRPr="007627BF" w:rsidRDefault="00480162" w:rsidP="00346E48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627B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Глава муниципального образования </w:t>
            </w:r>
            <w:r w:rsidR="0023323B" w:rsidRPr="007627BF">
              <w:rPr>
                <w:rFonts w:ascii="PT Astra Serif" w:hAnsi="PT Astra Serif" w:cs="Times New Roman"/>
                <w:b/>
                <w:sz w:val="28"/>
                <w:szCs w:val="28"/>
              </w:rPr>
              <w:t>Иевлевское</w:t>
            </w:r>
            <w:r w:rsidRPr="007627B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Богородицкого района</w:t>
            </w:r>
          </w:p>
        </w:tc>
        <w:tc>
          <w:tcPr>
            <w:tcW w:w="4383" w:type="dxa"/>
            <w:vAlign w:val="bottom"/>
          </w:tcPr>
          <w:p w14:paraId="09BCC0D3" w14:textId="77777777" w:rsidR="00480162" w:rsidRPr="007627BF" w:rsidRDefault="0023323B" w:rsidP="00747E9E">
            <w:pPr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627BF">
              <w:rPr>
                <w:rFonts w:ascii="PT Astra Serif" w:hAnsi="PT Astra Serif" w:cs="Times New Roman"/>
                <w:b/>
                <w:sz w:val="28"/>
                <w:szCs w:val="28"/>
              </w:rPr>
              <w:t>Ю.А. Мошкин</w:t>
            </w:r>
          </w:p>
        </w:tc>
      </w:tr>
    </w:tbl>
    <w:p w14:paraId="4E4FE1E4" w14:textId="4CF7342E" w:rsidR="00427E83" w:rsidRDefault="00427E83" w:rsidP="00B2120E">
      <w:pPr>
        <w:jc w:val="both"/>
        <w:rPr>
          <w:rFonts w:ascii="PT Astra Serif" w:hAnsi="PT Astra Serif"/>
          <w:sz w:val="28"/>
          <w:szCs w:val="28"/>
        </w:rPr>
      </w:pPr>
    </w:p>
    <w:p w14:paraId="4299B1DF" w14:textId="13F8CD88" w:rsidR="007627BF" w:rsidRDefault="007627BF" w:rsidP="00B2120E">
      <w:pPr>
        <w:jc w:val="both"/>
        <w:rPr>
          <w:rFonts w:ascii="PT Astra Serif" w:hAnsi="PT Astra Serif"/>
          <w:sz w:val="28"/>
          <w:szCs w:val="28"/>
        </w:rPr>
      </w:pPr>
    </w:p>
    <w:p w14:paraId="4AF1A230" w14:textId="32E7E5BA" w:rsidR="006A15DF" w:rsidRDefault="006A15DF" w:rsidP="00B2120E">
      <w:pPr>
        <w:jc w:val="both"/>
        <w:rPr>
          <w:rFonts w:ascii="PT Astra Serif" w:hAnsi="PT Astra Serif"/>
          <w:sz w:val="28"/>
          <w:szCs w:val="28"/>
        </w:rPr>
      </w:pPr>
    </w:p>
    <w:p w14:paraId="0564E5B1" w14:textId="6D27DE39" w:rsidR="006A15DF" w:rsidRDefault="006A15DF" w:rsidP="00B2120E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Дата подписания: 23.05.2025г.</w:t>
      </w:r>
    </w:p>
    <w:p w14:paraId="2D851569" w14:textId="65933BC7" w:rsidR="006A15DF" w:rsidRDefault="006A15DF" w:rsidP="00B2120E">
      <w:pPr>
        <w:jc w:val="both"/>
        <w:rPr>
          <w:rFonts w:ascii="PT Astra Serif" w:hAnsi="PT Astra Serif"/>
          <w:sz w:val="28"/>
          <w:szCs w:val="28"/>
        </w:rPr>
      </w:pPr>
    </w:p>
    <w:p w14:paraId="49CA3B80" w14:textId="77777777" w:rsidR="006A15DF" w:rsidRDefault="006A15DF" w:rsidP="00B2120E">
      <w:pPr>
        <w:jc w:val="both"/>
        <w:rPr>
          <w:rFonts w:ascii="PT Astra Serif" w:hAnsi="PT Astra Serif"/>
          <w:sz w:val="28"/>
          <w:szCs w:val="28"/>
        </w:rPr>
        <w:sectPr w:rsidR="006A15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A77EA4A" w14:textId="0CAC799B" w:rsidR="007627BF" w:rsidRPr="007627BF" w:rsidRDefault="007627BF" w:rsidP="007627BF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  <w:r w:rsidRPr="007627BF">
        <w:rPr>
          <w:rFonts w:ascii="PT Astra Serif" w:hAnsi="PT Astra Serif" w:cs="Times New Roman"/>
          <w:sz w:val="28"/>
          <w:szCs w:val="28"/>
        </w:rPr>
        <w:lastRenderedPageBreak/>
        <w:t xml:space="preserve">Приложение </w:t>
      </w:r>
    </w:p>
    <w:p w14:paraId="456411E4" w14:textId="77777777" w:rsidR="007627BF" w:rsidRPr="007627BF" w:rsidRDefault="007627BF" w:rsidP="007627BF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  <w:r w:rsidRPr="007627BF">
        <w:rPr>
          <w:rFonts w:ascii="PT Astra Serif" w:hAnsi="PT Astra Serif" w:cs="Times New Roman"/>
          <w:sz w:val="28"/>
          <w:szCs w:val="28"/>
        </w:rPr>
        <w:t xml:space="preserve">к решению Собрания депутатов </w:t>
      </w:r>
    </w:p>
    <w:p w14:paraId="2B0F3F15" w14:textId="77777777" w:rsidR="007627BF" w:rsidRPr="007627BF" w:rsidRDefault="007627BF" w:rsidP="007627BF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  <w:r w:rsidRPr="007627BF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</w:p>
    <w:p w14:paraId="02F3C7A6" w14:textId="5570E31A" w:rsidR="007627BF" w:rsidRPr="007627BF" w:rsidRDefault="00291613" w:rsidP="007627BF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Иевлевское</w:t>
      </w:r>
      <w:r w:rsidR="007627BF" w:rsidRPr="007627BF">
        <w:rPr>
          <w:rFonts w:ascii="PT Astra Serif" w:hAnsi="PT Astra Serif" w:cs="Times New Roman"/>
          <w:sz w:val="28"/>
          <w:szCs w:val="28"/>
        </w:rPr>
        <w:t xml:space="preserve"> Богородицкого района </w:t>
      </w:r>
    </w:p>
    <w:p w14:paraId="2A1EA1AC" w14:textId="66270F72" w:rsidR="007627BF" w:rsidRPr="007627BF" w:rsidRDefault="006A15DF" w:rsidP="006A15DF">
      <w:pPr>
        <w:spacing w:after="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</w:t>
      </w:r>
      <w:r w:rsidR="007627BF" w:rsidRPr="007627BF">
        <w:rPr>
          <w:rFonts w:ascii="PT Astra Serif" w:hAnsi="PT Astra Serif" w:cs="Times New Roman"/>
          <w:sz w:val="28"/>
          <w:szCs w:val="28"/>
        </w:rPr>
        <w:t>т</w:t>
      </w:r>
      <w:r>
        <w:rPr>
          <w:rFonts w:ascii="PT Astra Serif" w:hAnsi="PT Astra Serif" w:cs="Times New Roman"/>
          <w:sz w:val="28"/>
          <w:szCs w:val="28"/>
        </w:rPr>
        <w:t xml:space="preserve"> 23.05.2025 г. №19-75</w:t>
      </w:r>
    </w:p>
    <w:p w14:paraId="5B49AB31" w14:textId="03887105" w:rsidR="007627BF" w:rsidRDefault="007627BF" w:rsidP="00D33752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14:paraId="24646FCF" w14:textId="77777777" w:rsidR="006A15DF" w:rsidRPr="007627BF" w:rsidRDefault="006A15DF" w:rsidP="00D33752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14:paraId="24D78BC3" w14:textId="77777777" w:rsidR="007627BF" w:rsidRPr="007627BF" w:rsidRDefault="007627BF" w:rsidP="007627BF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7627BF">
        <w:rPr>
          <w:rFonts w:ascii="PT Astra Serif" w:hAnsi="PT Astra Serif"/>
          <w:b/>
          <w:sz w:val="28"/>
          <w:szCs w:val="28"/>
        </w:rPr>
        <w:t xml:space="preserve">Границы территориального общественного самоуправления </w:t>
      </w:r>
    </w:p>
    <w:p w14:paraId="7C197487" w14:textId="74842D9D" w:rsidR="007627BF" w:rsidRPr="007627BF" w:rsidRDefault="007627BF" w:rsidP="007627BF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7627BF">
        <w:rPr>
          <w:rFonts w:ascii="PT Astra Serif" w:hAnsi="PT Astra Serif"/>
          <w:b/>
          <w:sz w:val="28"/>
          <w:szCs w:val="28"/>
        </w:rPr>
        <w:t>«</w:t>
      </w:r>
      <w:r w:rsidR="00C07A63">
        <w:rPr>
          <w:rFonts w:ascii="PT Astra Serif" w:hAnsi="PT Astra Serif"/>
          <w:b/>
          <w:sz w:val="28"/>
          <w:szCs w:val="28"/>
        </w:rPr>
        <w:t>Кобылинский</w:t>
      </w:r>
      <w:r w:rsidRPr="007627BF">
        <w:rPr>
          <w:rFonts w:ascii="PT Astra Serif" w:hAnsi="PT Astra Serif"/>
          <w:b/>
          <w:sz w:val="28"/>
          <w:szCs w:val="28"/>
        </w:rPr>
        <w:t>» на части территории муниципального образования Иевлевское Богородицкого района Тульской области</w:t>
      </w:r>
    </w:p>
    <w:p w14:paraId="77986430" w14:textId="3C222B5F" w:rsidR="007627BF" w:rsidRDefault="007627BF" w:rsidP="007627BF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14:paraId="05E6A6D2" w14:textId="77777777" w:rsidR="006A15DF" w:rsidRPr="007627BF" w:rsidRDefault="006A15DF" w:rsidP="007627BF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14:paraId="2C487D19" w14:textId="62B64F18" w:rsidR="007627BF" w:rsidRPr="007627BF" w:rsidRDefault="007627BF" w:rsidP="007627BF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7627BF">
        <w:rPr>
          <w:rFonts w:ascii="PT Astra Serif" w:hAnsi="PT Astra Serif"/>
          <w:sz w:val="28"/>
          <w:szCs w:val="28"/>
        </w:rPr>
        <w:t>Территория, ограниченная дома</w:t>
      </w:r>
      <w:r w:rsidR="006A15DF">
        <w:rPr>
          <w:rFonts w:ascii="PT Astra Serif" w:hAnsi="PT Astra Serif"/>
          <w:sz w:val="28"/>
          <w:szCs w:val="28"/>
        </w:rPr>
        <w:t>ми</w:t>
      </w:r>
      <w:r w:rsidRPr="007627BF">
        <w:rPr>
          <w:rFonts w:ascii="PT Astra Serif" w:hAnsi="PT Astra Serif"/>
          <w:sz w:val="28"/>
          <w:szCs w:val="28"/>
        </w:rPr>
        <w:t xml:space="preserve"> №1-</w:t>
      </w:r>
      <w:r w:rsidR="00C07A63">
        <w:rPr>
          <w:rFonts w:ascii="PT Astra Serif" w:hAnsi="PT Astra Serif"/>
          <w:sz w:val="28"/>
          <w:szCs w:val="28"/>
        </w:rPr>
        <w:t>48</w:t>
      </w:r>
      <w:r w:rsidRPr="007627BF">
        <w:rPr>
          <w:rFonts w:ascii="PT Astra Serif" w:hAnsi="PT Astra Serif"/>
          <w:sz w:val="28"/>
          <w:szCs w:val="28"/>
        </w:rPr>
        <w:t xml:space="preserve"> </w:t>
      </w:r>
      <w:r w:rsidR="00C07A63">
        <w:rPr>
          <w:rFonts w:ascii="PT Astra Serif" w:hAnsi="PT Astra Serif"/>
          <w:sz w:val="28"/>
          <w:szCs w:val="28"/>
        </w:rPr>
        <w:t>д</w:t>
      </w:r>
      <w:r w:rsidRPr="007627BF">
        <w:rPr>
          <w:rFonts w:ascii="PT Astra Serif" w:hAnsi="PT Astra Serif"/>
          <w:sz w:val="28"/>
          <w:szCs w:val="28"/>
        </w:rPr>
        <w:t xml:space="preserve">. </w:t>
      </w:r>
      <w:r w:rsidR="00C07A63">
        <w:rPr>
          <w:rFonts w:ascii="PT Astra Serif" w:hAnsi="PT Astra Serif"/>
          <w:sz w:val="28"/>
          <w:szCs w:val="28"/>
        </w:rPr>
        <w:t>Кобылинка</w:t>
      </w:r>
      <w:r w:rsidRPr="007627BF">
        <w:rPr>
          <w:rFonts w:ascii="PT Astra Serif" w:hAnsi="PT Astra Serif"/>
          <w:sz w:val="28"/>
          <w:szCs w:val="28"/>
        </w:rPr>
        <w:t xml:space="preserve"> муниципального образования Иевлевское Богородицкого района Тульской области.</w:t>
      </w:r>
    </w:p>
    <w:p w14:paraId="73F40511" w14:textId="53C70C76" w:rsidR="007627BF" w:rsidRPr="007627BF" w:rsidRDefault="007627BF" w:rsidP="007627BF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7627BF">
        <w:rPr>
          <w:rFonts w:ascii="PT Astra Serif" w:hAnsi="PT Astra Serif"/>
          <w:sz w:val="28"/>
          <w:szCs w:val="28"/>
        </w:rPr>
        <w:t xml:space="preserve">Общая численность жителей, проживающих на указанной территории </w:t>
      </w:r>
      <w:r w:rsidR="00C07A63">
        <w:rPr>
          <w:rFonts w:ascii="PT Astra Serif" w:hAnsi="PT Astra Serif"/>
          <w:sz w:val="28"/>
          <w:szCs w:val="28"/>
        </w:rPr>
        <w:t>59</w:t>
      </w:r>
      <w:r w:rsidRPr="007627BF">
        <w:rPr>
          <w:rFonts w:ascii="PT Astra Serif" w:hAnsi="PT Astra Serif"/>
          <w:sz w:val="28"/>
          <w:szCs w:val="28"/>
        </w:rPr>
        <w:t xml:space="preserve"> человек.</w:t>
      </w:r>
    </w:p>
    <w:p w14:paraId="1A32C313" w14:textId="28726F38" w:rsidR="007627BF" w:rsidRPr="007627BF" w:rsidRDefault="007627BF" w:rsidP="00B2120E">
      <w:pPr>
        <w:jc w:val="both"/>
        <w:rPr>
          <w:rFonts w:ascii="PT Astra Serif" w:hAnsi="PT Astra Serif"/>
          <w:sz w:val="28"/>
          <w:szCs w:val="28"/>
        </w:rPr>
      </w:pPr>
    </w:p>
    <w:p w14:paraId="49217D7A" w14:textId="77777777" w:rsidR="007627BF" w:rsidRPr="007627BF" w:rsidRDefault="007627BF" w:rsidP="00B2120E">
      <w:pPr>
        <w:jc w:val="both"/>
        <w:rPr>
          <w:rFonts w:ascii="PT Astra Serif" w:hAnsi="PT Astra Serif"/>
          <w:sz w:val="28"/>
          <w:szCs w:val="28"/>
        </w:rPr>
      </w:pPr>
    </w:p>
    <w:sectPr w:rsidR="007627BF" w:rsidRPr="00762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DC6138"/>
    <w:multiLevelType w:val="hybridMultilevel"/>
    <w:tmpl w:val="C70E0CAC"/>
    <w:lvl w:ilvl="0" w:tplc="A732CC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2F2"/>
    <w:rsid w:val="000739A9"/>
    <w:rsid w:val="00136249"/>
    <w:rsid w:val="0017336E"/>
    <w:rsid w:val="001D43E5"/>
    <w:rsid w:val="001E4798"/>
    <w:rsid w:val="0023323B"/>
    <w:rsid w:val="00291613"/>
    <w:rsid w:val="00325777"/>
    <w:rsid w:val="00346E48"/>
    <w:rsid w:val="00406B4E"/>
    <w:rsid w:val="00427E83"/>
    <w:rsid w:val="00480162"/>
    <w:rsid w:val="00507EF7"/>
    <w:rsid w:val="005174D0"/>
    <w:rsid w:val="00527FF6"/>
    <w:rsid w:val="005E1DEC"/>
    <w:rsid w:val="005F7D57"/>
    <w:rsid w:val="006A15DF"/>
    <w:rsid w:val="006D3CD3"/>
    <w:rsid w:val="00733758"/>
    <w:rsid w:val="00747E9E"/>
    <w:rsid w:val="007627BF"/>
    <w:rsid w:val="00783347"/>
    <w:rsid w:val="007D486C"/>
    <w:rsid w:val="007E016D"/>
    <w:rsid w:val="0089769B"/>
    <w:rsid w:val="009A7B3D"/>
    <w:rsid w:val="009E575C"/>
    <w:rsid w:val="00A77934"/>
    <w:rsid w:val="00B2120E"/>
    <w:rsid w:val="00B564C5"/>
    <w:rsid w:val="00B820F4"/>
    <w:rsid w:val="00BC19F4"/>
    <w:rsid w:val="00BD0471"/>
    <w:rsid w:val="00C07A63"/>
    <w:rsid w:val="00C31BC4"/>
    <w:rsid w:val="00D33752"/>
    <w:rsid w:val="00D41C57"/>
    <w:rsid w:val="00D84756"/>
    <w:rsid w:val="00E032F2"/>
    <w:rsid w:val="00E333F9"/>
    <w:rsid w:val="00EA02B2"/>
    <w:rsid w:val="00EC53D7"/>
    <w:rsid w:val="00EE45B5"/>
    <w:rsid w:val="00F20688"/>
    <w:rsid w:val="00F501F1"/>
    <w:rsid w:val="00FD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0E0B2"/>
  <w15:chartTrackingRefBased/>
  <w15:docId w15:val="{082B7F5C-7960-4847-AA97-EB854FB21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3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7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C97E7-E0D3-4DE2-87CF-9A213FE36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12</cp:revision>
  <cp:lastPrinted>2025-05-26T07:40:00Z</cp:lastPrinted>
  <dcterms:created xsi:type="dcterms:W3CDTF">2025-05-13T07:23:00Z</dcterms:created>
  <dcterms:modified xsi:type="dcterms:W3CDTF">2025-05-26T07:40:00Z</dcterms:modified>
</cp:coreProperties>
</file>