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8"/>
        <w:gridCol w:w="4499"/>
      </w:tblGrid>
      <w:tr w:rsidR="00845D84" w:rsidRPr="00845D84" w14:paraId="7F7F2E52" w14:textId="77777777" w:rsidTr="004D0987"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14:paraId="2E654E72" w14:textId="77777777" w:rsidR="00845D84" w:rsidRPr="00845D84" w:rsidRDefault="00845D84" w:rsidP="00845D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5D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845D84" w:rsidRPr="00845D84" w14:paraId="0737575F" w14:textId="77777777" w:rsidTr="004D0987"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14:paraId="4D2107DC" w14:textId="77777777" w:rsidR="00845D84" w:rsidRPr="00845D84" w:rsidRDefault="00845D84" w:rsidP="00845D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5D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 Иевлевское Богородицкого района</w:t>
            </w:r>
          </w:p>
        </w:tc>
      </w:tr>
      <w:tr w:rsidR="00845D84" w:rsidRPr="00845D84" w14:paraId="607790DA" w14:textId="77777777" w:rsidTr="004D0987">
        <w:trPr>
          <w:trHeight w:val="649"/>
          <w:jc w:val="center"/>
        </w:trPr>
        <w:tc>
          <w:tcPr>
            <w:tcW w:w="9287" w:type="dxa"/>
            <w:gridSpan w:val="2"/>
            <w:shd w:val="clear" w:color="auto" w:fill="auto"/>
          </w:tcPr>
          <w:p w14:paraId="711F7FD2" w14:textId="77777777" w:rsidR="00845D84" w:rsidRPr="00845D84" w:rsidRDefault="00845D84" w:rsidP="00845D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5D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Собрание депутатов</w:t>
            </w:r>
          </w:p>
        </w:tc>
      </w:tr>
      <w:tr w:rsidR="00845D84" w:rsidRPr="00845D84" w14:paraId="2F7FCC34" w14:textId="77777777" w:rsidTr="004D0987"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14:paraId="65FCD4E2" w14:textId="77777777" w:rsidR="00845D84" w:rsidRPr="00845D84" w:rsidRDefault="00845D84" w:rsidP="00845D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5D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845D84" w:rsidRPr="00845D84" w14:paraId="565ECC5F" w14:textId="77777777" w:rsidTr="004D0987"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14:paraId="54C9A228" w14:textId="77777777" w:rsidR="00845D84" w:rsidRPr="00845D84" w:rsidRDefault="00845D84" w:rsidP="00845D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5D84" w:rsidRPr="00845D84" w14:paraId="721EA5D0" w14:textId="77777777" w:rsidTr="004D0987">
        <w:trPr>
          <w:jc w:val="center"/>
        </w:trPr>
        <w:tc>
          <w:tcPr>
            <w:tcW w:w="4788" w:type="dxa"/>
            <w:shd w:val="clear" w:color="auto" w:fill="auto"/>
          </w:tcPr>
          <w:p w14:paraId="0DD32B50" w14:textId="77777777" w:rsidR="00845D84" w:rsidRPr="00845D84" w:rsidRDefault="00845D84" w:rsidP="00845D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5D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 23 мая 2025 г.</w:t>
            </w:r>
          </w:p>
        </w:tc>
        <w:tc>
          <w:tcPr>
            <w:tcW w:w="4499" w:type="dxa"/>
            <w:shd w:val="clear" w:color="auto" w:fill="auto"/>
          </w:tcPr>
          <w:p w14:paraId="79314485" w14:textId="13A8C865" w:rsidR="00845D84" w:rsidRPr="00845D84" w:rsidRDefault="00845D84" w:rsidP="00845D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5D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 19-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</w:tbl>
    <w:p w14:paraId="4363747A" w14:textId="02C4EED2" w:rsidR="00375A61" w:rsidRDefault="00375A61" w:rsidP="00845D8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80AB073" w14:textId="77777777" w:rsidR="009C5CB9" w:rsidRDefault="009C5CB9" w:rsidP="00845D8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427B03D" w14:textId="05E7CAA9" w:rsidR="000C1D17" w:rsidRPr="008E18D9" w:rsidRDefault="00375A61" w:rsidP="00373671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 внесении изменени</w:t>
      </w:r>
      <w:r w:rsidR="006453FE">
        <w:rPr>
          <w:rFonts w:ascii="PT Astra Serif" w:hAnsi="PT Astra Serif" w:cs="Times New Roman"/>
          <w:b/>
          <w:sz w:val="28"/>
          <w:szCs w:val="28"/>
        </w:rPr>
        <w:t>я</w:t>
      </w:r>
      <w:r>
        <w:rPr>
          <w:rFonts w:ascii="PT Astra Serif" w:hAnsi="PT Astra Serif" w:cs="Times New Roman"/>
          <w:b/>
          <w:sz w:val="28"/>
          <w:szCs w:val="28"/>
        </w:rPr>
        <w:t xml:space="preserve"> в решение Собрания депутатов муниципального образования Иевлевское Богородицкого района от 24.01.2025 №16-61 «</w:t>
      </w:r>
      <w:r w:rsidR="004E4EAC" w:rsidRPr="004E4EAC">
        <w:rPr>
          <w:rFonts w:ascii="PT Astra Serif" w:hAnsi="PT Astra Serif" w:cs="Times New Roman"/>
          <w:b/>
          <w:sz w:val="28"/>
          <w:szCs w:val="28"/>
        </w:rPr>
        <w:t>О передаче осуществления части полномочий по решению вопросов местного значения от органов местного самоуправления муниципального образования Иевлевское Богородицкого района органам местного самоуправления муниципального образования Богородицкий район</w:t>
      </w:r>
      <w:r>
        <w:rPr>
          <w:rFonts w:ascii="PT Astra Serif" w:hAnsi="PT Astra Serif" w:cs="Times New Roman"/>
          <w:b/>
          <w:sz w:val="28"/>
          <w:szCs w:val="28"/>
        </w:rPr>
        <w:t>»</w:t>
      </w:r>
      <w:r w:rsidR="004E4EA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01A0CD7C" w14:textId="37BF43B3" w:rsidR="00237286" w:rsidRDefault="00237286" w:rsidP="0023728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F9502F8" w14:textId="77777777" w:rsidR="00373671" w:rsidRPr="008E18D9" w:rsidRDefault="00373671" w:rsidP="0023728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B85E655" w14:textId="07967658" w:rsidR="000C1D17" w:rsidRPr="003A5CC8" w:rsidRDefault="00375A61" w:rsidP="003736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5A61">
        <w:rPr>
          <w:rFonts w:ascii="PT Astra Serif" w:hAnsi="PT Astra Serif" w:cs="Times New Roman"/>
          <w:bCs/>
          <w:sz w:val="28"/>
          <w:szCs w:val="28"/>
        </w:rPr>
        <w:t>В соответствии с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656BD" w:rsidRPr="003A5CC8">
        <w:rPr>
          <w:rFonts w:ascii="PT Astra Serif" w:hAnsi="PT Astra Serif" w:cs="Times New Roman"/>
          <w:sz w:val="28"/>
          <w:szCs w:val="28"/>
        </w:rPr>
        <w:t>Федеральн</w:t>
      </w:r>
      <w:r w:rsidRPr="003A5CC8">
        <w:rPr>
          <w:rFonts w:ascii="PT Astra Serif" w:hAnsi="PT Astra Serif" w:cs="Times New Roman"/>
          <w:sz w:val="28"/>
          <w:szCs w:val="28"/>
        </w:rPr>
        <w:t>ым</w:t>
      </w:r>
      <w:r w:rsidR="006656BD" w:rsidRPr="003A5CC8">
        <w:rPr>
          <w:rFonts w:ascii="PT Astra Serif" w:hAnsi="PT Astra Serif" w:cs="Times New Roman"/>
          <w:sz w:val="28"/>
          <w:szCs w:val="28"/>
        </w:rPr>
        <w:t xml:space="preserve"> закон</w:t>
      </w:r>
      <w:r w:rsidRPr="003A5CC8">
        <w:rPr>
          <w:rFonts w:ascii="PT Astra Serif" w:hAnsi="PT Astra Serif" w:cs="Times New Roman"/>
          <w:sz w:val="28"/>
          <w:szCs w:val="28"/>
        </w:rPr>
        <w:t>ом</w:t>
      </w:r>
      <w:r w:rsidR="006656BD" w:rsidRPr="003A5CC8">
        <w:rPr>
          <w:rFonts w:ascii="PT Astra Serif" w:hAnsi="PT Astra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Устава </w:t>
      </w:r>
      <w:r w:rsidR="008E18D9" w:rsidRPr="003A5CC8">
        <w:rPr>
          <w:rFonts w:ascii="PT Astra Serif" w:hAnsi="PT Astra Serif" w:cs="Times New Roman"/>
          <w:sz w:val="28"/>
          <w:szCs w:val="28"/>
        </w:rPr>
        <w:t>сельского поселения Иевлевское Богородицкого муниципального района Тульской области</w:t>
      </w:r>
      <w:r w:rsidR="006656BD" w:rsidRPr="003A5CC8">
        <w:rPr>
          <w:rFonts w:ascii="PT Astra Serif" w:hAnsi="PT Astra Serif" w:cs="Times New Roman"/>
          <w:sz w:val="28"/>
          <w:szCs w:val="28"/>
        </w:rPr>
        <w:t>, Собрание депутатов муниципального образования Иевлевское Богородицкого района РЕШИЛО:</w:t>
      </w:r>
    </w:p>
    <w:p w14:paraId="2B2CD63F" w14:textId="25C8316A" w:rsidR="00375A61" w:rsidRPr="003A5CC8" w:rsidRDefault="00373671" w:rsidP="0037367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A5CC8">
        <w:rPr>
          <w:rFonts w:ascii="PT Astra Serif" w:hAnsi="PT Astra Serif" w:cs="Times New Roman"/>
          <w:sz w:val="28"/>
          <w:szCs w:val="28"/>
        </w:rPr>
        <w:t xml:space="preserve">1. </w:t>
      </w:r>
      <w:r w:rsidR="00375A61" w:rsidRPr="003A5CC8">
        <w:rPr>
          <w:rFonts w:ascii="PT Astra Serif" w:hAnsi="PT Astra Serif" w:cs="Times New Roman"/>
          <w:sz w:val="28"/>
          <w:szCs w:val="28"/>
        </w:rPr>
        <w:t>Внести в решение Собрания депутатов муниципального образования Иевлевское Богородицкого района от 24.01.2025 №16-61 «О передаче осуществления части полномочий по решению вопросов местного значения от органов местного самоуправления муниципального образования Иевлевское Богородицкого района органам местного самоуправления муниципального образования Богородицкий район» следующ</w:t>
      </w:r>
      <w:r w:rsidR="006453FE" w:rsidRPr="003A5CC8">
        <w:rPr>
          <w:rFonts w:ascii="PT Astra Serif" w:hAnsi="PT Astra Serif" w:cs="Times New Roman"/>
          <w:sz w:val="28"/>
          <w:szCs w:val="28"/>
        </w:rPr>
        <w:t>е</w:t>
      </w:r>
      <w:r w:rsidR="00375A61" w:rsidRPr="003A5CC8">
        <w:rPr>
          <w:rFonts w:ascii="PT Astra Serif" w:hAnsi="PT Astra Serif" w:cs="Times New Roman"/>
          <w:sz w:val="28"/>
          <w:szCs w:val="28"/>
        </w:rPr>
        <w:t>е изменени</w:t>
      </w:r>
      <w:r w:rsidR="006453FE" w:rsidRPr="003A5CC8">
        <w:rPr>
          <w:rFonts w:ascii="PT Astra Serif" w:hAnsi="PT Astra Serif" w:cs="Times New Roman"/>
          <w:sz w:val="28"/>
          <w:szCs w:val="28"/>
        </w:rPr>
        <w:t>е</w:t>
      </w:r>
      <w:r w:rsidR="00375A61" w:rsidRPr="003A5CC8">
        <w:rPr>
          <w:rFonts w:ascii="PT Astra Serif" w:hAnsi="PT Astra Serif" w:cs="Times New Roman"/>
          <w:sz w:val="28"/>
          <w:szCs w:val="28"/>
        </w:rPr>
        <w:t>:</w:t>
      </w:r>
    </w:p>
    <w:p w14:paraId="2935F56D" w14:textId="186A3848" w:rsidR="00375A61" w:rsidRPr="003A5CC8" w:rsidRDefault="00845D84" w:rsidP="0037367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A5CC8">
        <w:rPr>
          <w:rFonts w:ascii="PT Astra Serif" w:hAnsi="PT Astra Serif" w:cs="Times New Roman"/>
          <w:sz w:val="28"/>
          <w:szCs w:val="28"/>
        </w:rPr>
        <w:t>п</w:t>
      </w:r>
      <w:r w:rsidR="00375A61" w:rsidRPr="003A5CC8">
        <w:rPr>
          <w:rFonts w:ascii="PT Astra Serif" w:hAnsi="PT Astra Serif" w:cs="Times New Roman"/>
          <w:sz w:val="28"/>
          <w:szCs w:val="28"/>
        </w:rPr>
        <w:t>ункт 2 решения изложить в следующей редакции:</w:t>
      </w:r>
    </w:p>
    <w:p w14:paraId="003642DC" w14:textId="49C11C30" w:rsidR="00375A61" w:rsidRPr="003A5CC8" w:rsidRDefault="00375A61" w:rsidP="0037367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A5CC8">
        <w:rPr>
          <w:rFonts w:ascii="PT Astra Serif" w:hAnsi="PT Astra Serif" w:cs="Times New Roman"/>
          <w:sz w:val="28"/>
          <w:szCs w:val="28"/>
        </w:rPr>
        <w:t>«2. Решение вступает в силу со дня официального обнародования.».</w:t>
      </w:r>
    </w:p>
    <w:p w14:paraId="4CFE9A4C" w14:textId="19B6C7AC" w:rsidR="006948EB" w:rsidRPr="003A5CC8" w:rsidRDefault="00845D84" w:rsidP="00237286">
      <w:pPr>
        <w:pStyle w:val="a3"/>
        <w:spacing w:after="0" w:line="240" w:lineRule="auto"/>
        <w:ind w:left="0" w:firstLine="705"/>
        <w:jc w:val="both"/>
        <w:rPr>
          <w:rFonts w:ascii="PT Astra Serif" w:hAnsi="PT Astra Serif" w:cs="Times New Roman"/>
          <w:sz w:val="28"/>
          <w:szCs w:val="28"/>
        </w:rPr>
      </w:pPr>
      <w:r w:rsidRPr="003A5CC8">
        <w:rPr>
          <w:rFonts w:ascii="PT Astra Serif" w:hAnsi="PT Astra Serif" w:cs="Times New Roman"/>
          <w:sz w:val="28"/>
          <w:szCs w:val="28"/>
        </w:rPr>
        <w:t>2</w:t>
      </w:r>
      <w:r w:rsidR="00E235BE" w:rsidRPr="003A5CC8">
        <w:rPr>
          <w:rFonts w:ascii="PT Astra Serif" w:hAnsi="PT Astra Serif" w:cs="Times New Roman"/>
          <w:sz w:val="28"/>
          <w:szCs w:val="28"/>
        </w:rPr>
        <w:t xml:space="preserve">. </w:t>
      </w:r>
      <w:r w:rsidR="00F76595" w:rsidRPr="003A5CC8">
        <w:rPr>
          <w:rFonts w:ascii="PT Astra Serif" w:hAnsi="PT Astra Serif" w:cs="Times New Roman"/>
          <w:sz w:val="28"/>
          <w:szCs w:val="28"/>
        </w:rPr>
        <w:t>Р</w:t>
      </w:r>
      <w:r w:rsidR="006948EB" w:rsidRPr="003A5CC8">
        <w:rPr>
          <w:rFonts w:ascii="PT Astra Serif" w:hAnsi="PT Astra Serif" w:cs="Times New Roman"/>
          <w:sz w:val="28"/>
          <w:szCs w:val="28"/>
        </w:rPr>
        <w:t xml:space="preserve">ешение вступает в силу со </w:t>
      </w:r>
      <w:r w:rsidR="00373671" w:rsidRPr="003A5CC8">
        <w:rPr>
          <w:rFonts w:ascii="PT Astra Serif" w:hAnsi="PT Astra Serif" w:cs="Times New Roman"/>
          <w:sz w:val="28"/>
          <w:szCs w:val="28"/>
        </w:rPr>
        <w:t>дня официального обнародования</w:t>
      </w:r>
      <w:r w:rsidR="006948EB" w:rsidRPr="003A5CC8">
        <w:rPr>
          <w:rFonts w:ascii="PT Astra Serif" w:hAnsi="PT Astra Serif" w:cs="Times New Roman"/>
          <w:sz w:val="28"/>
          <w:szCs w:val="28"/>
        </w:rPr>
        <w:t>.</w:t>
      </w:r>
    </w:p>
    <w:p w14:paraId="5FC0C75C" w14:textId="5E7D254E" w:rsidR="006948EB" w:rsidRDefault="006948EB" w:rsidP="00845D8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020D054B" w14:textId="76AD832B" w:rsidR="004E4EAC" w:rsidRDefault="004E4EAC" w:rsidP="00845D8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798E017A" w14:textId="77777777" w:rsidR="00821E17" w:rsidRPr="008E18D9" w:rsidRDefault="00821E17" w:rsidP="00845D8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500"/>
      </w:tblGrid>
      <w:tr w:rsidR="00237286" w:rsidRPr="008E18D9" w14:paraId="3F7230BD" w14:textId="77777777" w:rsidTr="004E4EAC">
        <w:tc>
          <w:tcPr>
            <w:tcW w:w="5070" w:type="dxa"/>
          </w:tcPr>
          <w:p w14:paraId="6317C82E" w14:textId="1416C902" w:rsidR="00237286" w:rsidRPr="008E18D9" w:rsidRDefault="00237286" w:rsidP="00845D84">
            <w:pPr>
              <w:pStyle w:val="a6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E18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Глава муниципального образования Иевлевское Богородицкого района</w:t>
            </w:r>
          </w:p>
        </w:tc>
        <w:tc>
          <w:tcPr>
            <w:tcW w:w="4500" w:type="dxa"/>
          </w:tcPr>
          <w:p w14:paraId="2267862D" w14:textId="77777777" w:rsidR="00237286" w:rsidRPr="008E18D9" w:rsidRDefault="00237286" w:rsidP="00220E65">
            <w:pPr>
              <w:pStyle w:val="a6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78932152" w14:textId="491FB3D3" w:rsidR="00237286" w:rsidRPr="008E18D9" w:rsidRDefault="00237286" w:rsidP="00220E65">
            <w:pPr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E18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Ю.А.</w:t>
            </w:r>
            <w:r w:rsidR="0037367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8E18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Мошкин</w:t>
            </w:r>
          </w:p>
        </w:tc>
      </w:tr>
      <w:tr w:rsidR="00237286" w:rsidRPr="008E18D9" w14:paraId="538C5CAE" w14:textId="77777777" w:rsidTr="004E4EAC">
        <w:tc>
          <w:tcPr>
            <w:tcW w:w="9570" w:type="dxa"/>
            <w:gridSpan w:val="2"/>
          </w:tcPr>
          <w:p w14:paraId="6BEF39E1" w14:textId="30CD6754" w:rsidR="00237286" w:rsidRPr="008E18D9" w:rsidRDefault="00237286" w:rsidP="00220E65">
            <w:pPr>
              <w:pStyle w:val="a6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</w:tbl>
    <w:p w14:paraId="078C03D7" w14:textId="77777777" w:rsidR="00845D84" w:rsidRDefault="00845D84" w:rsidP="004E4EA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2DACD499" w14:textId="77777777" w:rsidR="00845D84" w:rsidRDefault="00845D84" w:rsidP="004E4EA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65268F23" w14:textId="77777777" w:rsidR="00845D84" w:rsidRDefault="00845D84" w:rsidP="004E4EA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4ACC6770" w14:textId="345EDF34" w:rsidR="006948EB" w:rsidRPr="008E18D9" w:rsidRDefault="00845D84" w:rsidP="004E4EA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Дата подписания: 23.05.2025 г.</w:t>
      </w:r>
    </w:p>
    <w:sectPr w:rsidR="006948EB" w:rsidRPr="008E18D9" w:rsidSect="00DA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1CBD"/>
    <w:multiLevelType w:val="hybridMultilevel"/>
    <w:tmpl w:val="8B4694C6"/>
    <w:lvl w:ilvl="0" w:tplc="A19A2A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0D614A"/>
    <w:multiLevelType w:val="hybridMultilevel"/>
    <w:tmpl w:val="A6D002A8"/>
    <w:lvl w:ilvl="0" w:tplc="77207B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D17"/>
    <w:rsid w:val="00044204"/>
    <w:rsid w:val="000B2625"/>
    <w:rsid w:val="000C1D17"/>
    <w:rsid w:val="00166EDB"/>
    <w:rsid w:val="001B47FD"/>
    <w:rsid w:val="00200626"/>
    <w:rsid w:val="00237286"/>
    <w:rsid w:val="002F188B"/>
    <w:rsid w:val="00373671"/>
    <w:rsid w:val="00375A61"/>
    <w:rsid w:val="003A2756"/>
    <w:rsid w:val="003A5CC8"/>
    <w:rsid w:val="004E4EAC"/>
    <w:rsid w:val="005015F6"/>
    <w:rsid w:val="00520A91"/>
    <w:rsid w:val="005B002E"/>
    <w:rsid w:val="0062443A"/>
    <w:rsid w:val="006453FE"/>
    <w:rsid w:val="006656BD"/>
    <w:rsid w:val="006948EB"/>
    <w:rsid w:val="006A0B6F"/>
    <w:rsid w:val="00821E17"/>
    <w:rsid w:val="008427B0"/>
    <w:rsid w:val="00845D84"/>
    <w:rsid w:val="0087766F"/>
    <w:rsid w:val="008E18D9"/>
    <w:rsid w:val="00942543"/>
    <w:rsid w:val="009C5CB9"/>
    <w:rsid w:val="00B67009"/>
    <w:rsid w:val="00DA1B24"/>
    <w:rsid w:val="00E235BE"/>
    <w:rsid w:val="00F76595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C16"/>
  <w15:docId w15:val="{0C1D373E-5D32-4FD9-89F0-0B763E0A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6BD"/>
    <w:pPr>
      <w:ind w:left="720"/>
      <w:contextualSpacing/>
    </w:pPr>
  </w:style>
  <w:style w:type="paragraph" w:styleId="a4">
    <w:name w:val="Title"/>
    <w:basedOn w:val="a"/>
    <w:link w:val="a5"/>
    <w:qFormat/>
    <w:rsid w:val="000442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0442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Текст (лев. подпись)"/>
    <w:basedOn w:val="a"/>
    <w:next w:val="a"/>
    <w:rsid w:val="00237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24</cp:revision>
  <cp:lastPrinted>2025-01-27T13:01:00Z</cp:lastPrinted>
  <dcterms:created xsi:type="dcterms:W3CDTF">2019-07-30T07:36:00Z</dcterms:created>
  <dcterms:modified xsi:type="dcterms:W3CDTF">2025-05-26T07:09:00Z</dcterms:modified>
</cp:coreProperties>
</file>