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176898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Богородицк                                                 </w:t>
      </w:r>
      <w:r w:rsidR="00C75A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918F1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176898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5A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77686A" w:rsidRDefault="0077686A" w:rsidP="00776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7686A" w:rsidRDefault="00C25626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в составе 1</w:t>
      </w:r>
      <w:r w:rsidR="00550F42">
        <w:rPr>
          <w:rFonts w:ascii="Times New Roman" w:hAnsi="Times New Roman" w:cs="Times New Roman"/>
          <w:b/>
          <w:sz w:val="28"/>
          <w:szCs w:val="28"/>
        </w:rPr>
        <w:t>4</w:t>
      </w:r>
      <w:r w:rsidR="0077686A"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Е.В. Ушакова </w:t>
      </w:r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77686A" w:rsidRDefault="0077686A" w:rsidP="00776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Романенко М.А., Карпова Е.В.,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Плахотникова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Алексеева С.А.,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И.Е., Кобзева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="001F30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F3098">
        <w:rPr>
          <w:rFonts w:ascii="Times New Roman" w:hAnsi="Times New Roman" w:cs="Times New Roman"/>
          <w:b/>
          <w:sz w:val="28"/>
          <w:szCs w:val="28"/>
        </w:rPr>
        <w:t>Правоторова</w:t>
      </w:r>
      <w:proofErr w:type="spellEnd"/>
      <w:r w:rsidR="001F3098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</w:p>
    <w:p w:rsidR="00C75AAE" w:rsidRDefault="00C75AAE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AE" w:rsidRDefault="00176898" w:rsidP="00C75AAE">
      <w:pPr>
        <w:pStyle w:val="a3"/>
        <w:numPr>
          <w:ilvl w:val="0"/>
          <w:numId w:val="1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результатах декларационной кампании 2022 года</w:t>
      </w:r>
    </w:p>
    <w:p w:rsidR="00C75AAE" w:rsidRPr="00405D6A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405D6A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Pr="00405D6A">
        <w:rPr>
          <w:rFonts w:ascii="Times New Roman" w:hAnsi="Times New Roman" w:cs="Times New Roman"/>
          <w:sz w:val="28"/>
          <w:szCs w:val="28"/>
        </w:rPr>
        <w:t xml:space="preserve"> Т.Н. принять к сведению.</w:t>
      </w:r>
    </w:p>
    <w:p w:rsidR="00C75AAE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1.2. Отделу по муниципальной службе и кадровой политике администрации муниципального </w:t>
      </w:r>
      <w:r w:rsidR="00C918F1">
        <w:rPr>
          <w:rFonts w:ascii="Times New Roman" w:hAnsi="Times New Roman" w:cs="Times New Roman"/>
          <w:sz w:val="28"/>
          <w:szCs w:val="28"/>
        </w:rPr>
        <w:t xml:space="preserve">образования Богородицкий район продолжать работу по проведению </w:t>
      </w:r>
      <w:r w:rsidR="005E2DDF">
        <w:rPr>
          <w:rFonts w:ascii="Times New Roman" w:hAnsi="Times New Roman" w:cs="Times New Roman"/>
          <w:sz w:val="28"/>
          <w:szCs w:val="28"/>
        </w:rPr>
        <w:t>методических встреч с муниципальными служащими и руководителями муниципальных учреждений по вопросам представления сведений о доходах, расходах, об имуществе и обязательствах имущественного характера.</w:t>
      </w:r>
    </w:p>
    <w:p w:rsidR="005E2DDF" w:rsidRPr="00405D6A" w:rsidRDefault="005E2DDF" w:rsidP="005E2DD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05D6A">
        <w:rPr>
          <w:rFonts w:ascii="Times New Roman" w:hAnsi="Times New Roman" w:cs="Times New Roman"/>
          <w:sz w:val="28"/>
          <w:szCs w:val="28"/>
        </w:rPr>
        <w:t xml:space="preserve">Отделу по муниципальной службе и кадровой политике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Богородицкий осуществить информирование муниципальных служащих об обязательном уведомлении представителя нанимателя (работодателя) об иной оплачиваемой работе, а также об участии на безвозмездной основе в управлении общественной организацией. </w:t>
      </w:r>
    </w:p>
    <w:p w:rsidR="00C75AAE" w:rsidRPr="00405D6A" w:rsidRDefault="00C75AAE" w:rsidP="00C75AA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lastRenderedPageBreak/>
        <w:t xml:space="preserve">Срок – постоянно.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75AAE" w:rsidRPr="00405D6A" w:rsidRDefault="00550F42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«принять» - 14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C75AAE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«воздержаться»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75AAE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A7C18" w:rsidRDefault="004A7C18" w:rsidP="00C75AAE">
      <w:pPr>
        <w:pStyle w:val="a3"/>
        <w:numPr>
          <w:ilvl w:val="0"/>
          <w:numId w:val="1"/>
        </w:num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реализации Комплексного плана по противодействию коррупции на 2021-2024 года в муниципальном образовании Богородицкий район в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полугодии 2022 года </w:t>
      </w:r>
    </w:p>
    <w:p w:rsidR="00C75AAE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5D6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1F3098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4A7C18">
        <w:rPr>
          <w:rFonts w:ascii="Times New Roman" w:hAnsi="Times New Roman" w:cs="Times New Roman"/>
          <w:sz w:val="28"/>
          <w:szCs w:val="28"/>
        </w:rPr>
        <w:t>по муниципальной службе и кадровой политике</w:t>
      </w:r>
      <w:r w:rsidRPr="00405D6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proofErr w:type="spellStart"/>
      <w:r w:rsidR="004A7C18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="001F3098">
        <w:rPr>
          <w:rFonts w:ascii="Times New Roman" w:hAnsi="Times New Roman" w:cs="Times New Roman"/>
          <w:sz w:val="28"/>
          <w:szCs w:val="28"/>
        </w:rPr>
        <w:t xml:space="preserve"> Т.Н.</w:t>
      </w:r>
      <w:r w:rsidRPr="00405D6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F3098" w:rsidRDefault="00C75AAE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A7C18">
        <w:rPr>
          <w:rFonts w:ascii="Times New Roman" w:hAnsi="Times New Roman" w:cs="Times New Roman"/>
          <w:sz w:val="28"/>
          <w:szCs w:val="28"/>
        </w:rPr>
        <w:t xml:space="preserve">Информацию глав администраций муниципальных образований Богородицкого района принять к сведению. </w:t>
      </w:r>
    </w:p>
    <w:p w:rsidR="00C75AAE" w:rsidRPr="00405D6A" w:rsidRDefault="001F3098" w:rsidP="00C75A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A7C18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муниципальных образований Богородицкого района и руководителям структурных подразделений администрации муниципального образования Богородицкий район продолжить работу по реализации Комплексного плана по противодействию коррупции в муниципальном образовании Богородицкий район на 2021-2024 годы.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1F3098">
        <w:rPr>
          <w:rFonts w:ascii="Times New Roman" w:hAnsi="Times New Roman" w:cs="Times New Roman"/>
          <w:sz w:val="28"/>
          <w:szCs w:val="28"/>
        </w:rPr>
        <w:t xml:space="preserve">31 </w:t>
      </w:r>
      <w:r w:rsidR="004A7C18">
        <w:rPr>
          <w:rFonts w:ascii="Times New Roman" w:hAnsi="Times New Roman" w:cs="Times New Roman"/>
          <w:sz w:val="28"/>
          <w:szCs w:val="28"/>
        </w:rPr>
        <w:t>декабря 2024</w:t>
      </w:r>
      <w:r w:rsidR="005D16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5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75AAE" w:rsidRPr="00405D6A" w:rsidRDefault="00550F42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«принять» - 14</w:t>
      </w:r>
    </w:p>
    <w:p w:rsidR="00C75AAE" w:rsidRPr="00405D6A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C75AAE" w:rsidRPr="00B3442B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6A">
        <w:rPr>
          <w:rFonts w:ascii="Times New Roman" w:hAnsi="Times New Roman" w:cs="Times New Roman"/>
          <w:sz w:val="28"/>
          <w:szCs w:val="28"/>
        </w:rPr>
        <w:t>«воздержаться»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75AAE" w:rsidRPr="00B3442B" w:rsidRDefault="00C75AAE" w:rsidP="00C75AA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AAE" w:rsidRDefault="00C75AAE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86" w:rsidRDefault="00953F86" w:rsidP="00953F86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 В.В. Игонин</w:t>
      </w:r>
    </w:p>
    <w:p w:rsidR="00953F86" w:rsidRDefault="00953F86" w:rsidP="00953F86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86" w:rsidRDefault="00953F86" w:rsidP="00953F86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686A" w:rsidRDefault="0077686A" w:rsidP="007768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683" w:rsidRPr="0077686A" w:rsidRDefault="00953F86" w:rsidP="007768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6683" w:rsidRPr="007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B0A"/>
    <w:multiLevelType w:val="hybridMultilevel"/>
    <w:tmpl w:val="4EE6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2"/>
    <w:rsid w:val="00176898"/>
    <w:rsid w:val="001F3098"/>
    <w:rsid w:val="002A0552"/>
    <w:rsid w:val="00480382"/>
    <w:rsid w:val="004A7C18"/>
    <w:rsid w:val="00550F42"/>
    <w:rsid w:val="005D1643"/>
    <w:rsid w:val="005E2DDF"/>
    <w:rsid w:val="005F5683"/>
    <w:rsid w:val="006F27CE"/>
    <w:rsid w:val="0077686A"/>
    <w:rsid w:val="007A312B"/>
    <w:rsid w:val="00953F86"/>
    <w:rsid w:val="00C1555E"/>
    <w:rsid w:val="00C25626"/>
    <w:rsid w:val="00C75AAE"/>
    <w:rsid w:val="00C918F1"/>
    <w:rsid w:val="00E4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A3CF-9F83-462F-B061-836965F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2024-04-01T14:24:00Z</dcterms:created>
  <dcterms:modified xsi:type="dcterms:W3CDTF">2024-04-02T08:45:00Z</dcterms:modified>
</cp:coreProperties>
</file>