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Богородицк                                                 </w:t>
      </w:r>
      <w:r w:rsidR="00C75AAE">
        <w:rPr>
          <w:rFonts w:ascii="Times New Roman" w:hAnsi="Times New Roman" w:cs="Times New Roman"/>
          <w:b/>
          <w:sz w:val="28"/>
          <w:szCs w:val="28"/>
        </w:rPr>
        <w:t xml:space="preserve">                         31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C75A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ПРЕДСЕДАТЕЛЬСТВОВАЛ:</w:t>
      </w: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Комиссия в составе 15 человек </w:t>
      </w: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Е.В. Ушакова </w:t>
      </w: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7686A" w:rsidRDefault="0077686A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Романов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Колыхалова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Е.С., Романенко М.А., Мельников Е.Н., Козлова О.Н., Карпова Е.В.,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Плахотникова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Е.С., Алексеева С.А.,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И.П.,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Костоварова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И.Е., Кобзева Е.А.,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77686A" w:rsidRDefault="0077686A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Приглашенные: Помощник Богородицкого межрайонного прокурора </w:t>
      </w:r>
    </w:p>
    <w:p w:rsidR="00C75AAE" w:rsidRDefault="00C75AAE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AE" w:rsidRDefault="00C75AAE" w:rsidP="00C75AAE">
      <w:pPr>
        <w:pStyle w:val="a3"/>
        <w:numPr>
          <w:ilvl w:val="0"/>
          <w:numId w:val="1"/>
        </w:num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Богородицкий район в 2021 году</w:t>
      </w:r>
    </w:p>
    <w:p w:rsidR="00C75AAE" w:rsidRPr="00405D6A" w:rsidRDefault="00C75AAE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Pr="00405D6A">
        <w:rPr>
          <w:rFonts w:ascii="Times New Roman" w:hAnsi="Times New Roman" w:cs="Times New Roman"/>
          <w:sz w:val="28"/>
          <w:szCs w:val="28"/>
        </w:rPr>
        <w:t>Перепоновой</w:t>
      </w:r>
      <w:proofErr w:type="spellEnd"/>
      <w:r w:rsidRPr="00405D6A">
        <w:rPr>
          <w:rFonts w:ascii="Times New Roman" w:hAnsi="Times New Roman" w:cs="Times New Roman"/>
          <w:sz w:val="28"/>
          <w:szCs w:val="28"/>
        </w:rPr>
        <w:t xml:space="preserve"> Т.Н. принять к сведению.</w:t>
      </w:r>
    </w:p>
    <w:p w:rsidR="00C75AAE" w:rsidRPr="00405D6A" w:rsidRDefault="00C75AAE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1.2. Отделу по муниципальной службе и кадровой политике администрации муниципального образования Богородицкий район:</w:t>
      </w:r>
    </w:p>
    <w:p w:rsidR="00C75AAE" w:rsidRPr="00405D6A" w:rsidRDefault="00C75AAE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Обеспечить соблюдение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муниципального образования </w:t>
      </w:r>
      <w:r w:rsidRPr="00405D6A">
        <w:rPr>
          <w:rFonts w:ascii="Times New Roman" w:hAnsi="Times New Roman" w:cs="Times New Roman"/>
          <w:sz w:val="28"/>
          <w:szCs w:val="28"/>
        </w:rPr>
        <w:t>требований федеральных законов: «О противодействии коррупции» от 25.12.2008 №273-ФЗ, «О муниципальной службе в Российской Федерации» от 02.03.2007 №25-ФЗ.</w:t>
      </w:r>
    </w:p>
    <w:p w:rsidR="00C75AAE" w:rsidRPr="00405D6A" w:rsidRDefault="00C75AAE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фактов несоблюдения муниципальными служащими ограничений и запретов, требований о предотвращении или об урегулировании конфликта интересов и неисполнения обязанностей, установленных законодательством о противодействии коррупции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урегулированию конфликта интересов и применение мер дисциплинарной ответственности к ним за указанные коррупционные правонарушения. </w:t>
      </w:r>
    </w:p>
    <w:p w:rsidR="00C75AAE" w:rsidRPr="00405D6A" w:rsidRDefault="00C75AAE" w:rsidP="00C75AAE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Срок – постоянно. 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«принять» - 15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C75AAE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«воздержаться»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75AAE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E" w:rsidRDefault="00C75AAE" w:rsidP="00C75AAE">
      <w:pPr>
        <w:pStyle w:val="a3"/>
        <w:numPr>
          <w:ilvl w:val="0"/>
          <w:numId w:val="1"/>
        </w:num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Анализ результатов проведения конкурсов и аукционов по продаже имущества, находящего в муниципальной собственности, в том числе земельных участков в 2021 году </w:t>
      </w:r>
    </w:p>
    <w:p w:rsidR="00C75AAE" w:rsidRDefault="00C75AAE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5D6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>
        <w:rPr>
          <w:rFonts w:ascii="Times New Roman" w:hAnsi="Times New Roman" w:cs="Times New Roman"/>
          <w:sz w:val="28"/>
          <w:szCs w:val="28"/>
        </w:rPr>
        <w:t>председатель комитета имущественных и земельных отношений</w:t>
      </w:r>
      <w:r w:rsidRPr="00405D6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Богородицкий район </w:t>
      </w:r>
      <w:r>
        <w:rPr>
          <w:rFonts w:ascii="Times New Roman" w:hAnsi="Times New Roman" w:cs="Times New Roman"/>
          <w:sz w:val="28"/>
          <w:szCs w:val="28"/>
        </w:rPr>
        <w:t>Кобзевой Е</w:t>
      </w:r>
      <w:r w:rsidRPr="00405D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405D6A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C75AAE" w:rsidRPr="00405D6A" w:rsidRDefault="00C75AAE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D1643">
        <w:rPr>
          <w:rFonts w:ascii="Times New Roman" w:hAnsi="Times New Roman" w:cs="Times New Roman"/>
          <w:sz w:val="28"/>
          <w:szCs w:val="28"/>
        </w:rPr>
        <w:t>Определить срок для предоставления письменных предложений по рассматриваемому вопросу в срок до 30 июня 2021 года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5D1643">
        <w:rPr>
          <w:rFonts w:ascii="Times New Roman" w:hAnsi="Times New Roman" w:cs="Times New Roman"/>
          <w:sz w:val="28"/>
          <w:szCs w:val="28"/>
        </w:rPr>
        <w:t>30 июня 2021 года</w:t>
      </w:r>
      <w:r w:rsidRPr="00405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«принять» - 15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C75AAE" w:rsidRPr="00B3442B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«воздержаться»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75AAE" w:rsidRPr="00B3442B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E" w:rsidRDefault="00C75AAE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77686A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3A2" w:rsidRDefault="001C13A2" w:rsidP="001C13A2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                                                      В.В. Игонин</w:t>
      </w:r>
    </w:p>
    <w:p w:rsidR="001C13A2" w:rsidRDefault="001C13A2" w:rsidP="001C13A2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3A2" w:rsidRDefault="001C13A2" w:rsidP="001C13A2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p w:rsidR="0077686A" w:rsidRDefault="0077686A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683" w:rsidRPr="0077686A" w:rsidRDefault="001C13A2" w:rsidP="007768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6683" w:rsidRPr="007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B0A"/>
    <w:multiLevelType w:val="hybridMultilevel"/>
    <w:tmpl w:val="4EE6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52"/>
    <w:rsid w:val="0002061C"/>
    <w:rsid w:val="001C13A2"/>
    <w:rsid w:val="002A0552"/>
    <w:rsid w:val="005D1643"/>
    <w:rsid w:val="005F5683"/>
    <w:rsid w:val="0077686A"/>
    <w:rsid w:val="007A312B"/>
    <w:rsid w:val="00C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A3CF-9F83-462F-B061-836965F3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2022-04-05T07:22:00Z</dcterms:created>
  <dcterms:modified xsi:type="dcterms:W3CDTF">2024-04-02T08:44:00Z</dcterms:modified>
</cp:coreProperties>
</file>