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A" w:rsidRPr="000829C6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9C6">
        <w:rPr>
          <w:rFonts w:ascii="Arial" w:hAnsi="Arial" w:cs="Arial"/>
          <w:b/>
          <w:sz w:val="24"/>
          <w:szCs w:val="24"/>
        </w:rPr>
        <w:t>Заключение о результатах публичных слушаний</w:t>
      </w:r>
    </w:p>
    <w:p w:rsidR="000829C6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9C6">
        <w:rPr>
          <w:rFonts w:ascii="Arial" w:hAnsi="Arial" w:cs="Arial"/>
          <w:b/>
          <w:sz w:val="24"/>
          <w:szCs w:val="24"/>
        </w:rPr>
        <w:t>1</w:t>
      </w:r>
      <w:r w:rsidR="00CF76D4" w:rsidRPr="000829C6">
        <w:rPr>
          <w:rFonts w:ascii="Arial" w:hAnsi="Arial" w:cs="Arial"/>
          <w:b/>
          <w:sz w:val="24"/>
          <w:szCs w:val="24"/>
        </w:rPr>
        <w:t>7</w:t>
      </w:r>
      <w:r w:rsidRPr="000829C6">
        <w:rPr>
          <w:rFonts w:ascii="Arial" w:hAnsi="Arial" w:cs="Arial"/>
          <w:b/>
          <w:sz w:val="24"/>
          <w:szCs w:val="24"/>
        </w:rPr>
        <w:t xml:space="preserve"> </w:t>
      </w:r>
      <w:r w:rsidR="00CF76D4" w:rsidRPr="000829C6">
        <w:rPr>
          <w:rFonts w:ascii="Arial" w:hAnsi="Arial" w:cs="Arial"/>
          <w:b/>
          <w:sz w:val="24"/>
          <w:szCs w:val="24"/>
        </w:rPr>
        <w:t>февраля</w:t>
      </w:r>
      <w:r w:rsidRPr="000829C6">
        <w:rPr>
          <w:rFonts w:ascii="Arial" w:hAnsi="Arial" w:cs="Arial"/>
          <w:b/>
          <w:sz w:val="24"/>
          <w:szCs w:val="24"/>
        </w:rPr>
        <w:t xml:space="preserve"> 202</w:t>
      </w:r>
      <w:r w:rsidR="00CF76D4" w:rsidRPr="000829C6">
        <w:rPr>
          <w:rFonts w:ascii="Arial" w:hAnsi="Arial" w:cs="Arial"/>
          <w:b/>
          <w:sz w:val="24"/>
          <w:szCs w:val="24"/>
        </w:rPr>
        <w:t>5</w:t>
      </w:r>
      <w:r w:rsidRPr="000829C6">
        <w:rPr>
          <w:rFonts w:ascii="Arial" w:hAnsi="Arial" w:cs="Arial"/>
          <w:b/>
          <w:sz w:val="24"/>
          <w:szCs w:val="24"/>
        </w:rPr>
        <w:t xml:space="preserve"> года по обсуждению проекта </w:t>
      </w:r>
      <w:r w:rsidR="000829C6" w:rsidRPr="000829C6">
        <w:rPr>
          <w:rFonts w:ascii="Arial" w:hAnsi="Arial" w:cs="Arial"/>
          <w:b/>
          <w:sz w:val="24"/>
          <w:szCs w:val="24"/>
        </w:rPr>
        <w:t xml:space="preserve">приказа инспекции Тульской области по государственному архитектурно-строительному надзору </w:t>
      </w:r>
    </w:p>
    <w:p w:rsidR="000829C6" w:rsidRPr="000829C6" w:rsidRDefault="000829C6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9C6">
        <w:rPr>
          <w:rFonts w:ascii="Arial" w:hAnsi="Arial" w:cs="Arial"/>
          <w:b/>
          <w:sz w:val="24"/>
          <w:szCs w:val="24"/>
        </w:rPr>
        <w:t>"О внесении изменений в генеральный план муниципального образования Иевлевское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</w:p>
    <w:p w:rsidR="000829C6" w:rsidRDefault="000829C6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D9B" w:rsidRPr="000829C6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9C6">
        <w:rPr>
          <w:rFonts w:ascii="Arial" w:hAnsi="Arial" w:cs="Arial"/>
          <w:sz w:val="24"/>
          <w:szCs w:val="24"/>
        </w:rPr>
        <w:t xml:space="preserve">Публичные слушания, назначенные постановлением главы муниципального образования Богородицкий район от </w:t>
      </w:r>
      <w:r w:rsidR="00CF76D4" w:rsidRPr="000829C6">
        <w:rPr>
          <w:rFonts w:ascii="Arial" w:hAnsi="Arial" w:cs="Arial"/>
          <w:sz w:val="24"/>
          <w:szCs w:val="24"/>
        </w:rPr>
        <w:t>28.01.2025 №</w:t>
      </w:r>
      <w:r w:rsidR="00EC4ED7" w:rsidRPr="000829C6">
        <w:rPr>
          <w:rFonts w:ascii="Arial" w:hAnsi="Arial" w:cs="Arial"/>
          <w:sz w:val="24"/>
          <w:szCs w:val="24"/>
        </w:rPr>
        <w:t xml:space="preserve"> </w:t>
      </w:r>
      <w:r w:rsidRPr="000829C6">
        <w:rPr>
          <w:rFonts w:ascii="Arial" w:hAnsi="Arial" w:cs="Arial"/>
          <w:sz w:val="24"/>
          <w:szCs w:val="24"/>
        </w:rPr>
        <w:t>2</w:t>
      </w:r>
      <w:r w:rsidR="00CF76D4" w:rsidRPr="000829C6">
        <w:rPr>
          <w:rFonts w:ascii="Arial" w:hAnsi="Arial" w:cs="Arial"/>
          <w:sz w:val="24"/>
          <w:szCs w:val="24"/>
        </w:rPr>
        <w:t xml:space="preserve"> </w:t>
      </w:r>
      <w:r w:rsidRPr="000829C6">
        <w:rPr>
          <w:rFonts w:ascii="Arial" w:hAnsi="Arial" w:cs="Arial"/>
          <w:sz w:val="24"/>
          <w:szCs w:val="24"/>
        </w:rPr>
        <w:t xml:space="preserve">по обсуждению проекта </w:t>
      </w:r>
      <w:r w:rsidR="000829C6" w:rsidRPr="000829C6">
        <w:rPr>
          <w:rFonts w:ascii="Arial" w:hAnsi="Arial" w:cs="Arial"/>
          <w:sz w:val="24"/>
          <w:szCs w:val="24"/>
        </w:rPr>
        <w:t xml:space="preserve"> приказа инспекции Тульской области по государственному архитектурно-строительному надзору "О внесении изменений в генеральный план муниципального образования Иевлевское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  <w:r w:rsidRPr="000829C6">
        <w:rPr>
          <w:rFonts w:ascii="Arial" w:hAnsi="Arial" w:cs="Arial"/>
          <w:sz w:val="24"/>
          <w:szCs w:val="24"/>
        </w:rPr>
        <w:t xml:space="preserve">, проведены с </w:t>
      </w:r>
      <w:r w:rsidR="00E40118" w:rsidRPr="000829C6">
        <w:rPr>
          <w:rFonts w:ascii="Arial" w:hAnsi="Arial" w:cs="Arial"/>
          <w:sz w:val="24"/>
          <w:szCs w:val="24"/>
        </w:rPr>
        <w:t>06</w:t>
      </w:r>
      <w:r w:rsidRPr="000829C6">
        <w:rPr>
          <w:rFonts w:ascii="Arial" w:hAnsi="Arial" w:cs="Arial"/>
          <w:sz w:val="24"/>
          <w:szCs w:val="24"/>
        </w:rPr>
        <w:t xml:space="preserve"> </w:t>
      </w:r>
      <w:r w:rsidR="00E40118" w:rsidRPr="000829C6">
        <w:rPr>
          <w:rFonts w:ascii="Arial" w:hAnsi="Arial" w:cs="Arial"/>
          <w:sz w:val="24"/>
          <w:szCs w:val="24"/>
        </w:rPr>
        <w:t>февраля</w:t>
      </w:r>
      <w:r w:rsidRPr="000829C6">
        <w:rPr>
          <w:rFonts w:ascii="Arial" w:hAnsi="Arial" w:cs="Arial"/>
          <w:sz w:val="24"/>
          <w:szCs w:val="24"/>
        </w:rPr>
        <w:t xml:space="preserve"> 202</w:t>
      </w:r>
      <w:r w:rsidR="00E40118" w:rsidRPr="000829C6">
        <w:rPr>
          <w:rFonts w:ascii="Arial" w:hAnsi="Arial" w:cs="Arial"/>
          <w:sz w:val="24"/>
          <w:szCs w:val="24"/>
        </w:rPr>
        <w:t>5</w:t>
      </w:r>
      <w:r w:rsidRPr="000829C6">
        <w:rPr>
          <w:rFonts w:ascii="Arial" w:hAnsi="Arial" w:cs="Arial"/>
          <w:sz w:val="24"/>
          <w:szCs w:val="24"/>
        </w:rPr>
        <w:t xml:space="preserve"> года по 1</w:t>
      </w:r>
      <w:r w:rsidR="00E40118" w:rsidRPr="000829C6">
        <w:rPr>
          <w:rFonts w:ascii="Arial" w:hAnsi="Arial" w:cs="Arial"/>
          <w:sz w:val="24"/>
          <w:szCs w:val="24"/>
        </w:rPr>
        <w:t>7</w:t>
      </w:r>
      <w:r w:rsidRPr="000829C6">
        <w:rPr>
          <w:rFonts w:ascii="Arial" w:hAnsi="Arial" w:cs="Arial"/>
          <w:sz w:val="24"/>
          <w:szCs w:val="24"/>
        </w:rPr>
        <w:t xml:space="preserve"> </w:t>
      </w:r>
      <w:r w:rsidR="00E40118" w:rsidRPr="000829C6">
        <w:rPr>
          <w:rFonts w:ascii="Arial" w:hAnsi="Arial" w:cs="Arial"/>
          <w:sz w:val="24"/>
          <w:szCs w:val="24"/>
        </w:rPr>
        <w:t>февраля</w:t>
      </w:r>
      <w:r w:rsidRPr="000829C6">
        <w:rPr>
          <w:rFonts w:ascii="Arial" w:hAnsi="Arial" w:cs="Arial"/>
          <w:sz w:val="24"/>
          <w:szCs w:val="24"/>
        </w:rPr>
        <w:t xml:space="preserve"> 202</w:t>
      </w:r>
      <w:r w:rsidR="00E40118" w:rsidRPr="000829C6">
        <w:rPr>
          <w:rFonts w:ascii="Arial" w:hAnsi="Arial" w:cs="Arial"/>
          <w:sz w:val="24"/>
          <w:szCs w:val="24"/>
        </w:rPr>
        <w:t>5</w:t>
      </w:r>
      <w:r w:rsidRPr="000829C6">
        <w:rPr>
          <w:rFonts w:ascii="Arial" w:hAnsi="Arial" w:cs="Arial"/>
          <w:sz w:val="24"/>
          <w:szCs w:val="24"/>
        </w:rPr>
        <w:t xml:space="preserve"> года.</w:t>
      </w:r>
    </w:p>
    <w:p w:rsidR="00284D9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информационных материалов: проект </w:t>
      </w:r>
      <w:r w:rsidR="000829C6">
        <w:rPr>
          <w:rFonts w:ascii="Arial" w:hAnsi="Arial" w:cs="Arial"/>
          <w:sz w:val="24"/>
          <w:szCs w:val="24"/>
        </w:rPr>
        <w:t>приказа инспекции Тульской области по государственному архитектурно-строительному надзору</w:t>
      </w:r>
      <w:r>
        <w:rPr>
          <w:rFonts w:ascii="Arial" w:hAnsi="Arial" w:cs="Arial"/>
          <w:sz w:val="24"/>
          <w:szCs w:val="24"/>
        </w:rPr>
        <w:t>; проект Гене</w:t>
      </w:r>
      <w:r w:rsidR="00EC4ED7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ального плана муниципального образования </w:t>
      </w:r>
      <w:r w:rsidR="00E40118">
        <w:rPr>
          <w:rFonts w:ascii="Arial" w:hAnsi="Arial" w:cs="Arial"/>
          <w:sz w:val="24"/>
          <w:szCs w:val="24"/>
        </w:rPr>
        <w:t>Иевлевское</w:t>
      </w:r>
      <w:r>
        <w:rPr>
          <w:rFonts w:ascii="Arial" w:hAnsi="Arial" w:cs="Arial"/>
          <w:sz w:val="24"/>
          <w:szCs w:val="24"/>
        </w:rPr>
        <w:t xml:space="preserve"> Богородицкого района Тульской области с приложением графической части.</w:t>
      </w:r>
    </w:p>
    <w:p w:rsidR="002A231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Экспозиция проекта проходила</w:t>
      </w:r>
      <w:r w:rsidR="009E7F74">
        <w:rPr>
          <w:rFonts w:ascii="Arial" w:hAnsi="Arial" w:cs="Arial"/>
          <w:sz w:val="24"/>
          <w:szCs w:val="24"/>
        </w:rPr>
        <w:t xml:space="preserve"> с </w:t>
      </w:r>
      <w:r w:rsidR="00E40118">
        <w:rPr>
          <w:rFonts w:ascii="Arial" w:hAnsi="Arial" w:cs="Arial"/>
          <w:sz w:val="24"/>
          <w:szCs w:val="24"/>
        </w:rPr>
        <w:t>06</w:t>
      </w:r>
      <w:r w:rsidR="009E7F74">
        <w:rPr>
          <w:rFonts w:ascii="Arial" w:hAnsi="Arial" w:cs="Arial"/>
          <w:sz w:val="24"/>
          <w:szCs w:val="24"/>
        </w:rPr>
        <w:t xml:space="preserve"> </w:t>
      </w:r>
      <w:r w:rsidR="00E40118">
        <w:rPr>
          <w:rFonts w:ascii="Arial" w:hAnsi="Arial" w:cs="Arial"/>
          <w:sz w:val="24"/>
          <w:szCs w:val="24"/>
        </w:rPr>
        <w:t>февраля</w:t>
      </w:r>
      <w:r w:rsidR="009E7F74">
        <w:rPr>
          <w:rFonts w:ascii="Arial" w:hAnsi="Arial" w:cs="Arial"/>
          <w:sz w:val="24"/>
          <w:szCs w:val="24"/>
        </w:rPr>
        <w:t xml:space="preserve"> 202</w:t>
      </w:r>
      <w:r w:rsidR="00E40118">
        <w:rPr>
          <w:rFonts w:ascii="Arial" w:hAnsi="Arial" w:cs="Arial"/>
          <w:sz w:val="24"/>
          <w:szCs w:val="24"/>
        </w:rPr>
        <w:t>5</w:t>
      </w:r>
      <w:r w:rsidR="009E7F74">
        <w:rPr>
          <w:rFonts w:ascii="Arial" w:hAnsi="Arial" w:cs="Arial"/>
          <w:sz w:val="24"/>
          <w:szCs w:val="24"/>
        </w:rPr>
        <w:t xml:space="preserve"> года по 1</w:t>
      </w:r>
      <w:r w:rsidR="00E40118">
        <w:rPr>
          <w:rFonts w:ascii="Arial" w:hAnsi="Arial" w:cs="Arial"/>
          <w:sz w:val="24"/>
          <w:szCs w:val="24"/>
        </w:rPr>
        <w:t>7</w:t>
      </w:r>
      <w:r w:rsidR="009E7F74">
        <w:rPr>
          <w:rFonts w:ascii="Arial" w:hAnsi="Arial" w:cs="Arial"/>
          <w:sz w:val="24"/>
          <w:szCs w:val="24"/>
        </w:rPr>
        <w:t xml:space="preserve"> </w:t>
      </w:r>
      <w:r w:rsidR="00E40118">
        <w:rPr>
          <w:rFonts w:ascii="Arial" w:hAnsi="Arial" w:cs="Arial"/>
          <w:sz w:val="24"/>
          <w:szCs w:val="24"/>
        </w:rPr>
        <w:t>февраля</w:t>
      </w:r>
      <w:r w:rsidR="009E7F74">
        <w:rPr>
          <w:rFonts w:ascii="Arial" w:hAnsi="Arial" w:cs="Arial"/>
          <w:sz w:val="24"/>
          <w:szCs w:val="24"/>
        </w:rPr>
        <w:t xml:space="preserve"> 202</w:t>
      </w:r>
      <w:r w:rsidR="00E40118">
        <w:rPr>
          <w:rFonts w:ascii="Arial" w:hAnsi="Arial" w:cs="Arial"/>
          <w:sz w:val="24"/>
          <w:szCs w:val="24"/>
        </w:rPr>
        <w:t>5</w:t>
      </w:r>
      <w:r w:rsidR="009E7F74">
        <w:rPr>
          <w:rFonts w:ascii="Arial" w:hAnsi="Arial" w:cs="Arial"/>
          <w:sz w:val="24"/>
          <w:szCs w:val="24"/>
        </w:rPr>
        <w:t xml:space="preserve"> года в здании администрации муниципального образования Богородицкий район по адресу: г. Богородицк, ул. Ленина, дом 3, фойе и здании администрации муниципального образования </w:t>
      </w:r>
      <w:r w:rsidR="00E40118">
        <w:rPr>
          <w:rFonts w:ascii="Arial" w:hAnsi="Arial" w:cs="Arial"/>
          <w:sz w:val="24"/>
          <w:szCs w:val="24"/>
        </w:rPr>
        <w:t>Иевлевское</w:t>
      </w:r>
      <w:r w:rsidR="009E7F74">
        <w:rPr>
          <w:rFonts w:ascii="Arial" w:hAnsi="Arial" w:cs="Arial"/>
          <w:sz w:val="24"/>
          <w:szCs w:val="24"/>
        </w:rPr>
        <w:t xml:space="preserve"> Богородицкого района по адресу: село </w:t>
      </w:r>
      <w:r w:rsidR="00E40118">
        <w:rPr>
          <w:rFonts w:ascii="Arial" w:hAnsi="Arial" w:cs="Arial"/>
          <w:sz w:val="24"/>
          <w:szCs w:val="24"/>
        </w:rPr>
        <w:t>Иевлево</w:t>
      </w:r>
      <w:r w:rsidR="009E7F74">
        <w:rPr>
          <w:rFonts w:ascii="Arial" w:hAnsi="Arial" w:cs="Arial"/>
          <w:sz w:val="24"/>
          <w:szCs w:val="24"/>
        </w:rPr>
        <w:t xml:space="preserve">, </w:t>
      </w:r>
      <w:r w:rsidR="00E40118">
        <w:rPr>
          <w:rFonts w:ascii="Arial" w:hAnsi="Arial" w:cs="Arial"/>
          <w:sz w:val="24"/>
          <w:szCs w:val="24"/>
        </w:rPr>
        <w:t>слобода Бодаево</w:t>
      </w:r>
      <w:r w:rsidR="009E7F74">
        <w:rPr>
          <w:rFonts w:ascii="Arial" w:hAnsi="Arial" w:cs="Arial"/>
          <w:sz w:val="24"/>
          <w:szCs w:val="24"/>
        </w:rPr>
        <w:t xml:space="preserve">, дом </w:t>
      </w:r>
      <w:r w:rsidR="00E40118">
        <w:rPr>
          <w:rFonts w:ascii="Arial" w:hAnsi="Arial" w:cs="Arial"/>
          <w:sz w:val="24"/>
          <w:szCs w:val="24"/>
        </w:rPr>
        <w:t>181</w:t>
      </w:r>
      <w:r w:rsidR="009E7F74">
        <w:rPr>
          <w:rFonts w:ascii="Arial" w:hAnsi="Arial" w:cs="Arial"/>
          <w:sz w:val="24"/>
          <w:szCs w:val="24"/>
        </w:rPr>
        <w:t>. Консультации по экспозиции проекта проводились в здании администрации муниципального образования Богородицкий район каб.2, по телефону 2-18-01 с 16.00 по 17.00 часов</w:t>
      </w:r>
      <w:r w:rsidR="002A231B">
        <w:rPr>
          <w:rFonts w:ascii="Arial" w:hAnsi="Arial" w:cs="Arial"/>
          <w:sz w:val="24"/>
          <w:szCs w:val="24"/>
        </w:rPr>
        <w:t xml:space="preserve"> каждую пятницу.</w:t>
      </w:r>
    </w:p>
    <w:p w:rsidR="00F55D3C" w:rsidRDefault="002A231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участников публичных слушаний состоялось</w:t>
      </w:r>
      <w:r w:rsidR="00F55D3C">
        <w:rPr>
          <w:rFonts w:ascii="Arial" w:hAnsi="Arial" w:cs="Arial"/>
          <w:sz w:val="24"/>
          <w:szCs w:val="24"/>
        </w:rPr>
        <w:t xml:space="preserve"> 1</w:t>
      </w:r>
      <w:r w:rsidR="00E40118">
        <w:rPr>
          <w:rFonts w:ascii="Arial" w:hAnsi="Arial" w:cs="Arial"/>
          <w:sz w:val="24"/>
          <w:szCs w:val="24"/>
        </w:rPr>
        <w:t>7</w:t>
      </w:r>
      <w:r w:rsidR="00F55D3C">
        <w:rPr>
          <w:rFonts w:ascii="Arial" w:hAnsi="Arial" w:cs="Arial"/>
          <w:sz w:val="24"/>
          <w:szCs w:val="24"/>
        </w:rPr>
        <w:t xml:space="preserve"> </w:t>
      </w:r>
      <w:r w:rsidR="00E40118">
        <w:rPr>
          <w:rFonts w:ascii="Arial" w:hAnsi="Arial" w:cs="Arial"/>
          <w:sz w:val="24"/>
          <w:szCs w:val="24"/>
        </w:rPr>
        <w:t>февраля</w:t>
      </w:r>
      <w:r w:rsidR="00F55D3C">
        <w:rPr>
          <w:rFonts w:ascii="Arial" w:hAnsi="Arial" w:cs="Arial"/>
          <w:sz w:val="24"/>
          <w:szCs w:val="24"/>
        </w:rPr>
        <w:t xml:space="preserve"> 202</w:t>
      </w:r>
      <w:r w:rsidR="00E40118">
        <w:rPr>
          <w:rFonts w:ascii="Arial" w:hAnsi="Arial" w:cs="Arial"/>
          <w:sz w:val="24"/>
          <w:szCs w:val="24"/>
        </w:rPr>
        <w:t>5</w:t>
      </w:r>
      <w:r w:rsidR="00F55D3C">
        <w:rPr>
          <w:rFonts w:ascii="Arial" w:hAnsi="Arial" w:cs="Arial"/>
          <w:sz w:val="24"/>
          <w:szCs w:val="24"/>
        </w:rPr>
        <w:t xml:space="preserve"> года в 1</w:t>
      </w:r>
      <w:r w:rsidR="00E40118">
        <w:rPr>
          <w:rFonts w:ascii="Arial" w:hAnsi="Arial" w:cs="Arial"/>
          <w:sz w:val="24"/>
          <w:szCs w:val="24"/>
        </w:rPr>
        <w:t>4</w:t>
      </w:r>
      <w:r w:rsidR="00F55D3C">
        <w:rPr>
          <w:rFonts w:ascii="Arial" w:hAnsi="Arial" w:cs="Arial"/>
          <w:sz w:val="24"/>
          <w:szCs w:val="24"/>
        </w:rPr>
        <w:t xml:space="preserve">.00 часов по адресу: село </w:t>
      </w:r>
      <w:r w:rsidR="00E40118">
        <w:rPr>
          <w:rFonts w:ascii="Arial" w:hAnsi="Arial" w:cs="Arial"/>
          <w:sz w:val="24"/>
          <w:szCs w:val="24"/>
        </w:rPr>
        <w:t>Иевлево</w:t>
      </w:r>
      <w:r w:rsidR="00F55D3C">
        <w:rPr>
          <w:rFonts w:ascii="Arial" w:hAnsi="Arial" w:cs="Arial"/>
          <w:sz w:val="24"/>
          <w:szCs w:val="24"/>
        </w:rPr>
        <w:t xml:space="preserve">, </w:t>
      </w:r>
      <w:r w:rsidR="00E40118">
        <w:rPr>
          <w:rFonts w:ascii="Arial" w:hAnsi="Arial" w:cs="Arial"/>
          <w:sz w:val="24"/>
          <w:szCs w:val="24"/>
        </w:rPr>
        <w:t>слобода Бодаево,</w:t>
      </w:r>
      <w:r w:rsidR="00F55D3C">
        <w:rPr>
          <w:rFonts w:ascii="Arial" w:hAnsi="Arial" w:cs="Arial"/>
          <w:sz w:val="24"/>
          <w:szCs w:val="24"/>
        </w:rPr>
        <w:t xml:space="preserve"> дом </w:t>
      </w:r>
      <w:r w:rsidR="00E40118">
        <w:rPr>
          <w:rFonts w:ascii="Arial" w:hAnsi="Arial" w:cs="Arial"/>
          <w:sz w:val="24"/>
          <w:szCs w:val="24"/>
        </w:rPr>
        <w:t>181</w:t>
      </w:r>
      <w:r w:rsidR="00F55D3C">
        <w:rPr>
          <w:rFonts w:ascii="Arial" w:hAnsi="Arial" w:cs="Arial"/>
          <w:sz w:val="24"/>
          <w:szCs w:val="24"/>
        </w:rPr>
        <w:t>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публичных слушаниях приняло участие 1</w:t>
      </w:r>
      <w:r w:rsidR="00E4011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публичных слушаний составлен протокол публичных слушаний от 1</w:t>
      </w:r>
      <w:r w:rsidR="00E40118">
        <w:rPr>
          <w:rFonts w:ascii="Arial" w:hAnsi="Arial" w:cs="Arial"/>
          <w:sz w:val="24"/>
          <w:szCs w:val="24"/>
        </w:rPr>
        <w:t>7</w:t>
      </w:r>
      <w:r w:rsidR="0056536D">
        <w:rPr>
          <w:rFonts w:ascii="Arial" w:hAnsi="Arial" w:cs="Arial"/>
          <w:sz w:val="24"/>
          <w:szCs w:val="24"/>
        </w:rPr>
        <w:t xml:space="preserve"> февраля</w:t>
      </w:r>
      <w:r>
        <w:rPr>
          <w:rFonts w:ascii="Arial" w:hAnsi="Arial" w:cs="Arial"/>
          <w:sz w:val="24"/>
          <w:szCs w:val="24"/>
        </w:rPr>
        <w:t xml:space="preserve"> 202</w:t>
      </w:r>
      <w:r w:rsidR="0056536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года, на основании которого подготовлено заключение о результатах публичных слушаний.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период проведения публичных слушаний были </w:t>
      </w:r>
      <w:r w:rsidR="00D06909">
        <w:rPr>
          <w:rFonts w:ascii="Arial" w:hAnsi="Arial" w:cs="Arial"/>
          <w:sz w:val="24"/>
          <w:szCs w:val="24"/>
        </w:rPr>
        <w:t>поданы следующие замечания и предложения</w:t>
      </w:r>
      <w:r>
        <w:rPr>
          <w:rFonts w:ascii="Arial" w:hAnsi="Arial" w:cs="Arial"/>
          <w:sz w:val="24"/>
          <w:szCs w:val="24"/>
        </w:rPr>
        <w:t xml:space="preserve"> от участников публичных слушаний: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 участников публичных слушаний, постоянно проживающих на территории, в пределах которой проводятся публичные слушания: не поступило.</w:t>
      </w:r>
    </w:p>
    <w:p w:rsidR="004F3A1F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 иных участников публичных слушаний: не поступило.</w:t>
      </w:r>
    </w:p>
    <w:p w:rsidR="00284D9B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организатора публичных слушаний о целесообразности или нецелесообразности учета внесенных участниками</w:t>
      </w:r>
      <w:r w:rsidR="0028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публичных слушаний предложений и замечаний: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предложения (замечания) участников публичных слушаний отсутствуют.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Выводы по результатам публичных слушаний:</w:t>
      </w:r>
    </w:p>
    <w:p w:rsidR="00FA3DD3" w:rsidRDefault="004F3A1F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- направить проект </w:t>
      </w:r>
      <w:r w:rsidR="000829C6" w:rsidRPr="000829C6">
        <w:rPr>
          <w:rFonts w:ascii="Arial" w:hAnsi="Arial" w:cs="Arial"/>
          <w:sz w:val="24"/>
          <w:szCs w:val="24"/>
        </w:rPr>
        <w:t>приказа инспекции Тульской области по государственному архитектурно-строительному надзору "О внесении изменений в генеральный план муниципального образования Иевлевское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  <w:r w:rsidR="000829C6">
        <w:rPr>
          <w:rFonts w:ascii="Arial" w:hAnsi="Arial" w:cs="Arial"/>
          <w:sz w:val="24"/>
          <w:szCs w:val="24"/>
        </w:rPr>
        <w:t xml:space="preserve"> </w:t>
      </w:r>
      <w:r w:rsidR="00FA3DD3">
        <w:rPr>
          <w:rFonts w:ascii="Arial" w:hAnsi="Arial" w:cs="Arial"/>
          <w:sz w:val="24"/>
          <w:szCs w:val="24"/>
        </w:rPr>
        <w:t>на утверждение;</w:t>
      </w:r>
    </w:p>
    <w:p w:rsidR="00FA3DD3" w:rsidRDefault="00FA3DD3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опубликовать  </w:t>
      </w:r>
      <w:r w:rsidR="00D101FD">
        <w:rPr>
          <w:rFonts w:ascii="Arial" w:hAnsi="Arial" w:cs="Arial"/>
          <w:sz w:val="24"/>
          <w:szCs w:val="24"/>
        </w:rPr>
        <w:t xml:space="preserve">настоящее заключение </w:t>
      </w:r>
      <w:r>
        <w:rPr>
          <w:rFonts w:ascii="Arial" w:hAnsi="Arial" w:cs="Arial"/>
          <w:sz w:val="24"/>
          <w:szCs w:val="24"/>
        </w:rPr>
        <w:t>в газете "Богородицкие вести"</w:t>
      </w:r>
      <w:r w:rsidR="00D101FD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разместить </w:t>
      </w:r>
      <w:r w:rsidR="00D101FD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Богородицкий район.</w:t>
      </w:r>
    </w:p>
    <w:p w:rsidR="00FA3DD3" w:rsidRDefault="00FA3DD3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3DD3" w:rsidRDefault="00FA3DD3" w:rsidP="00FA3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по подготовке </w:t>
      </w:r>
    </w:p>
    <w:p w:rsidR="00284D9B" w:rsidRPr="00284D9B" w:rsidRDefault="00FA3DD3" w:rsidP="000829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проведению публичных слушаний                                          Л.М.Терехина</w:t>
      </w:r>
    </w:p>
    <w:sectPr w:rsidR="00284D9B" w:rsidRPr="00284D9B" w:rsidSect="000829C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B6" w:rsidRDefault="00C51AB6" w:rsidP="00AA10F1">
      <w:pPr>
        <w:spacing w:after="0" w:line="240" w:lineRule="auto"/>
      </w:pPr>
      <w:r>
        <w:separator/>
      </w:r>
    </w:p>
  </w:endnote>
  <w:endnote w:type="continuationSeparator" w:id="1">
    <w:p w:rsidR="00C51AB6" w:rsidRDefault="00C51AB6" w:rsidP="00A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B6" w:rsidRDefault="00C51AB6" w:rsidP="00AA10F1">
      <w:pPr>
        <w:spacing w:after="0" w:line="240" w:lineRule="auto"/>
      </w:pPr>
      <w:r>
        <w:separator/>
      </w:r>
    </w:p>
  </w:footnote>
  <w:footnote w:type="continuationSeparator" w:id="1">
    <w:p w:rsidR="00C51AB6" w:rsidRDefault="00C51AB6" w:rsidP="00AA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BD5"/>
    <w:rsid w:val="000829C6"/>
    <w:rsid w:val="000D5C87"/>
    <w:rsid w:val="00177A7B"/>
    <w:rsid w:val="001B444A"/>
    <w:rsid w:val="001D1168"/>
    <w:rsid w:val="00284D9B"/>
    <w:rsid w:val="002A231B"/>
    <w:rsid w:val="002C69FF"/>
    <w:rsid w:val="00310FB4"/>
    <w:rsid w:val="004F3A1F"/>
    <w:rsid w:val="00535BD5"/>
    <w:rsid w:val="0056536D"/>
    <w:rsid w:val="0056673B"/>
    <w:rsid w:val="00576A3B"/>
    <w:rsid w:val="00964C24"/>
    <w:rsid w:val="009E7F74"/>
    <w:rsid w:val="00A40C28"/>
    <w:rsid w:val="00AA10F1"/>
    <w:rsid w:val="00AD650C"/>
    <w:rsid w:val="00AF7F67"/>
    <w:rsid w:val="00BA391E"/>
    <w:rsid w:val="00C51AB6"/>
    <w:rsid w:val="00CF76D4"/>
    <w:rsid w:val="00D042F6"/>
    <w:rsid w:val="00D06909"/>
    <w:rsid w:val="00D101FD"/>
    <w:rsid w:val="00E40118"/>
    <w:rsid w:val="00EC4ED7"/>
    <w:rsid w:val="00F143D6"/>
    <w:rsid w:val="00F55D3C"/>
    <w:rsid w:val="00FA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0F1"/>
  </w:style>
  <w:style w:type="paragraph" w:styleId="a5">
    <w:name w:val="footer"/>
    <w:basedOn w:val="a"/>
    <w:link w:val="a6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2025-02-24T12:23:00Z</dcterms:created>
  <dcterms:modified xsi:type="dcterms:W3CDTF">2025-02-24T12:30:00Z</dcterms:modified>
</cp:coreProperties>
</file>