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 xml:space="preserve">АДМИНИСТРАЦИЯ </w:t>
      </w:r>
    </w:p>
    <w:p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>МУНИЦИПАЛЬНОГО</w:t>
      </w:r>
      <w:r w:rsidR="00E06FAE"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 xml:space="preserve">ОБРАЗОВАНИЯ </w:t>
      </w:r>
    </w:p>
    <w:p w:rsidR="00E727C9" w:rsidRDefault="00A9089D" w:rsidP="00E06FAE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БОГОРОДИЦКИЙ</w:t>
      </w:r>
      <w:r w:rsidR="00F96022">
        <w:rPr>
          <w:rFonts w:ascii="PT Astra Serif" w:hAnsi="PT Astra Serif"/>
          <w:b/>
          <w:sz w:val="34"/>
        </w:rPr>
        <w:t xml:space="preserve"> </w:t>
      </w:r>
      <w:r w:rsidR="00E727C9" w:rsidRPr="00E727C9">
        <w:rPr>
          <w:rFonts w:ascii="PT Astra Serif" w:hAnsi="PT Astra Serif"/>
          <w:b/>
          <w:sz w:val="34"/>
        </w:rPr>
        <w:t>РАЙОН</w:t>
      </w:r>
      <w:r w:rsidR="00E727C9">
        <w:rPr>
          <w:rFonts w:ascii="PT Astra Serif" w:hAnsi="PT Astra Serif"/>
          <w:b/>
          <w:sz w:val="34"/>
        </w:rPr>
        <w:t xml:space="preserve"> </w:t>
      </w:r>
    </w:p>
    <w:p w:rsidR="00E727C9" w:rsidRDefault="00E727C9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5F6D36" w:rsidRPr="004964FF" w:rsidRDefault="005F6D36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4964FF">
        <w:rPr>
          <w:rFonts w:ascii="PT Astra Serif" w:hAnsi="PT Astra Serif"/>
          <w:b/>
          <w:sz w:val="33"/>
          <w:szCs w:val="33"/>
        </w:rPr>
        <w:t>ПОСТАНОВЛЕНИЕ</w:t>
      </w:r>
    </w:p>
    <w:p w:rsidR="005B2800" w:rsidRDefault="005B2800" w:rsidP="005F6D36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p w:rsidR="00621F7D" w:rsidRDefault="00621F7D" w:rsidP="005F6D36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p w:rsidR="00621F7D" w:rsidRDefault="00621F7D" w:rsidP="005F6D36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5B2800" w:rsidRPr="007648B2" w:rsidTr="00BA4658">
        <w:trPr>
          <w:trHeight w:val="146"/>
        </w:trPr>
        <w:tc>
          <w:tcPr>
            <w:tcW w:w="5846" w:type="dxa"/>
            <w:shd w:val="clear" w:color="auto" w:fill="auto"/>
          </w:tcPr>
          <w:p w:rsidR="005B2800" w:rsidRPr="006F2075" w:rsidRDefault="00167198" w:rsidP="006F2075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bookmarkStart w:id="0" w:name="_GoBack"/>
            <w:bookmarkEnd w:id="0"/>
            <w:r w:rsidR="002A16C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29.01.2025</w:t>
            </w:r>
          </w:p>
        </w:tc>
        <w:tc>
          <w:tcPr>
            <w:tcW w:w="2409" w:type="dxa"/>
            <w:shd w:val="clear" w:color="auto" w:fill="auto"/>
          </w:tcPr>
          <w:p w:rsidR="005B2800" w:rsidRPr="006F2075" w:rsidRDefault="002A16C1" w:rsidP="006F2075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 w:rsidR="00167198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65</w:t>
            </w:r>
          </w:p>
        </w:tc>
      </w:tr>
    </w:tbl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:rsidR="00874D9B" w:rsidRPr="00855C55" w:rsidRDefault="00874D9B" w:rsidP="00874D9B">
      <w:pPr>
        <w:jc w:val="center"/>
        <w:rPr>
          <w:rFonts w:ascii="PT Astra Serif" w:hAnsi="PT Astra Serif"/>
          <w:b/>
        </w:rPr>
      </w:pPr>
      <w:r w:rsidRPr="00855C55">
        <w:rPr>
          <w:rFonts w:ascii="PT Astra Serif" w:hAnsi="PT Astra Serif"/>
          <w:b/>
          <w:sz w:val="28"/>
          <w:szCs w:val="28"/>
        </w:rPr>
        <w:t xml:space="preserve">Об утверждении </w:t>
      </w:r>
      <w:r>
        <w:rPr>
          <w:rFonts w:ascii="PT Astra Serif" w:hAnsi="PT Astra Serif"/>
          <w:b/>
          <w:sz w:val="28"/>
          <w:szCs w:val="28"/>
        </w:rPr>
        <w:t xml:space="preserve">краткосрочного </w:t>
      </w:r>
      <w:r w:rsidRPr="006F51FB">
        <w:rPr>
          <w:rFonts w:ascii="PT Astra Serif" w:hAnsi="PT Astra Serif"/>
          <w:b/>
          <w:sz w:val="28"/>
          <w:szCs w:val="28"/>
        </w:rPr>
        <w:t>план</w:t>
      </w:r>
      <w:r>
        <w:rPr>
          <w:rFonts w:ascii="PT Astra Serif" w:hAnsi="PT Astra Serif"/>
          <w:b/>
          <w:sz w:val="28"/>
          <w:szCs w:val="28"/>
        </w:rPr>
        <w:t>а</w:t>
      </w:r>
      <w:r w:rsidRPr="006F51FB">
        <w:rPr>
          <w:rFonts w:ascii="PT Astra Serif" w:hAnsi="PT Astra Serif"/>
          <w:b/>
          <w:sz w:val="28"/>
          <w:szCs w:val="28"/>
        </w:rPr>
        <w:t xml:space="preserve"> реализации региональной программы капитального ремонта общего имущества в многоквартирных домах на территории муниципального образования Бого</w:t>
      </w:r>
      <w:r>
        <w:rPr>
          <w:rFonts w:ascii="PT Astra Serif" w:hAnsi="PT Astra Serif"/>
          <w:b/>
          <w:sz w:val="28"/>
          <w:szCs w:val="28"/>
        </w:rPr>
        <w:t>родицкий район на 2026-2028 год</w:t>
      </w:r>
    </w:p>
    <w:p w:rsidR="00874D9B" w:rsidRPr="00855C55" w:rsidRDefault="00874D9B" w:rsidP="00874D9B">
      <w:pPr>
        <w:spacing w:before="100" w:beforeAutospacing="1" w:line="360" w:lineRule="exact"/>
        <w:ind w:firstLine="567"/>
        <w:jc w:val="both"/>
        <w:rPr>
          <w:rFonts w:ascii="PT Astra Serif" w:hAnsi="PT Astra Serif"/>
          <w:sz w:val="28"/>
          <w:szCs w:val="28"/>
        </w:rPr>
      </w:pPr>
      <w:r w:rsidRPr="00855C55">
        <w:rPr>
          <w:rFonts w:ascii="PT Astra Serif" w:hAnsi="PT Astra Serif"/>
          <w:sz w:val="28"/>
          <w:szCs w:val="28"/>
        </w:rPr>
        <w:t>В соответствии с Жилищным кодексом Российской Федерации, законом Тульской области от 27.06.2013 №1958-ЗТО «О регулировании отдельных правоотношений по вопросам проведения капитального ремонта общего имущества в многоквартирных домах, расположенных на территории Тульской области», постановлением правительства Тульской области от 30.12.2013 №840 «Об утверждении региональной программы капитального ремонта общего иму</w:t>
      </w:r>
      <w:r>
        <w:rPr>
          <w:rFonts w:ascii="PT Astra Serif" w:hAnsi="PT Astra Serif"/>
          <w:sz w:val="28"/>
          <w:szCs w:val="28"/>
        </w:rPr>
        <w:t>щества в многоквартирных домах»</w:t>
      </w:r>
      <w:r w:rsidRPr="00855C55">
        <w:rPr>
          <w:rFonts w:ascii="PT Astra Serif" w:hAnsi="PT Astra Serif"/>
          <w:sz w:val="28"/>
          <w:szCs w:val="28"/>
        </w:rPr>
        <w:t xml:space="preserve"> </w:t>
      </w:r>
      <w:r w:rsidRPr="00440097">
        <w:rPr>
          <w:rFonts w:ascii="PT Astra Serif" w:hAnsi="PT Astra Serif"/>
          <w:sz w:val="28"/>
          <w:szCs w:val="28"/>
        </w:rPr>
        <w:t>на основании Устава городского поселения город Богородицк Богородицкого муниципального района Тульской области</w:t>
      </w:r>
      <w:r w:rsidRPr="00855C55"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t xml:space="preserve">Устава Богородицкого муниципального района Тульской области, </w:t>
      </w:r>
      <w:r w:rsidRPr="00855C55">
        <w:rPr>
          <w:rFonts w:ascii="PT Astra Serif" w:hAnsi="PT Astra Serif"/>
          <w:sz w:val="28"/>
          <w:szCs w:val="28"/>
        </w:rPr>
        <w:t>администрация муниципального образования Богородицкий район ПОСТАНОВЛЯЕТ:</w:t>
      </w:r>
    </w:p>
    <w:p w:rsidR="00874D9B" w:rsidRPr="00F80CD7" w:rsidRDefault="00874D9B" w:rsidP="00874D9B">
      <w:pPr>
        <w:suppressAutoHyphens w:val="0"/>
        <w:spacing w:line="360" w:lineRule="exact"/>
        <w:ind w:firstLine="56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1.Утвердить</w:t>
      </w:r>
      <w:r w:rsidRPr="00855C5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краткосрочный</w:t>
      </w:r>
      <w:r w:rsidRPr="006F51FB">
        <w:rPr>
          <w:rFonts w:ascii="PT Astra Serif" w:hAnsi="PT Astra Serif"/>
          <w:sz w:val="28"/>
          <w:szCs w:val="28"/>
        </w:rPr>
        <w:t xml:space="preserve"> план реализации региональной программы капитального ремонта общего имущества в многоквартирных домах на территории муниципального образования Бого</w:t>
      </w:r>
      <w:r>
        <w:rPr>
          <w:rFonts w:ascii="PT Astra Serif" w:hAnsi="PT Astra Serif"/>
          <w:sz w:val="28"/>
          <w:szCs w:val="28"/>
        </w:rPr>
        <w:t>родицкий район на 2026-2028 год</w:t>
      </w:r>
      <w:r w:rsidR="00E0204F">
        <w:rPr>
          <w:rFonts w:ascii="PT Astra Serif" w:hAnsi="PT Astra Serif"/>
          <w:sz w:val="28"/>
          <w:szCs w:val="28"/>
        </w:rPr>
        <w:t xml:space="preserve"> </w:t>
      </w:r>
      <w:r w:rsidRPr="00F80CD7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(Приложение).</w:t>
      </w:r>
      <w:r w:rsidRPr="00F80CD7">
        <w:rPr>
          <w:rFonts w:ascii="PT Astra Serif" w:hAnsi="PT Astra Serif"/>
          <w:sz w:val="28"/>
          <w:szCs w:val="28"/>
        </w:rPr>
        <w:t xml:space="preserve"> </w:t>
      </w:r>
    </w:p>
    <w:p w:rsidR="00874D9B" w:rsidRPr="00855C55" w:rsidRDefault="00874D9B" w:rsidP="00874D9B">
      <w:pPr>
        <w:suppressAutoHyphens w:val="0"/>
        <w:spacing w:line="360" w:lineRule="exact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2.</w:t>
      </w:r>
      <w:r w:rsidRPr="00855C55">
        <w:rPr>
          <w:rFonts w:ascii="PT Astra Serif" w:hAnsi="PT Astra Serif"/>
          <w:sz w:val="28"/>
          <w:szCs w:val="28"/>
        </w:rPr>
        <w:t>Отделу делопроизводства и контроля администрации муниципального образования Богородицкий район обнародовать настоящее постановление.</w:t>
      </w:r>
    </w:p>
    <w:p w:rsidR="00874D9B" w:rsidRPr="00855C55" w:rsidRDefault="00874D9B" w:rsidP="00BE6B47">
      <w:pPr>
        <w:suppressAutoHyphens w:val="0"/>
        <w:spacing w:line="360" w:lineRule="exact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3.</w:t>
      </w:r>
      <w:r w:rsidRPr="00855C55">
        <w:rPr>
          <w:rFonts w:ascii="PT Astra Serif" w:hAnsi="PT Astra Serif"/>
          <w:sz w:val="28"/>
          <w:szCs w:val="28"/>
        </w:rPr>
        <w:t xml:space="preserve">Отделу по работе с населением и связям с муниципальными образованиями администрации муниципального образования Богородицкий </w:t>
      </w:r>
      <w:r w:rsidRPr="00855C55">
        <w:rPr>
          <w:rFonts w:ascii="PT Astra Serif" w:hAnsi="PT Astra Serif"/>
          <w:sz w:val="28"/>
          <w:szCs w:val="28"/>
        </w:rPr>
        <w:lastRenderedPageBreak/>
        <w:t>район опубликовать информационное сообщение об обнародовании настоящего постановления в газете «Богородицкие вести».</w:t>
      </w:r>
    </w:p>
    <w:p w:rsidR="00874D9B" w:rsidRPr="00855C55" w:rsidRDefault="00874D9B" w:rsidP="00BE6B47">
      <w:pPr>
        <w:suppressAutoHyphens w:val="0"/>
        <w:spacing w:line="360" w:lineRule="exact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4.</w:t>
      </w:r>
      <w:r w:rsidRPr="00855C55">
        <w:rPr>
          <w:rFonts w:ascii="PT Astra Serif" w:hAnsi="PT Astra Serif"/>
          <w:sz w:val="28"/>
          <w:szCs w:val="28"/>
        </w:rPr>
        <w:t>Сектору информационного обеспечения администрации муниципального образования Богородицкий район разместить настоящее постановление на официальном сайте администрации муниципального образования Богородицкий район в сети Интернет.</w:t>
      </w:r>
    </w:p>
    <w:p w:rsidR="00874D9B" w:rsidRPr="00855C55" w:rsidRDefault="00874D9B" w:rsidP="00874D9B">
      <w:pPr>
        <w:tabs>
          <w:tab w:val="left" w:pos="709"/>
        </w:tabs>
        <w:suppressAutoHyphens w:val="0"/>
        <w:ind w:firstLine="56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5.</w:t>
      </w:r>
      <w:r w:rsidRPr="00855C55">
        <w:rPr>
          <w:rFonts w:ascii="PT Astra Serif" w:hAnsi="PT Astra Serif"/>
          <w:sz w:val="28"/>
          <w:szCs w:val="28"/>
        </w:rPr>
        <w:t>Постановление вступает в силу со дня подписания и подлежит обнародованию.</w:t>
      </w:r>
    </w:p>
    <w:p w:rsidR="00115CE3" w:rsidRDefault="00115CE3">
      <w:pPr>
        <w:rPr>
          <w:rFonts w:ascii="PT Astra Serif" w:hAnsi="PT Astra Serif" w:cs="PT Astra Serif"/>
          <w:sz w:val="28"/>
          <w:szCs w:val="28"/>
        </w:rPr>
      </w:pPr>
    </w:p>
    <w:p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p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4"/>
        <w:gridCol w:w="2391"/>
        <w:gridCol w:w="2889"/>
      </w:tblGrid>
      <w:tr w:rsidR="002A16C1" w:rsidRPr="00276E92" w:rsidTr="000D05A0">
        <w:trPr>
          <w:trHeight w:val="229"/>
        </w:trPr>
        <w:tc>
          <w:tcPr>
            <w:tcW w:w="2178" w:type="pct"/>
          </w:tcPr>
          <w:p w:rsidR="002A16C1" w:rsidRPr="000D05A0" w:rsidRDefault="000D05A0" w:rsidP="00F96022">
            <w:pPr>
              <w:pStyle w:val="afa"/>
              <w:ind w:right="-119"/>
              <w:jc w:val="center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A9089D">
              <w:rPr>
                <w:rFonts w:ascii="PT Astra Serif" w:hAnsi="PT Astra Serif"/>
                <w:b/>
                <w:sz w:val="28"/>
                <w:szCs w:val="28"/>
              </w:rPr>
              <w:t>Богородицкий</w:t>
            </w:r>
            <w:r w:rsidR="008A457D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</w:p>
        </w:tc>
        <w:tc>
          <w:tcPr>
            <w:tcW w:w="1278" w:type="pct"/>
            <w:vAlign w:val="center"/>
          </w:tcPr>
          <w:p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2A16C1" w:rsidRPr="00276E92" w:rsidRDefault="00A9089D" w:rsidP="008A457D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В.В. Игонин</w:t>
            </w:r>
          </w:p>
        </w:tc>
      </w:tr>
    </w:tbl>
    <w:p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sectPr w:rsidR="001C32A8" w:rsidSect="00724E8F"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D7C" w:rsidRDefault="00AC5D7C">
      <w:r>
        <w:separator/>
      </w:r>
    </w:p>
  </w:endnote>
  <w:endnote w:type="continuationSeparator" w:id="0">
    <w:p w:rsidR="00AC5D7C" w:rsidRDefault="00AC5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D7C" w:rsidRDefault="00AC5D7C">
      <w:r>
        <w:separator/>
      </w:r>
    </w:p>
  </w:footnote>
  <w:footnote w:type="continuationSeparator" w:id="0">
    <w:p w:rsidR="00AC5D7C" w:rsidRDefault="00AC5D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95D6FBA"/>
    <w:multiLevelType w:val="multilevel"/>
    <w:tmpl w:val="60AAC9EC"/>
    <w:lvl w:ilvl="0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4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641"/>
    <w:rsid w:val="00010179"/>
    <w:rsid w:val="0004561B"/>
    <w:rsid w:val="00097D31"/>
    <w:rsid w:val="000D05A0"/>
    <w:rsid w:val="000E6231"/>
    <w:rsid w:val="000F03B2"/>
    <w:rsid w:val="00115CE3"/>
    <w:rsid w:val="0011670F"/>
    <w:rsid w:val="0012626D"/>
    <w:rsid w:val="00140632"/>
    <w:rsid w:val="0016136D"/>
    <w:rsid w:val="00167198"/>
    <w:rsid w:val="00174BF8"/>
    <w:rsid w:val="001A5FBD"/>
    <w:rsid w:val="001C32A8"/>
    <w:rsid w:val="001C7CE2"/>
    <w:rsid w:val="001E53E5"/>
    <w:rsid w:val="002013D6"/>
    <w:rsid w:val="0021412F"/>
    <w:rsid w:val="002147F8"/>
    <w:rsid w:val="00236560"/>
    <w:rsid w:val="00260B37"/>
    <w:rsid w:val="00270C3B"/>
    <w:rsid w:val="0027725A"/>
    <w:rsid w:val="0029794D"/>
    <w:rsid w:val="002A16C1"/>
    <w:rsid w:val="002B4FD2"/>
    <w:rsid w:val="002E54BE"/>
    <w:rsid w:val="00322635"/>
    <w:rsid w:val="003A2384"/>
    <w:rsid w:val="003D216B"/>
    <w:rsid w:val="0048387B"/>
    <w:rsid w:val="004964FF"/>
    <w:rsid w:val="004A3E4D"/>
    <w:rsid w:val="004C74A2"/>
    <w:rsid w:val="00527B97"/>
    <w:rsid w:val="005A6A47"/>
    <w:rsid w:val="005B2800"/>
    <w:rsid w:val="005B3753"/>
    <w:rsid w:val="005C6B9A"/>
    <w:rsid w:val="005F6D36"/>
    <w:rsid w:val="005F7562"/>
    <w:rsid w:val="005F7DEF"/>
    <w:rsid w:val="00621F7D"/>
    <w:rsid w:val="006237D1"/>
    <w:rsid w:val="0062411E"/>
    <w:rsid w:val="00631C5C"/>
    <w:rsid w:val="006F2075"/>
    <w:rsid w:val="007112E3"/>
    <w:rsid w:val="007143EE"/>
    <w:rsid w:val="00724E8F"/>
    <w:rsid w:val="00735804"/>
    <w:rsid w:val="00750ABC"/>
    <w:rsid w:val="00751008"/>
    <w:rsid w:val="00796661"/>
    <w:rsid w:val="007F12CE"/>
    <w:rsid w:val="007F4F01"/>
    <w:rsid w:val="00826211"/>
    <w:rsid w:val="0083223B"/>
    <w:rsid w:val="00874D9B"/>
    <w:rsid w:val="00886A38"/>
    <w:rsid w:val="008A457D"/>
    <w:rsid w:val="008F2E0C"/>
    <w:rsid w:val="009110D2"/>
    <w:rsid w:val="009A7968"/>
    <w:rsid w:val="00A034A5"/>
    <w:rsid w:val="00A24EB9"/>
    <w:rsid w:val="00A333F8"/>
    <w:rsid w:val="00A72288"/>
    <w:rsid w:val="00A9089D"/>
    <w:rsid w:val="00AC5D7C"/>
    <w:rsid w:val="00B0593F"/>
    <w:rsid w:val="00B562C1"/>
    <w:rsid w:val="00B63641"/>
    <w:rsid w:val="00BA4658"/>
    <w:rsid w:val="00BD2261"/>
    <w:rsid w:val="00BE6B47"/>
    <w:rsid w:val="00CC4111"/>
    <w:rsid w:val="00CF25B5"/>
    <w:rsid w:val="00CF3559"/>
    <w:rsid w:val="00E0204F"/>
    <w:rsid w:val="00E03E77"/>
    <w:rsid w:val="00E06FAE"/>
    <w:rsid w:val="00E11B07"/>
    <w:rsid w:val="00E41E47"/>
    <w:rsid w:val="00E469A7"/>
    <w:rsid w:val="00E67319"/>
    <w:rsid w:val="00E727C9"/>
    <w:rsid w:val="00F63BDF"/>
    <w:rsid w:val="00F737E5"/>
    <w:rsid w:val="00F825D0"/>
    <w:rsid w:val="00F96022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FD7B7A7"/>
  <w15:chartTrackingRefBased/>
  <w15:docId w15:val="{F79B9BD1-DE52-4819-A36B-3B13E8D5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2D787-66DC-4BB3-A926-18FBBC368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правительства.dot</Template>
  <TotalTime>1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RePack by Diakov</cp:lastModifiedBy>
  <cp:revision>2</cp:revision>
  <cp:lastPrinted>2025-01-29T08:39:00Z</cp:lastPrinted>
  <dcterms:created xsi:type="dcterms:W3CDTF">2025-01-29T15:00:00Z</dcterms:created>
  <dcterms:modified xsi:type="dcterms:W3CDTF">2025-01-29T15:00:00Z</dcterms:modified>
</cp:coreProperties>
</file>