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6694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669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418</w:t>
            </w:r>
          </w:p>
        </w:tc>
      </w:tr>
    </w:tbl>
    <w:p w:rsidR="00343EDF" w:rsidRPr="00DA1267" w:rsidRDefault="00343EDF" w:rsidP="00343EDF">
      <w:pPr>
        <w:pStyle w:val="1"/>
        <w:ind w:firstLine="142"/>
        <w:rPr>
          <w:b/>
          <w:lang w:eastAsia="en-US"/>
        </w:rPr>
      </w:pPr>
      <w:r w:rsidRPr="00DA1267">
        <w:rPr>
          <w:b/>
        </w:rPr>
        <w:t xml:space="preserve">Об утверждении Плана </w:t>
      </w:r>
      <w:proofErr w:type="gramStart"/>
      <w:r w:rsidRPr="00DA1267">
        <w:rPr>
          <w:b/>
        </w:rPr>
        <w:t>подготовки  муниципального</w:t>
      </w:r>
      <w:proofErr w:type="gramEnd"/>
      <w:r w:rsidRPr="00DA1267">
        <w:rPr>
          <w:b/>
        </w:rPr>
        <w:t xml:space="preserve"> </w:t>
      </w:r>
      <w:r>
        <w:rPr>
          <w:b/>
        </w:rPr>
        <w:t>образования Богородицкий район к</w:t>
      </w:r>
      <w:r w:rsidRPr="00DA1267">
        <w:rPr>
          <w:b/>
        </w:rPr>
        <w:t xml:space="preserve"> отопительному периоду 2025-2026 годов</w:t>
      </w:r>
    </w:p>
    <w:p w:rsidR="00343EDF" w:rsidRPr="00DA1267" w:rsidRDefault="00343EDF" w:rsidP="00343EDF">
      <w:pPr>
        <w:pStyle w:val="aa"/>
        <w:spacing w:before="245"/>
        <w:ind w:right="139"/>
        <w:rPr>
          <w:b/>
          <w:szCs w:val="28"/>
        </w:rPr>
      </w:pPr>
    </w:p>
    <w:p w:rsidR="00343EDF" w:rsidRDefault="00343EDF" w:rsidP="00343EDF">
      <w:pPr>
        <w:pStyle w:val="1"/>
        <w:widowControl w:val="0"/>
        <w:numPr>
          <w:ilvl w:val="0"/>
          <w:numId w:val="0"/>
        </w:numPr>
        <w:tabs>
          <w:tab w:val="left" w:pos="1137"/>
        </w:tabs>
        <w:suppressAutoHyphens w:val="0"/>
        <w:autoSpaceDE w:val="0"/>
        <w:autoSpaceDN w:val="0"/>
        <w:spacing w:before="297"/>
        <w:ind w:left="-148" w:right="136" w:firstLine="857"/>
        <w:jc w:val="both"/>
        <w:rPr>
          <w:szCs w:val="28"/>
        </w:rPr>
      </w:pPr>
      <w:r w:rsidRPr="00F84ECE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</w:t>
      </w:r>
      <w:r w:rsidRPr="00F84ECE">
        <w:rPr>
          <w:spacing w:val="40"/>
          <w:szCs w:val="28"/>
        </w:rPr>
        <w:t xml:space="preserve"> </w:t>
      </w:r>
      <w:r w:rsidRPr="00F84ECE">
        <w:rPr>
          <w:szCs w:val="28"/>
        </w:rPr>
        <w:t>своевременной подготовки муниципального образования Богородицкий район к работе в отопительный</w:t>
      </w:r>
      <w:r w:rsidRPr="00F84ECE">
        <w:rPr>
          <w:spacing w:val="40"/>
          <w:szCs w:val="28"/>
        </w:rPr>
        <w:t xml:space="preserve"> </w:t>
      </w:r>
      <w:r w:rsidRPr="00F84ECE">
        <w:rPr>
          <w:szCs w:val="28"/>
        </w:rPr>
        <w:t>период 2025-2026 годов, на основании Устава  Богородицкого муниципального района Тульской области, администрация муниципального образования Богородицкий район ПОСТАНОВЛЯЕТ:</w:t>
      </w:r>
    </w:p>
    <w:p w:rsidR="00343EDF" w:rsidRDefault="00343EDF" w:rsidP="009C3DE9">
      <w:pPr>
        <w:pStyle w:val="1"/>
        <w:widowControl w:val="0"/>
        <w:numPr>
          <w:ilvl w:val="0"/>
          <w:numId w:val="0"/>
        </w:numPr>
        <w:tabs>
          <w:tab w:val="left" w:pos="1137"/>
        </w:tabs>
        <w:suppressAutoHyphens w:val="0"/>
        <w:autoSpaceDE w:val="0"/>
        <w:autoSpaceDN w:val="0"/>
        <w:ind w:left="-147" w:right="136" w:firstLine="856"/>
        <w:jc w:val="both"/>
        <w:rPr>
          <w:szCs w:val="28"/>
        </w:rPr>
      </w:pPr>
      <w:r w:rsidRPr="00F84ECE">
        <w:rPr>
          <w:szCs w:val="28"/>
        </w:rPr>
        <w:t>1</w:t>
      </w:r>
      <w:r>
        <w:rPr>
          <w:szCs w:val="28"/>
        </w:rPr>
        <w:t>.</w:t>
      </w:r>
      <w:r w:rsidRPr="00F84ECE">
        <w:rPr>
          <w:szCs w:val="28"/>
        </w:rPr>
        <w:t xml:space="preserve">Утвердить план подготовки муниципального образования </w:t>
      </w:r>
      <w:proofErr w:type="gramStart"/>
      <w:r>
        <w:rPr>
          <w:szCs w:val="28"/>
        </w:rPr>
        <w:t xml:space="preserve">Богородицкий </w:t>
      </w:r>
      <w:r w:rsidRPr="00F84ECE">
        <w:rPr>
          <w:szCs w:val="28"/>
        </w:rPr>
        <w:t xml:space="preserve"> район</w:t>
      </w:r>
      <w:proofErr w:type="gramEnd"/>
      <w:r w:rsidRPr="00F84ECE">
        <w:rPr>
          <w:szCs w:val="28"/>
        </w:rPr>
        <w:t xml:space="preserve"> к отопительному периоду 2025-2026 годов (прилагается).</w:t>
      </w:r>
    </w:p>
    <w:p w:rsidR="00343EDF" w:rsidRPr="00C26EC0" w:rsidRDefault="00343EDF" w:rsidP="00343EDF">
      <w:pPr>
        <w:pStyle w:val="1"/>
        <w:widowControl w:val="0"/>
        <w:numPr>
          <w:ilvl w:val="0"/>
          <w:numId w:val="0"/>
        </w:numPr>
        <w:tabs>
          <w:tab w:val="left" w:pos="1137"/>
        </w:tabs>
        <w:suppressAutoHyphens w:val="0"/>
        <w:autoSpaceDE w:val="0"/>
        <w:autoSpaceDN w:val="0"/>
        <w:ind w:left="-147" w:right="136" w:firstLine="856"/>
        <w:jc w:val="both"/>
      </w:pPr>
      <w:r>
        <w:t>2.</w:t>
      </w:r>
      <w:r w:rsidRPr="00C26EC0"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343EDF" w:rsidRPr="00F84ECE" w:rsidRDefault="00343EDF" w:rsidP="00343EDF">
      <w:pPr>
        <w:pStyle w:val="1"/>
        <w:ind w:right="139" w:firstLine="709"/>
        <w:jc w:val="both"/>
      </w:pPr>
      <w:r>
        <w:t>3.</w:t>
      </w:r>
      <w:r w:rsidRPr="00F84ECE">
        <w:t>Контроль за выполнением</w:t>
      </w:r>
      <w:r w:rsidRPr="00F84ECE">
        <w:tab/>
        <w:t xml:space="preserve">постановления возложить на </w:t>
      </w:r>
      <w:r>
        <w:t xml:space="preserve">заместителя главы </w:t>
      </w:r>
      <w:proofErr w:type="gramStart"/>
      <w:r>
        <w:t>администрации  муниципального</w:t>
      </w:r>
      <w:proofErr w:type="gramEnd"/>
      <w:r>
        <w:t xml:space="preserve"> образования Богородицкий район </w:t>
      </w:r>
      <w:proofErr w:type="spellStart"/>
      <w:r>
        <w:t>Колыхалову</w:t>
      </w:r>
      <w:proofErr w:type="spellEnd"/>
      <w:r>
        <w:t xml:space="preserve"> Е.С</w:t>
      </w:r>
      <w:r w:rsidRPr="00F84ECE">
        <w:t>.</w:t>
      </w:r>
    </w:p>
    <w:p w:rsidR="00343EDF" w:rsidRPr="00F84ECE" w:rsidRDefault="00FB3C64" w:rsidP="00343EDF">
      <w:pPr>
        <w:widowControl w:val="0"/>
        <w:tabs>
          <w:tab w:val="left" w:pos="1113"/>
        </w:tabs>
        <w:suppressAutoHyphens w:val="0"/>
        <w:autoSpaceDE w:val="0"/>
        <w:autoSpaceDN w:val="0"/>
        <w:spacing w:line="296" w:lineRule="exact"/>
        <w:ind w:left="-148" w:firstLine="85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3EDF">
        <w:rPr>
          <w:sz w:val="28"/>
          <w:szCs w:val="28"/>
        </w:rPr>
        <w:t>.</w:t>
      </w:r>
      <w:r w:rsidR="00343EDF" w:rsidRPr="00F84ECE">
        <w:rPr>
          <w:sz w:val="28"/>
          <w:szCs w:val="28"/>
        </w:rPr>
        <w:t>Постановление</w:t>
      </w:r>
      <w:r w:rsidR="00343EDF" w:rsidRPr="00F84ECE">
        <w:rPr>
          <w:spacing w:val="-10"/>
          <w:sz w:val="28"/>
          <w:szCs w:val="28"/>
        </w:rPr>
        <w:t xml:space="preserve"> </w:t>
      </w:r>
      <w:r w:rsidR="00343EDF" w:rsidRPr="00F84ECE">
        <w:rPr>
          <w:sz w:val="28"/>
          <w:szCs w:val="28"/>
        </w:rPr>
        <w:t>вступает</w:t>
      </w:r>
      <w:r w:rsidR="00343EDF" w:rsidRPr="00F84ECE">
        <w:rPr>
          <w:spacing w:val="-4"/>
          <w:sz w:val="28"/>
          <w:szCs w:val="28"/>
        </w:rPr>
        <w:t xml:space="preserve"> </w:t>
      </w:r>
      <w:r w:rsidR="00343EDF" w:rsidRPr="00F84ECE">
        <w:rPr>
          <w:sz w:val="28"/>
          <w:szCs w:val="28"/>
        </w:rPr>
        <w:t>в</w:t>
      </w:r>
      <w:r w:rsidR="00343EDF" w:rsidRPr="00F84ECE">
        <w:rPr>
          <w:spacing w:val="-8"/>
          <w:sz w:val="28"/>
          <w:szCs w:val="28"/>
        </w:rPr>
        <w:t xml:space="preserve"> </w:t>
      </w:r>
      <w:r w:rsidR="00343EDF" w:rsidRPr="00F84ECE">
        <w:rPr>
          <w:sz w:val="28"/>
          <w:szCs w:val="28"/>
        </w:rPr>
        <w:t>силу</w:t>
      </w:r>
      <w:r w:rsidR="00343EDF" w:rsidRPr="00F84ECE">
        <w:rPr>
          <w:spacing w:val="-5"/>
          <w:sz w:val="28"/>
          <w:szCs w:val="28"/>
        </w:rPr>
        <w:t xml:space="preserve"> </w:t>
      </w:r>
      <w:r w:rsidR="00343EDF" w:rsidRPr="00F84ECE">
        <w:rPr>
          <w:sz w:val="28"/>
          <w:szCs w:val="28"/>
        </w:rPr>
        <w:t>со</w:t>
      </w:r>
      <w:r w:rsidR="00343EDF" w:rsidRPr="00F84ECE">
        <w:rPr>
          <w:spacing w:val="-10"/>
          <w:sz w:val="28"/>
          <w:szCs w:val="28"/>
        </w:rPr>
        <w:t xml:space="preserve"> </w:t>
      </w:r>
      <w:r w:rsidR="00343EDF" w:rsidRPr="00F84ECE">
        <w:rPr>
          <w:sz w:val="28"/>
          <w:szCs w:val="28"/>
        </w:rPr>
        <w:t>дня</w:t>
      </w:r>
      <w:r w:rsidR="00343EDF" w:rsidRPr="00F84ECE">
        <w:rPr>
          <w:spacing w:val="-5"/>
          <w:sz w:val="28"/>
          <w:szCs w:val="28"/>
        </w:rPr>
        <w:t xml:space="preserve"> </w:t>
      </w:r>
      <w:r w:rsidR="00343EDF" w:rsidRPr="00F84ECE">
        <w:rPr>
          <w:spacing w:val="-2"/>
          <w:sz w:val="28"/>
          <w:szCs w:val="28"/>
        </w:rPr>
        <w:t>подписания.</w:t>
      </w: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1A7B5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A7B57" w:rsidRDefault="001A7B57">
      <w:pPr>
        <w:rPr>
          <w:rFonts w:ascii="PT Astra Serif" w:hAnsi="PT Astra Serif" w:cs="PT Astra Serif"/>
          <w:sz w:val="28"/>
          <w:szCs w:val="28"/>
        </w:rPr>
        <w:sectPr w:rsidR="001A7B57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jc w:val="right"/>
        <w:rPr>
          <w:sz w:val="28"/>
          <w:szCs w:val="26"/>
          <w:lang w:eastAsia="en-US"/>
        </w:rPr>
      </w:pPr>
      <w:r w:rsidRPr="001A7B57">
        <w:rPr>
          <w:sz w:val="28"/>
          <w:szCs w:val="26"/>
          <w:lang w:eastAsia="en-US"/>
        </w:rPr>
        <w:lastRenderedPageBreak/>
        <w:t>Приложение</w:t>
      </w: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jc w:val="right"/>
        <w:rPr>
          <w:sz w:val="28"/>
          <w:szCs w:val="26"/>
          <w:lang w:eastAsia="en-US"/>
        </w:rPr>
      </w:pPr>
      <w:r w:rsidRPr="001A7B57">
        <w:rPr>
          <w:sz w:val="28"/>
          <w:szCs w:val="26"/>
          <w:lang w:eastAsia="en-US"/>
        </w:rPr>
        <w:t>к постановлению администрации</w:t>
      </w: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jc w:val="right"/>
        <w:rPr>
          <w:sz w:val="28"/>
          <w:szCs w:val="26"/>
          <w:lang w:eastAsia="en-US"/>
        </w:rPr>
      </w:pPr>
      <w:r w:rsidRPr="001A7B57">
        <w:rPr>
          <w:sz w:val="28"/>
          <w:szCs w:val="26"/>
          <w:lang w:eastAsia="en-US"/>
        </w:rPr>
        <w:t xml:space="preserve">муниципального образования </w:t>
      </w: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jc w:val="right"/>
        <w:rPr>
          <w:sz w:val="28"/>
          <w:szCs w:val="26"/>
          <w:lang w:eastAsia="en-US"/>
        </w:rPr>
      </w:pPr>
      <w:r w:rsidRPr="001A7B57">
        <w:rPr>
          <w:sz w:val="28"/>
          <w:szCs w:val="26"/>
          <w:lang w:eastAsia="en-US"/>
        </w:rPr>
        <w:t>Богородицкий район</w:t>
      </w: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jc w:val="right"/>
        <w:rPr>
          <w:sz w:val="28"/>
          <w:szCs w:val="26"/>
          <w:lang w:eastAsia="en-US"/>
        </w:rPr>
      </w:pPr>
      <w:bookmarkStart w:id="0" w:name="_GoBack"/>
      <w:r w:rsidRPr="001A7B57">
        <w:rPr>
          <w:sz w:val="28"/>
          <w:szCs w:val="26"/>
          <w:lang w:eastAsia="en-US"/>
        </w:rPr>
        <w:t>от «</w:t>
      </w:r>
      <w:r w:rsidR="00066945">
        <w:rPr>
          <w:sz w:val="28"/>
          <w:szCs w:val="26"/>
          <w:lang w:eastAsia="en-US"/>
        </w:rPr>
        <w:t>30</w:t>
      </w:r>
      <w:r w:rsidRPr="001A7B57">
        <w:rPr>
          <w:sz w:val="28"/>
          <w:szCs w:val="26"/>
          <w:lang w:eastAsia="en-US"/>
        </w:rPr>
        <w:t>»</w:t>
      </w:r>
      <w:r w:rsidR="00066945">
        <w:rPr>
          <w:sz w:val="28"/>
          <w:szCs w:val="26"/>
          <w:lang w:eastAsia="en-US"/>
        </w:rPr>
        <w:t xml:space="preserve"> апреля </w:t>
      </w:r>
      <w:r w:rsidRPr="001A7B57">
        <w:rPr>
          <w:sz w:val="28"/>
          <w:szCs w:val="26"/>
          <w:lang w:eastAsia="en-US"/>
        </w:rPr>
        <w:t>2025 №</w:t>
      </w:r>
      <w:r w:rsidR="00066945">
        <w:rPr>
          <w:sz w:val="28"/>
          <w:szCs w:val="26"/>
          <w:lang w:eastAsia="en-US"/>
        </w:rPr>
        <w:t xml:space="preserve"> 418</w:t>
      </w:r>
      <w:bookmarkEnd w:id="0"/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rPr>
          <w:sz w:val="28"/>
          <w:szCs w:val="26"/>
          <w:lang w:eastAsia="en-US"/>
        </w:rPr>
      </w:pP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rPr>
          <w:sz w:val="28"/>
          <w:szCs w:val="26"/>
          <w:lang w:eastAsia="en-US"/>
        </w:rPr>
      </w:pP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rPr>
          <w:sz w:val="28"/>
          <w:szCs w:val="26"/>
          <w:lang w:eastAsia="en-US"/>
        </w:rPr>
      </w:pP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29"/>
        <w:rPr>
          <w:sz w:val="28"/>
          <w:szCs w:val="26"/>
          <w:lang w:eastAsia="en-US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356"/>
        <w:gridCol w:w="6023"/>
        <w:gridCol w:w="8647"/>
      </w:tblGrid>
      <w:tr w:rsidR="001A7B57" w:rsidRPr="001A7B57" w:rsidTr="001A7B57">
        <w:trPr>
          <w:trHeight w:val="36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1A7B57" w:rsidRPr="001A7B57" w:rsidTr="001A7B57">
        <w:trPr>
          <w:trHeight w:val="36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подготовки муниципального образования Богородицкий район к отопительному периоду 2025-2026 </w:t>
            </w:r>
            <w:proofErr w:type="spellStart"/>
            <w:r w:rsidRPr="001A7B57">
              <w:rPr>
                <w:b/>
                <w:bCs/>
                <w:color w:val="000000"/>
                <w:sz w:val="28"/>
                <w:szCs w:val="28"/>
                <w:lang w:eastAsia="ru-RU"/>
              </w:rPr>
              <w:t>г.г</w:t>
            </w:r>
            <w:proofErr w:type="spellEnd"/>
            <w:r w:rsidRPr="001A7B57">
              <w:rPr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A7B57" w:rsidRPr="001A7B57" w:rsidTr="001A7B57">
        <w:trPr>
          <w:trHeight w:val="360"/>
        </w:trPr>
        <w:tc>
          <w:tcPr>
            <w:tcW w:w="15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A7B57" w:rsidRPr="001A7B57" w:rsidTr="001A7B57">
        <w:trPr>
          <w:trHeight w:val="708"/>
        </w:trPr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i/>
                <w:iCs/>
                <w:color w:val="000000"/>
                <w:sz w:val="28"/>
                <w:szCs w:val="28"/>
                <w:lang w:eastAsia="ru-RU"/>
              </w:rPr>
              <w:t>в соответствии с Приказом Минэнерго России №2234 от 13.11.2024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Богородицкий район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 xml:space="preserve">Теплоснабжающая и </w:t>
            </w:r>
            <w:proofErr w:type="spellStart"/>
            <w:r w:rsidRPr="001A7B57">
              <w:rPr>
                <w:color w:val="000000"/>
                <w:sz w:val="28"/>
                <w:szCs w:val="28"/>
                <w:lang w:eastAsia="ru-RU"/>
              </w:rPr>
              <w:t>теплосетевая</w:t>
            </w:r>
            <w:proofErr w:type="spellEnd"/>
            <w:r w:rsidRPr="001A7B57">
              <w:rPr>
                <w:color w:val="000000"/>
                <w:sz w:val="28"/>
                <w:szCs w:val="28"/>
                <w:lang w:eastAsia="ru-RU"/>
              </w:rPr>
              <w:t xml:space="preserve"> организация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1A7B57">
              <w:rPr>
                <w:color w:val="000000"/>
                <w:sz w:val="28"/>
                <w:szCs w:val="28"/>
                <w:lang w:eastAsia="ru-RU"/>
              </w:rPr>
              <w:t>ЭнергоГазИнвест</w:t>
            </w:r>
            <w:proofErr w:type="spellEnd"/>
            <w:r w:rsidRPr="001A7B57">
              <w:rPr>
                <w:color w:val="000000"/>
                <w:sz w:val="28"/>
                <w:szCs w:val="28"/>
                <w:lang w:eastAsia="ru-RU"/>
              </w:rPr>
              <w:t>-Тула"</w:t>
            </w:r>
          </w:p>
        </w:tc>
      </w:tr>
      <w:tr w:rsidR="001A7B57" w:rsidRPr="001A7B57" w:rsidTr="001A7B57">
        <w:trPr>
          <w:trHeight w:val="180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Предоставление коммунальных услуг по теплоснабжению и горячему водоснабжения населению , бюджетным и прочим организациям Богородицкого района</w:t>
            </w:r>
          </w:p>
        </w:tc>
      </w:tr>
      <w:tr w:rsidR="001A7B57" w:rsidRPr="001A7B57" w:rsidTr="001A7B57">
        <w:trPr>
          <w:trHeight w:val="180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Тарифы на тепловую энергию и горячую воду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 xml:space="preserve">Услуги теплоснабжения и горячего </w:t>
            </w:r>
            <w:proofErr w:type="gramStart"/>
            <w:r w:rsidRPr="001A7B57">
              <w:rPr>
                <w:color w:val="000000"/>
                <w:sz w:val="28"/>
                <w:szCs w:val="28"/>
                <w:lang w:eastAsia="ru-RU"/>
              </w:rPr>
              <w:t>водоснабжения  ООО</w:t>
            </w:r>
            <w:proofErr w:type="gramEnd"/>
            <w:r w:rsidRPr="001A7B57">
              <w:rPr>
                <w:color w:val="000000"/>
                <w:sz w:val="28"/>
                <w:szCs w:val="28"/>
                <w:lang w:eastAsia="ru-RU"/>
              </w:rPr>
              <w:t xml:space="preserve"> ""</w:t>
            </w:r>
            <w:proofErr w:type="spellStart"/>
            <w:r w:rsidRPr="001A7B57">
              <w:rPr>
                <w:color w:val="000000"/>
                <w:sz w:val="28"/>
                <w:szCs w:val="28"/>
                <w:lang w:eastAsia="ru-RU"/>
              </w:rPr>
              <w:t>ЭнергоГазИнвест</w:t>
            </w:r>
            <w:proofErr w:type="spellEnd"/>
            <w:r w:rsidRPr="001A7B57">
              <w:rPr>
                <w:color w:val="000000"/>
                <w:sz w:val="28"/>
                <w:szCs w:val="28"/>
                <w:lang w:eastAsia="ru-RU"/>
              </w:rPr>
              <w:t xml:space="preserve">-Тула" оказывает потребителям по регулируемым ценам. </w:t>
            </w:r>
          </w:p>
        </w:tc>
      </w:tr>
      <w:tr w:rsidR="001A7B57" w:rsidRPr="001A7B57" w:rsidTr="001A7B57">
        <w:trPr>
          <w:trHeight w:val="10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Способ регулирования отпуска тепловой энергии от котельных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По температуре наружного воздуха по температурному графику отпуска теплоносителя  от котельных 95/70 0С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Система теплоснабжения  потребителей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Закрытая, двухтрубная.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b/>
                <w:bCs/>
                <w:color w:val="000000"/>
                <w:sz w:val="28"/>
                <w:szCs w:val="28"/>
                <w:lang w:eastAsia="ru-RU"/>
              </w:rPr>
              <w:t>Анализ прохождения предыдущих трех отопительных периодов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A7B57" w:rsidRPr="001A7B57" w:rsidTr="001A7B57">
        <w:trPr>
          <w:trHeight w:val="87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57" w:rsidRPr="001A7B57" w:rsidRDefault="001A7B57" w:rsidP="00176C2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Начало и окончание отопительного сезона  согласно Постановлени</w:t>
            </w:r>
            <w:r w:rsidR="00176C2D">
              <w:rPr>
                <w:color w:val="000000"/>
                <w:sz w:val="28"/>
                <w:szCs w:val="28"/>
                <w:lang w:eastAsia="ru-RU"/>
              </w:rPr>
              <w:t>й</w:t>
            </w:r>
            <w:r w:rsidRPr="001A7B57">
              <w:rPr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Богородицкий район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с14.09.2022 по 24.04.2023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с 02.10.2023 по 24.04.2024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2024-2005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 xml:space="preserve">с 09.10.2024 по </w:t>
            </w: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  <w:r w:rsidRPr="001A7B57">
              <w:rPr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1A7B57">
              <w:rPr>
                <w:color w:val="000000"/>
                <w:sz w:val="28"/>
                <w:szCs w:val="28"/>
                <w:lang w:eastAsia="ru-RU"/>
              </w:rPr>
              <w:t>.2024(план)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A7B57" w:rsidRPr="001A7B57" w:rsidTr="00A5529A">
        <w:trPr>
          <w:trHeight w:val="4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Средняя температура наружного воздуха отопительного периода, 0С</w:t>
            </w:r>
          </w:p>
        </w:tc>
      </w:tr>
      <w:tr w:rsidR="001A7B57" w:rsidRPr="001A7B57" w:rsidTr="00176C2D">
        <w:trPr>
          <w:trHeight w:val="402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57" w:rsidRPr="00176C2D" w:rsidRDefault="00B22F88" w:rsidP="00217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6C2D">
              <w:rPr>
                <w:color w:val="000000"/>
                <w:sz w:val="28"/>
                <w:szCs w:val="28"/>
                <w:lang w:eastAsia="ru-RU"/>
              </w:rPr>
              <w:t>+</w:t>
            </w:r>
            <w:r w:rsidR="002176CE" w:rsidRPr="00176C2D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76C2D" w:rsidRPr="00176C2D">
              <w:rPr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A7B57" w:rsidRPr="001A7B57" w:rsidTr="00176C2D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57" w:rsidRPr="00176C2D" w:rsidRDefault="00B22F88" w:rsidP="00B22F8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6C2D">
              <w:rPr>
                <w:color w:val="000000"/>
                <w:sz w:val="28"/>
                <w:szCs w:val="28"/>
                <w:lang w:eastAsia="ru-RU"/>
              </w:rPr>
              <w:t>-0,72</w:t>
            </w:r>
          </w:p>
        </w:tc>
      </w:tr>
      <w:tr w:rsidR="001A7B57" w:rsidRPr="001A7B57" w:rsidTr="00176C2D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2176CE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2024-20</w:t>
            </w:r>
            <w:r w:rsidR="002176CE"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A7B57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B57" w:rsidRPr="00176C2D" w:rsidRDefault="00B22F88" w:rsidP="00176C2D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6C2D">
              <w:rPr>
                <w:color w:val="000000"/>
                <w:sz w:val="28"/>
                <w:szCs w:val="28"/>
                <w:lang w:eastAsia="ru-RU"/>
              </w:rPr>
              <w:t>+</w:t>
            </w:r>
            <w:r w:rsidR="00176C2D" w:rsidRPr="00176C2D">
              <w:rPr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1A7B57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A7B57" w:rsidRDefault="001A7B57" w:rsidP="001A7B57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A5529A" w:rsidRDefault="00176C2D" w:rsidP="00176C2D">
            <w:pPr>
              <w:rPr>
                <w:sz w:val="28"/>
                <w:szCs w:val="28"/>
              </w:rPr>
            </w:pPr>
            <w:r w:rsidRPr="00A5529A">
              <w:rPr>
                <w:sz w:val="28"/>
                <w:szCs w:val="28"/>
              </w:rPr>
              <w:t xml:space="preserve">Аварийные ситуации на тепловых сетях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57" w:rsidRPr="00176C2D" w:rsidRDefault="001A7B57" w:rsidP="00176C2D"/>
        </w:tc>
      </w:tr>
      <w:tr w:rsidR="00A5529A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2022-2023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285905" w:rsidRDefault="00A5529A" w:rsidP="0028590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5905">
              <w:rPr>
                <w:sz w:val="28"/>
                <w:szCs w:val="28"/>
                <w:lang w:eastAsia="ru-RU"/>
              </w:rPr>
              <w:t>Устранение порывов после проведения гидравлических испытаний</w:t>
            </w:r>
          </w:p>
        </w:tc>
      </w:tr>
      <w:tr w:rsidR="00A5529A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285905" w:rsidRDefault="00A5529A" w:rsidP="0028590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5905">
              <w:rPr>
                <w:sz w:val="28"/>
                <w:szCs w:val="28"/>
                <w:lang w:eastAsia="ru-RU"/>
              </w:rPr>
              <w:t>Устранение порывов после проведения гидравлических испытаний</w:t>
            </w:r>
          </w:p>
        </w:tc>
      </w:tr>
      <w:tr w:rsidR="00A5529A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A7B57">
              <w:rPr>
                <w:color w:val="000000"/>
                <w:sz w:val="28"/>
                <w:szCs w:val="28"/>
                <w:lang w:eastAsia="ru-RU"/>
              </w:rPr>
              <w:t>2024-20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A7B57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285905" w:rsidRDefault="00A5529A" w:rsidP="0028590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85905">
              <w:rPr>
                <w:sz w:val="28"/>
                <w:szCs w:val="28"/>
                <w:lang w:eastAsia="ru-RU"/>
              </w:rPr>
              <w:t>Устранение порывов после проведения гидравлических испытаний</w:t>
            </w:r>
          </w:p>
        </w:tc>
      </w:tr>
      <w:tr w:rsidR="00A5529A" w:rsidRPr="001A7B57" w:rsidTr="001A7B57">
        <w:trPr>
          <w:trHeight w:val="36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29A" w:rsidRPr="001A7B57" w:rsidRDefault="00A5529A" w:rsidP="00A5529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A7B57" w:rsidRPr="001A7B57" w:rsidRDefault="001A7B57" w:rsidP="001A7B57">
      <w:pPr>
        <w:widowControl w:val="0"/>
        <w:suppressAutoHyphens w:val="0"/>
        <w:autoSpaceDE w:val="0"/>
        <w:autoSpaceDN w:val="0"/>
        <w:ind w:right="3291"/>
        <w:rPr>
          <w:b/>
          <w:sz w:val="28"/>
          <w:szCs w:val="22"/>
          <w:lang w:eastAsia="en-US"/>
        </w:rPr>
      </w:pP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ind w:left="567" w:right="3291"/>
        <w:rPr>
          <w:b/>
          <w:sz w:val="28"/>
          <w:szCs w:val="22"/>
          <w:lang w:eastAsia="en-US"/>
        </w:rPr>
      </w:pPr>
    </w:p>
    <w:p w:rsidR="001A7B57" w:rsidRDefault="001A7B57" w:rsidP="001A7B57">
      <w:pPr>
        <w:widowControl w:val="0"/>
        <w:suppressAutoHyphens w:val="0"/>
        <w:autoSpaceDE w:val="0"/>
        <w:autoSpaceDN w:val="0"/>
        <w:ind w:right="3291"/>
        <w:rPr>
          <w:b/>
          <w:sz w:val="28"/>
          <w:szCs w:val="22"/>
          <w:lang w:eastAsia="en-US"/>
        </w:rPr>
      </w:pPr>
    </w:p>
    <w:p w:rsidR="001A7B57" w:rsidRDefault="001A7B57" w:rsidP="001A7B57">
      <w:pPr>
        <w:widowControl w:val="0"/>
        <w:suppressAutoHyphens w:val="0"/>
        <w:autoSpaceDE w:val="0"/>
        <w:autoSpaceDN w:val="0"/>
        <w:ind w:right="3291"/>
        <w:rPr>
          <w:b/>
          <w:sz w:val="28"/>
          <w:szCs w:val="22"/>
          <w:lang w:eastAsia="en-US"/>
        </w:rPr>
      </w:pP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ind w:right="3291"/>
        <w:rPr>
          <w:b/>
          <w:sz w:val="28"/>
          <w:szCs w:val="22"/>
          <w:lang w:eastAsia="en-US"/>
        </w:rPr>
      </w:pP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ind w:right="3291"/>
        <w:rPr>
          <w:b/>
          <w:sz w:val="28"/>
          <w:szCs w:val="22"/>
          <w:lang w:eastAsia="en-US"/>
        </w:rPr>
      </w:pPr>
      <w:r w:rsidRPr="001A7B57">
        <w:rPr>
          <w:b/>
          <w:sz w:val="28"/>
          <w:szCs w:val="22"/>
          <w:lang w:eastAsia="en-US"/>
        </w:rPr>
        <w:lastRenderedPageBreak/>
        <w:t xml:space="preserve">План мероприятий </w:t>
      </w:r>
    </w:p>
    <w:p w:rsidR="001A7B57" w:rsidRPr="001A7B57" w:rsidRDefault="001A7B57" w:rsidP="001A7B57">
      <w:pPr>
        <w:widowControl w:val="0"/>
        <w:suppressAutoHyphens w:val="0"/>
        <w:autoSpaceDE w:val="0"/>
        <w:autoSpaceDN w:val="0"/>
        <w:spacing w:before="98"/>
        <w:rPr>
          <w:b/>
          <w:sz w:val="20"/>
          <w:szCs w:val="26"/>
          <w:lang w:eastAsia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87"/>
        <w:gridCol w:w="1272"/>
        <w:gridCol w:w="1426"/>
        <w:gridCol w:w="1133"/>
        <w:gridCol w:w="1411"/>
        <w:gridCol w:w="2270"/>
        <w:gridCol w:w="1420"/>
        <w:gridCol w:w="1943"/>
      </w:tblGrid>
      <w:tr w:rsidR="001A7B57" w:rsidRPr="001A7B57" w:rsidTr="001A7B57">
        <w:trPr>
          <w:trHeight w:val="1012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before="117"/>
              <w:rPr>
                <w:rFonts w:ascii="Times New Roman" w:hAnsi="Times New Roman"/>
                <w:lang w:eastAsia="en-US"/>
              </w:rPr>
            </w:pPr>
          </w:p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№</w:t>
            </w:r>
            <w:r w:rsidRPr="00285905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5"/>
                <w:lang w:eastAsia="en-US"/>
              </w:rPr>
              <w:t>п/п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spacing w:before="247" w:line="237" w:lineRule="auto"/>
              <w:ind w:right="22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Наименование</w:t>
            </w:r>
            <w:proofErr w:type="spellEnd"/>
            <w:r w:rsidRPr="00285905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мероприятий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285905">
              <w:rPr>
                <w:rFonts w:ascii="Times New Roman" w:hAnsi="Times New Roman"/>
                <w:spacing w:val="-4"/>
                <w:lang w:eastAsia="en-US"/>
              </w:rPr>
              <w:t>работ</w:t>
            </w:r>
            <w:proofErr w:type="spellEnd"/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before="247" w:line="237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Единица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измерения</w:t>
            </w:r>
            <w:proofErr w:type="spellEnd"/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before="117"/>
              <w:rPr>
                <w:rFonts w:ascii="Times New Roman" w:hAnsi="Times New Roman"/>
                <w:lang w:eastAsia="en-US"/>
              </w:rPr>
            </w:pPr>
          </w:p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Количество</w:t>
            </w:r>
            <w:proofErr w:type="spellEnd"/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spacing w:before="116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Цена за </w:t>
            </w: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 xml:space="preserve">единицу, </w:t>
            </w:r>
            <w:r w:rsidRPr="00285905">
              <w:rPr>
                <w:rFonts w:ascii="Times New Roman" w:hAnsi="Times New Roman"/>
                <w:lang w:val="ru-RU" w:eastAsia="en-US"/>
              </w:rPr>
              <w:t>тыс.</w:t>
            </w:r>
            <w:r w:rsidRPr="00285905">
              <w:rPr>
                <w:rFonts w:ascii="Times New Roman" w:hAnsi="Times New Roman"/>
                <w:spacing w:val="1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4"/>
                <w:lang w:val="ru-RU" w:eastAsia="en-US"/>
              </w:rPr>
              <w:t>руб.</w:t>
            </w: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spacing w:before="247" w:line="237" w:lineRule="auto"/>
              <w:ind w:right="161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Стоимость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,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тыс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proofErr w:type="gramStart"/>
            <w:r w:rsidRPr="00285905">
              <w:rPr>
                <w:rFonts w:ascii="Times New Roman" w:hAnsi="Times New Roman"/>
                <w:lang w:eastAsia="en-US"/>
              </w:rPr>
              <w:t>руб</w:t>
            </w:r>
            <w:proofErr w:type="spellEnd"/>
            <w:proofErr w:type="gramEnd"/>
            <w:r w:rsidRPr="0028590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379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Ответственный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исполнитель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руководитель</w:t>
            </w:r>
            <w:proofErr w:type="spellEnd"/>
            <w:r w:rsidRPr="00285905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lang w:eastAsia="en-US"/>
              </w:rPr>
              <w:t>-</w:t>
            </w:r>
          </w:p>
          <w:p w:rsidR="001A7B57" w:rsidRPr="00285905" w:rsidRDefault="001A7B57" w:rsidP="001A7B57">
            <w:pPr>
              <w:suppressAutoHyphens w:val="0"/>
              <w:spacing w:line="242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ФИО)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before="247" w:line="237" w:lineRule="auto"/>
              <w:ind w:right="10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Сроки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исполнения</w:t>
            </w:r>
            <w:proofErr w:type="spellEnd"/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ind w:right="257"/>
              <w:jc w:val="center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Отметка о </w:t>
            </w: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 xml:space="preserve">выполнении </w:t>
            </w:r>
            <w:r w:rsidRPr="00285905">
              <w:rPr>
                <w:rFonts w:ascii="Times New Roman" w:hAnsi="Times New Roman"/>
                <w:lang w:val="ru-RU" w:eastAsia="en-US"/>
              </w:rPr>
              <w:t>работ</w:t>
            </w:r>
            <w:r w:rsidRPr="00285905">
              <w:rPr>
                <w:rFonts w:ascii="Times New Roman" w:hAnsi="Times New Roman"/>
                <w:spacing w:val="-3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и</w:t>
            </w:r>
            <w:r w:rsidRPr="00285905">
              <w:rPr>
                <w:rFonts w:ascii="Times New Roman" w:hAnsi="Times New Roman"/>
                <w:spacing w:val="2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>оценка</w:t>
            </w:r>
          </w:p>
          <w:p w:rsidR="001A7B57" w:rsidRPr="00285905" w:rsidRDefault="001A7B57" w:rsidP="001A7B57">
            <w:pPr>
              <w:suppressAutoHyphens w:val="0"/>
              <w:spacing w:line="242" w:lineRule="exact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качества</w:t>
            </w:r>
            <w:proofErr w:type="spellEnd"/>
            <w:r w:rsidRPr="00285905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работ</w:t>
            </w:r>
            <w:proofErr w:type="spellEnd"/>
          </w:p>
        </w:tc>
      </w:tr>
      <w:tr w:rsidR="001A7B57" w:rsidRPr="001A7B57" w:rsidTr="001A7B57">
        <w:trPr>
          <w:trHeight w:val="465"/>
        </w:trPr>
        <w:tc>
          <w:tcPr>
            <w:tcW w:w="14844" w:type="dxa"/>
            <w:gridSpan w:val="9"/>
          </w:tcPr>
          <w:p w:rsidR="001A7B57" w:rsidRPr="001A7B57" w:rsidRDefault="001A7B57" w:rsidP="001A7B57">
            <w:pPr>
              <w:suppressAutoHyphens w:val="0"/>
              <w:spacing w:line="315" w:lineRule="exact"/>
              <w:rPr>
                <w:sz w:val="28"/>
                <w:szCs w:val="22"/>
                <w:lang w:eastAsia="en-US"/>
              </w:rPr>
            </w:pPr>
            <w:r w:rsidRPr="001A7B57">
              <w:rPr>
                <w:sz w:val="22"/>
                <w:szCs w:val="22"/>
                <w:lang w:eastAsia="en-US"/>
              </w:rPr>
              <w:t>1</w:t>
            </w:r>
            <w:r w:rsidRPr="001A7B57">
              <w:rPr>
                <w:sz w:val="28"/>
                <w:szCs w:val="22"/>
                <w:lang w:eastAsia="en-US"/>
              </w:rPr>
              <w:t>.</w:t>
            </w:r>
            <w:r w:rsidRPr="001A7B57">
              <w:rPr>
                <w:spacing w:val="-1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1A7B57">
              <w:rPr>
                <w:sz w:val="28"/>
                <w:szCs w:val="22"/>
                <w:lang w:eastAsia="en-US"/>
              </w:rPr>
              <w:t>Организационные</w:t>
            </w:r>
            <w:proofErr w:type="spellEnd"/>
            <w:r w:rsidRPr="001A7B57">
              <w:rPr>
                <w:spacing w:val="-10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1A7B57">
              <w:rPr>
                <w:spacing w:val="-2"/>
                <w:sz w:val="28"/>
                <w:szCs w:val="22"/>
                <w:lang w:eastAsia="en-US"/>
              </w:rPr>
              <w:t>мероприятия</w:t>
            </w:r>
            <w:proofErr w:type="spellEnd"/>
          </w:p>
        </w:tc>
      </w:tr>
      <w:tr w:rsidR="001A7B57" w:rsidRPr="00285905" w:rsidTr="001A7B57">
        <w:trPr>
          <w:trHeight w:val="1770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1.1.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Разработка и утверждение порядка (плана) действий по ликвидации последствий аварийных ситуаций в сфере теплоснабжения в муниципальном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образовании</w:t>
            </w:r>
          </w:p>
          <w:p w:rsidR="001A7B57" w:rsidRPr="00285905" w:rsidRDefault="001A7B57" w:rsidP="001A7B57">
            <w:pPr>
              <w:suppressAutoHyphens w:val="0"/>
              <w:spacing w:line="242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район</w:t>
            </w:r>
            <w:proofErr w:type="spellEnd"/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285905">
              <w:rPr>
                <w:rFonts w:ascii="Times New Roman" w:hAnsi="Times New Roman"/>
                <w:spacing w:val="-5"/>
                <w:lang w:eastAsia="en-US"/>
              </w:rPr>
              <w:t>шт</w:t>
            </w:r>
            <w:proofErr w:type="spellEnd"/>
            <w:proofErr w:type="gramEnd"/>
            <w:r w:rsidRPr="00285905">
              <w:rPr>
                <w:rFonts w:ascii="Times New Roman" w:hAnsi="Times New Roman"/>
                <w:spacing w:val="-5"/>
                <w:lang w:eastAsia="en-US"/>
              </w:rPr>
              <w:t>.</w:t>
            </w:r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10"/>
                <w:lang w:eastAsia="en-US"/>
              </w:rPr>
              <w:t>1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МКУ "ЕСЖКК»</w:t>
            </w:r>
          </w:p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(Сарычев И.Н,)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ind w:right="10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6"/>
                <w:lang w:eastAsia="en-US"/>
              </w:rPr>
              <w:t>До</w:t>
            </w:r>
            <w:proofErr w:type="spellEnd"/>
            <w:r w:rsidRPr="00285905">
              <w:rPr>
                <w:rFonts w:ascii="Times New Roman" w:hAnsi="Times New Roman"/>
                <w:spacing w:val="-6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2"/>
                <w:lang w:eastAsia="en-US"/>
              </w:rPr>
              <w:t>01.04.2025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831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5"/>
                <w:lang w:eastAsia="en-US"/>
              </w:rPr>
              <w:t>1.2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Разработка и утверждение актуализированных схем теплоснабжения муниципальных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 xml:space="preserve">образований МО г. Богородицк; МО 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Товарковское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>;</w:t>
            </w:r>
          </w:p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МО 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Бегичевское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>;</w:t>
            </w:r>
          </w:p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МО 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Бахметьевское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>;</w:t>
            </w:r>
          </w:p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МО 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Иевлевское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 xml:space="preserve"> Богородицкого муниципального района Тульской области;</w:t>
            </w:r>
          </w:p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 xml:space="preserve">с 2026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по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2038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годы</w:t>
            </w:r>
            <w:proofErr w:type="spellEnd"/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285905">
              <w:rPr>
                <w:rFonts w:ascii="Times New Roman" w:hAnsi="Times New Roman"/>
                <w:spacing w:val="-5"/>
                <w:lang w:eastAsia="en-US"/>
              </w:rPr>
              <w:t>шт</w:t>
            </w:r>
            <w:proofErr w:type="spellEnd"/>
            <w:proofErr w:type="gramEnd"/>
            <w:r w:rsidRPr="00285905">
              <w:rPr>
                <w:rFonts w:ascii="Times New Roman" w:hAnsi="Times New Roman"/>
                <w:spacing w:val="-5"/>
                <w:lang w:eastAsia="en-US"/>
              </w:rPr>
              <w:t>.</w:t>
            </w:r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10"/>
                <w:lang w:eastAsia="en-US"/>
              </w:rPr>
              <w:t>5</w:t>
            </w:r>
          </w:p>
        </w:tc>
        <w:tc>
          <w:tcPr>
            <w:tcW w:w="1133" w:type="dxa"/>
          </w:tcPr>
          <w:p w:rsidR="001A7B57" w:rsidRPr="00285905" w:rsidRDefault="00285905" w:rsidP="00285905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  <w:lang w:val="ru-RU" w:eastAsia="en-US"/>
              </w:rPr>
              <w:t>17</w:t>
            </w:r>
            <w:r w:rsidR="001A7B57" w:rsidRPr="00285905">
              <w:rPr>
                <w:rFonts w:ascii="Times New Roman" w:hAnsi="Times New Roman"/>
                <w:spacing w:val="-2"/>
                <w:lang w:eastAsia="en-US"/>
              </w:rPr>
              <w:t>0,0</w:t>
            </w:r>
          </w:p>
        </w:tc>
        <w:tc>
          <w:tcPr>
            <w:tcW w:w="1411" w:type="dxa"/>
          </w:tcPr>
          <w:p w:rsidR="001A7B57" w:rsidRPr="00285905" w:rsidRDefault="00285905" w:rsidP="00285905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2"/>
                <w:lang w:eastAsia="en-US"/>
              </w:rPr>
              <w:t>1</w:t>
            </w:r>
            <w:r>
              <w:rPr>
                <w:rFonts w:ascii="Times New Roman" w:hAnsi="Times New Roman"/>
                <w:spacing w:val="-2"/>
                <w:lang w:val="ru-RU" w:eastAsia="en-US"/>
              </w:rPr>
              <w:t>7</w:t>
            </w:r>
            <w:r w:rsidR="001A7B57" w:rsidRPr="00285905">
              <w:rPr>
                <w:rFonts w:ascii="Times New Roman" w:hAnsi="Times New Roman"/>
                <w:spacing w:val="-2"/>
                <w:lang w:eastAsia="en-US"/>
              </w:rPr>
              <w:t>0,0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МКУ "ЕСЖКК»</w:t>
            </w:r>
          </w:p>
          <w:p w:rsidR="001A7B57" w:rsidRPr="00285905" w:rsidRDefault="001A7B57" w:rsidP="001A7B57">
            <w:pPr>
              <w:suppressAutoHyphens w:val="0"/>
              <w:spacing w:line="242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(Сарычев И.Н,)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ind w:right="10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6"/>
                <w:lang w:eastAsia="en-US"/>
              </w:rPr>
              <w:t>До</w:t>
            </w:r>
            <w:proofErr w:type="spellEnd"/>
            <w:r w:rsidRPr="00285905">
              <w:rPr>
                <w:rFonts w:ascii="Times New Roman" w:hAnsi="Times New Roman"/>
                <w:spacing w:val="-6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2"/>
                <w:lang w:eastAsia="en-US"/>
              </w:rPr>
              <w:t>01.07.2025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2274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5"/>
                <w:lang w:eastAsia="en-US"/>
              </w:rPr>
              <w:t>1.3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Осуществление оценки обеспечения готовности потребителей тепловой энергии и управляющих организаций к отопительному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периоду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2025-</w:t>
            </w:r>
          </w:p>
          <w:p w:rsidR="001A7B57" w:rsidRPr="00285905" w:rsidRDefault="001A7B57" w:rsidP="001A7B57">
            <w:pPr>
              <w:suppressAutoHyphens w:val="0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 xml:space="preserve">2026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годов</w:t>
            </w:r>
            <w:proofErr w:type="spellEnd"/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ед</w:t>
            </w:r>
            <w:proofErr w:type="spellEnd"/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Комиссия по проведению оценки  обеспечения готовности к отопительному периоду 2025-2026 годов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ind w:right="10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6"/>
                <w:lang w:eastAsia="en-US"/>
              </w:rPr>
              <w:t>До</w:t>
            </w:r>
            <w:proofErr w:type="spellEnd"/>
            <w:r w:rsidRPr="00285905">
              <w:rPr>
                <w:rFonts w:ascii="Times New Roman" w:hAnsi="Times New Roman"/>
                <w:spacing w:val="-6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2"/>
                <w:lang w:eastAsia="en-US"/>
              </w:rPr>
              <w:t>01.09.2025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2274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eastAsia="en-US"/>
              </w:rPr>
            </w:pPr>
            <w:r w:rsidRPr="00285905">
              <w:rPr>
                <w:rFonts w:ascii="Times New Roman" w:hAnsi="Times New Roman"/>
                <w:spacing w:val="-5"/>
                <w:lang w:eastAsia="en-US"/>
              </w:rPr>
              <w:lastRenderedPageBreak/>
              <w:t>1.4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Осуществление оценки обеспечения готовности теплоснабжающей, </w:t>
            </w:r>
            <w:proofErr w:type="spellStart"/>
            <w:proofErr w:type="gramStart"/>
            <w:r w:rsidRPr="00285905">
              <w:rPr>
                <w:rFonts w:ascii="Times New Roman" w:hAnsi="Times New Roman"/>
                <w:lang w:val="ru-RU" w:eastAsia="en-US"/>
              </w:rPr>
              <w:t>теплосетевой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 xml:space="preserve">  организации</w:t>
            </w:r>
            <w:proofErr w:type="gramEnd"/>
            <w:r w:rsidRPr="00285905">
              <w:rPr>
                <w:rFonts w:ascii="Times New Roman" w:hAnsi="Times New Roman"/>
                <w:lang w:val="ru-RU" w:eastAsia="en-US"/>
              </w:rPr>
              <w:t xml:space="preserve"> к отопительному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периоду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2025-</w:t>
            </w:r>
          </w:p>
          <w:p w:rsidR="001A7B57" w:rsidRPr="00285905" w:rsidRDefault="001A7B57" w:rsidP="001A7B57">
            <w:pPr>
              <w:suppressAutoHyphens w:val="0"/>
              <w:ind w:right="142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 xml:space="preserve">2026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годов</w:t>
            </w:r>
            <w:proofErr w:type="spellEnd"/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ед</w:t>
            </w:r>
            <w:proofErr w:type="spellEnd"/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Комиссия по проведению оценки  обеспечения готовности к отопительному периоду 2025-2026 годов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ind w:right="105"/>
              <w:rPr>
                <w:rFonts w:ascii="Times New Roman" w:hAnsi="Times New Roman"/>
                <w:spacing w:val="-6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6"/>
                <w:lang w:eastAsia="en-US"/>
              </w:rPr>
              <w:t>До</w:t>
            </w:r>
            <w:proofErr w:type="spellEnd"/>
            <w:r w:rsidRPr="00285905">
              <w:rPr>
                <w:rFonts w:ascii="Times New Roman" w:hAnsi="Times New Roman"/>
                <w:spacing w:val="-6"/>
                <w:lang w:eastAsia="en-US"/>
              </w:rPr>
              <w:t xml:space="preserve"> 15</w:t>
            </w:r>
            <w:r w:rsidRPr="00285905">
              <w:rPr>
                <w:rFonts w:ascii="Times New Roman" w:hAnsi="Times New Roman"/>
                <w:spacing w:val="-2"/>
                <w:lang w:eastAsia="en-US"/>
              </w:rPr>
              <w:t>.10.2025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1A7B57" w:rsidRPr="00285905" w:rsidRDefault="001A7B57" w:rsidP="001A7B57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rPr>
          <w:lang w:eastAsia="en-US"/>
        </w:r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rPr>
          <w:lang w:eastAsia="en-US"/>
        </w:rPr>
        <w:sectPr w:rsidR="001A7B57" w:rsidRPr="00285905" w:rsidSect="001A7B57">
          <w:footerReference w:type="default" r:id="rId10"/>
          <w:pgSz w:w="16840" w:h="11900" w:orient="landscape"/>
          <w:pgMar w:top="500" w:right="850" w:bottom="1220" w:left="992" w:header="0" w:footer="1031" w:gutter="0"/>
          <w:pgNumType w:start="1"/>
          <w:cols w:space="720"/>
          <w:docGrid w:linePitch="326"/>
        </w:sect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87"/>
        <w:gridCol w:w="1272"/>
        <w:gridCol w:w="1426"/>
        <w:gridCol w:w="1133"/>
        <w:gridCol w:w="1411"/>
        <w:gridCol w:w="2270"/>
        <w:gridCol w:w="1420"/>
        <w:gridCol w:w="1943"/>
      </w:tblGrid>
      <w:tr w:rsidR="001A7B57" w:rsidRPr="00285905" w:rsidTr="001A7B57">
        <w:trPr>
          <w:trHeight w:val="465"/>
        </w:trPr>
        <w:tc>
          <w:tcPr>
            <w:tcW w:w="14844" w:type="dxa"/>
            <w:gridSpan w:val="9"/>
          </w:tcPr>
          <w:p w:rsidR="001A7B57" w:rsidRPr="00285905" w:rsidRDefault="001A7B57" w:rsidP="001A7B57">
            <w:pPr>
              <w:suppressAutoHyphens w:val="0"/>
              <w:spacing w:line="315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2.</w:t>
            </w:r>
            <w:r w:rsidRPr="00285905">
              <w:rPr>
                <w:rFonts w:ascii="Times New Roman" w:hAnsi="Times New Roman"/>
                <w:spacing w:val="-8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Технические</w:t>
            </w:r>
            <w:proofErr w:type="spellEnd"/>
            <w:r w:rsidRPr="00285905">
              <w:rPr>
                <w:rFonts w:ascii="Times New Roman" w:hAnsi="Times New Roman"/>
                <w:spacing w:val="-8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мероприятия</w:t>
            </w:r>
            <w:proofErr w:type="spellEnd"/>
          </w:p>
        </w:tc>
      </w:tr>
      <w:tr w:rsidR="001A7B57" w:rsidRPr="00285905" w:rsidTr="001A7B57">
        <w:trPr>
          <w:trHeight w:val="373"/>
        </w:trPr>
        <w:tc>
          <w:tcPr>
            <w:tcW w:w="11481" w:type="dxa"/>
            <w:gridSpan w:val="7"/>
          </w:tcPr>
          <w:p w:rsidR="001A7B57" w:rsidRPr="00285905" w:rsidRDefault="001A7B57" w:rsidP="001A7B57">
            <w:pPr>
              <w:suppressAutoHyphens w:val="0"/>
              <w:spacing w:line="315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2.1.</w:t>
            </w:r>
            <w:r w:rsidRPr="00285905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Система</w:t>
            </w:r>
            <w:proofErr w:type="spellEnd"/>
            <w:r w:rsidRPr="00285905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теплоснабжения</w:t>
            </w:r>
            <w:proofErr w:type="spellEnd"/>
            <w:r w:rsidRPr="00285905">
              <w:rPr>
                <w:rFonts w:ascii="Times New Roman" w:hAnsi="Times New Roman"/>
                <w:spacing w:val="-6"/>
                <w:lang w:eastAsia="en-US"/>
              </w:rPr>
              <w:t xml:space="preserve"> 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1770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2.1.1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Подготовка к отопительному периоду 2025-2026 годов оборудования котельных г. Богородицка, 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п.Товарковский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>, п. Бегичевский (текущий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ремонт,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техническое</w:t>
            </w:r>
          </w:p>
          <w:p w:rsidR="001A7B57" w:rsidRPr="00285905" w:rsidRDefault="001A7B57" w:rsidP="001A7B57">
            <w:pPr>
              <w:suppressAutoHyphens w:val="0"/>
              <w:spacing w:line="250" w:lineRule="atLeast"/>
              <w:ind w:right="288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обслуживание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>,</w:t>
            </w:r>
            <w:r w:rsidRPr="00285905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регламентные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работы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>)</w:t>
            </w:r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285905">
              <w:rPr>
                <w:rFonts w:ascii="Times New Roman" w:hAnsi="Times New Roman"/>
                <w:spacing w:val="-5"/>
                <w:lang w:eastAsia="en-US"/>
              </w:rPr>
              <w:t>шт</w:t>
            </w:r>
            <w:proofErr w:type="spellEnd"/>
            <w:proofErr w:type="gramEnd"/>
            <w:r w:rsidRPr="00285905">
              <w:rPr>
                <w:rFonts w:ascii="Times New Roman" w:hAnsi="Times New Roman"/>
                <w:spacing w:val="-5"/>
                <w:lang w:eastAsia="en-US"/>
              </w:rPr>
              <w:t>.</w:t>
            </w:r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10"/>
                <w:lang w:eastAsia="en-US"/>
              </w:rPr>
              <w:t>17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highlight w:val="yellow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9E0979" w:rsidP="009E0979">
            <w:pPr>
              <w:suppressAutoHyphens w:val="0"/>
              <w:spacing w:line="244" w:lineRule="exact"/>
              <w:rPr>
                <w:rFonts w:ascii="Times New Roman" w:hAnsi="Times New Roman"/>
                <w:highlight w:val="yellow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>16492,1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ООО "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ЭнергоГазИнвест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>-Тула»"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(Начальник производства Гриднева С.А.,</w:t>
            </w:r>
          </w:p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в соответствии с планом мероприятий ТСО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01.06.2025-</w:t>
            </w:r>
          </w:p>
          <w:p w:rsidR="001A7B57" w:rsidRPr="00285905" w:rsidRDefault="001A7B57" w:rsidP="001A7B57">
            <w:pPr>
              <w:suppressAutoHyphens w:val="0"/>
              <w:spacing w:before="1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2025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2.1.2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Подготовка</w:t>
            </w:r>
            <w:r w:rsidRPr="00285905">
              <w:rPr>
                <w:rFonts w:ascii="Times New Roman" w:hAnsi="Times New Roman"/>
                <w:spacing w:val="46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тепловых</w:t>
            </w:r>
            <w:r w:rsidRPr="00285905">
              <w:rPr>
                <w:rFonts w:ascii="Times New Roman" w:hAnsi="Times New Roman"/>
                <w:spacing w:val="-5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4"/>
                <w:lang w:val="ru-RU" w:eastAsia="en-US"/>
              </w:rPr>
              <w:t>сетей</w:t>
            </w:r>
          </w:p>
          <w:p w:rsidR="001A7B57" w:rsidRPr="00285905" w:rsidRDefault="001A7B57" w:rsidP="001A7B57">
            <w:pPr>
              <w:suppressAutoHyphens w:val="0"/>
              <w:spacing w:before="1"/>
              <w:ind w:right="62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Богородицкого района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к</w:t>
            </w:r>
            <w:r w:rsidRPr="00285905">
              <w:rPr>
                <w:rFonts w:ascii="Times New Roman" w:hAnsi="Times New Roman"/>
                <w:spacing w:val="-13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отопительному периоду 2025-2026 годов (гидравлические испытания на прочность и плотность, текущий ремонт,</w:t>
            </w:r>
          </w:p>
          <w:p w:rsidR="001A7B57" w:rsidRPr="00285905" w:rsidRDefault="001A7B57" w:rsidP="001A7B57">
            <w:pPr>
              <w:suppressAutoHyphens w:val="0"/>
              <w:spacing w:line="250" w:lineRule="exact"/>
              <w:ind w:right="288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обслуживание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>,</w:t>
            </w:r>
            <w:r w:rsidRPr="00285905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регламентные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работы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>)</w:t>
            </w:r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5"/>
                <w:lang w:eastAsia="en-US"/>
              </w:rPr>
              <w:t>км</w:t>
            </w:r>
            <w:proofErr w:type="spellEnd"/>
          </w:p>
        </w:tc>
        <w:tc>
          <w:tcPr>
            <w:tcW w:w="1426" w:type="dxa"/>
          </w:tcPr>
          <w:p w:rsidR="001A7B57" w:rsidRPr="00285905" w:rsidRDefault="001A7B57" w:rsidP="00DB31EF">
            <w:pPr>
              <w:suppressAutoHyphens w:val="0"/>
              <w:spacing w:line="244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36,83</w:t>
            </w:r>
            <w:r w:rsidR="009E0979" w:rsidRPr="00285905">
              <w:rPr>
                <w:rFonts w:ascii="Times New Roman" w:hAnsi="Times New Roman"/>
                <w:spacing w:val="-2"/>
                <w:lang w:val="ru-RU" w:eastAsia="en-US"/>
              </w:rPr>
              <w:t>( 1,8 км замена)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9E0979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>15</w:t>
            </w:r>
            <w:r w:rsidR="001A7B57" w:rsidRPr="00285905">
              <w:rPr>
                <w:rFonts w:ascii="Times New Roman" w:hAnsi="Times New Roman"/>
                <w:spacing w:val="-2"/>
                <w:lang w:eastAsia="en-US"/>
              </w:rPr>
              <w:t>298,21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ООО "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ЭнергоГазИнвест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>-Тула»"</w:t>
            </w:r>
            <w:r w:rsidRPr="00285905">
              <w:rPr>
                <w:rFonts w:ascii="Times New Roman" w:hAnsi="Times New Roman"/>
                <w:spacing w:val="-14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 xml:space="preserve">(Начальник производства Гриднева </w:t>
            </w:r>
            <w:proofErr w:type="gramStart"/>
            <w:r w:rsidRPr="00285905">
              <w:rPr>
                <w:rFonts w:ascii="Times New Roman" w:hAnsi="Times New Roman"/>
                <w:lang w:val="ru-RU" w:eastAsia="en-US"/>
              </w:rPr>
              <w:t>С.А ,</w:t>
            </w:r>
            <w:proofErr w:type="gramEnd"/>
          </w:p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в соответствии с планом мероприятий ТСО.)</w:t>
            </w:r>
          </w:p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01.06.2025-</w:t>
            </w:r>
          </w:p>
          <w:p w:rsidR="001A7B57" w:rsidRPr="00285905" w:rsidRDefault="001A7B57" w:rsidP="001A7B57">
            <w:pPr>
              <w:suppressAutoHyphens w:val="0"/>
              <w:spacing w:before="1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2025"/>
        </w:trPr>
        <w:tc>
          <w:tcPr>
            <w:tcW w:w="782" w:type="dxa"/>
          </w:tcPr>
          <w:p w:rsidR="001A7B57" w:rsidRPr="00285905" w:rsidRDefault="00285905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lang w:val="ru-RU" w:eastAsia="en-US"/>
              </w:rPr>
              <w:t>2.1.3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Подготовка жилищного фонда МО Богородицкий район к отопительному периоду 2025-2026 годов, в соответствии с планом мероприятий УК </w:t>
            </w:r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5"/>
                <w:lang w:eastAsia="en-US"/>
              </w:rPr>
              <w:t>Ед</w:t>
            </w:r>
            <w:proofErr w:type="spellEnd"/>
            <w:r w:rsidRPr="00285905">
              <w:rPr>
                <w:rFonts w:ascii="Times New Roman" w:hAnsi="Times New Roman"/>
                <w:spacing w:val="-5"/>
                <w:lang w:eastAsia="en-US"/>
              </w:rPr>
              <w:t>.</w:t>
            </w:r>
          </w:p>
        </w:tc>
        <w:tc>
          <w:tcPr>
            <w:tcW w:w="1426" w:type="dxa"/>
          </w:tcPr>
          <w:p w:rsidR="001A7B57" w:rsidRPr="00285905" w:rsidRDefault="001A7B57" w:rsidP="009C3DE9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11</w:t>
            </w:r>
            <w:r w:rsidR="009C3DE9">
              <w:rPr>
                <w:rFonts w:ascii="Times New Roman" w:hAnsi="Times New Roman"/>
                <w:spacing w:val="-2"/>
                <w:lang w:val="ru-RU" w:eastAsia="en-US"/>
              </w:rPr>
              <w:t>09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285905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val="ru-RU" w:eastAsia="en-US"/>
              </w:rPr>
            </w:pP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>22500,0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УК Богородицкого района (Афанасьев С.П.);</w:t>
            </w:r>
          </w:p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УК ЖКХ (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Прощалыкина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 xml:space="preserve"> А.Е.);</w:t>
            </w:r>
          </w:p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УК ООО «Гарант» (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Бахитов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 xml:space="preserve"> Д.Т.)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До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20.08.2025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2025"/>
        </w:trPr>
        <w:tc>
          <w:tcPr>
            <w:tcW w:w="782" w:type="dxa"/>
          </w:tcPr>
          <w:p w:rsidR="001A7B57" w:rsidRPr="00285905" w:rsidRDefault="00285905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lang w:val="ru-RU" w:eastAsia="en-US"/>
              </w:rPr>
              <w:lastRenderedPageBreak/>
              <w:t>2.1.41,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Подготовка учреждений социальной сферы, локальных школьных котельных  МО Богородицкий район к отопительному периоду 2025-2026 годов, в соответствии с планами мероприятий учреждений социальной сферы.</w:t>
            </w:r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5"/>
                <w:lang w:eastAsia="en-US"/>
              </w:rPr>
              <w:t>Ед</w:t>
            </w:r>
            <w:proofErr w:type="spellEnd"/>
            <w:r w:rsidRPr="00285905">
              <w:rPr>
                <w:rFonts w:ascii="Times New Roman" w:hAnsi="Times New Roman"/>
                <w:spacing w:val="-5"/>
                <w:lang w:eastAsia="en-US"/>
              </w:rPr>
              <w:t>.</w:t>
            </w:r>
          </w:p>
        </w:tc>
        <w:tc>
          <w:tcPr>
            <w:tcW w:w="1426" w:type="dxa"/>
          </w:tcPr>
          <w:p w:rsidR="001A7B57" w:rsidRPr="00285905" w:rsidRDefault="001A7B57" w:rsidP="00285905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</w:t>
            </w:r>
            <w:r w:rsidR="00285905" w:rsidRPr="00285905">
              <w:rPr>
                <w:rFonts w:ascii="Times New Roman" w:hAnsi="Times New Roman"/>
                <w:spacing w:val="-2"/>
                <w:lang w:val="ru-RU" w:eastAsia="en-US"/>
              </w:rPr>
              <w:t>4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highlight w:val="yellow"/>
                <w:lang w:eastAsia="en-US"/>
              </w:rPr>
            </w:pP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jc w:val="both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Комитет по образованию администрации МО Богородицкий район (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Гайдак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 xml:space="preserve"> И.П.);</w:t>
            </w:r>
          </w:p>
          <w:p w:rsidR="001A7B57" w:rsidRPr="00285905" w:rsidRDefault="001A7B57" w:rsidP="001A7B57">
            <w:pPr>
              <w:suppressAutoHyphens w:val="0"/>
              <w:ind w:right="275"/>
              <w:jc w:val="both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Отдел культуры, физической 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культуры,спорта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 xml:space="preserve"> и молодежной политики(</w:t>
            </w:r>
            <w:proofErr w:type="spellStart"/>
            <w:r w:rsidRPr="00285905">
              <w:rPr>
                <w:rFonts w:ascii="Times New Roman" w:hAnsi="Times New Roman"/>
                <w:lang w:val="ru-RU" w:eastAsia="en-US"/>
              </w:rPr>
              <w:t>КарповаЕ.В</w:t>
            </w:r>
            <w:proofErr w:type="spellEnd"/>
            <w:r w:rsidRPr="00285905">
              <w:rPr>
                <w:rFonts w:ascii="Times New Roman" w:hAnsi="Times New Roman"/>
                <w:lang w:val="ru-RU" w:eastAsia="en-US"/>
              </w:rPr>
              <w:t>.)</w:t>
            </w: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val="ru-RU" w:eastAsia="en-US"/>
              </w:rPr>
            </w:pP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val="ru-RU" w:eastAsia="en-US"/>
              </w:rPr>
            </w:pPr>
          </w:p>
        </w:tc>
      </w:tr>
    </w:tbl>
    <w:p w:rsidR="001A7B57" w:rsidRPr="00285905" w:rsidRDefault="001A7B57" w:rsidP="001A7B57">
      <w:pPr>
        <w:widowControl w:val="0"/>
        <w:suppressAutoHyphens w:val="0"/>
        <w:autoSpaceDE w:val="0"/>
        <w:autoSpaceDN w:val="0"/>
        <w:rPr>
          <w:lang w:eastAsia="en-US"/>
        </w:rPr>
        <w:sectPr w:rsidR="001A7B57" w:rsidRPr="00285905">
          <w:pgSz w:w="16840" w:h="11900" w:orient="landscape"/>
          <w:pgMar w:top="540" w:right="850" w:bottom="1240" w:left="992" w:header="0" w:footer="1031" w:gutter="0"/>
          <w:cols w:space="720"/>
        </w:sect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87"/>
        <w:gridCol w:w="1272"/>
        <w:gridCol w:w="1426"/>
        <w:gridCol w:w="1133"/>
        <w:gridCol w:w="1411"/>
        <w:gridCol w:w="2270"/>
        <w:gridCol w:w="1420"/>
        <w:gridCol w:w="1943"/>
      </w:tblGrid>
      <w:tr w:rsidR="001A7B57" w:rsidRPr="00285905" w:rsidTr="001A7B57">
        <w:trPr>
          <w:trHeight w:val="460"/>
        </w:trPr>
        <w:tc>
          <w:tcPr>
            <w:tcW w:w="14844" w:type="dxa"/>
            <w:gridSpan w:val="9"/>
          </w:tcPr>
          <w:p w:rsidR="001A7B57" w:rsidRPr="00285905" w:rsidRDefault="001A7B57" w:rsidP="001A7B57">
            <w:pPr>
              <w:suppressAutoHyphens w:val="0"/>
              <w:spacing w:line="315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3.</w:t>
            </w:r>
            <w:r w:rsidRPr="00285905">
              <w:rPr>
                <w:rFonts w:ascii="Times New Roman" w:hAnsi="Times New Roman"/>
                <w:spacing w:val="-6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Мероприятия</w:t>
            </w:r>
            <w:r w:rsidRPr="00285905">
              <w:rPr>
                <w:rFonts w:ascii="Times New Roman" w:hAnsi="Times New Roman"/>
                <w:spacing w:val="-7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по</w:t>
            </w:r>
            <w:r w:rsidRPr="00285905">
              <w:rPr>
                <w:rFonts w:ascii="Times New Roman" w:hAnsi="Times New Roman"/>
                <w:spacing w:val="-7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повышению</w:t>
            </w:r>
            <w:r w:rsidRPr="00285905">
              <w:rPr>
                <w:rFonts w:ascii="Times New Roman" w:hAnsi="Times New Roman"/>
                <w:spacing w:val="-9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>надежности теплоснабжения</w:t>
            </w:r>
          </w:p>
        </w:tc>
      </w:tr>
      <w:tr w:rsidR="001A7B57" w:rsidRPr="00285905" w:rsidTr="001A7B57">
        <w:trPr>
          <w:trHeight w:val="1521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9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3.1.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spacing w:line="240" w:lineRule="exact"/>
              <w:rPr>
                <w:rFonts w:ascii="Times New Roman" w:hAnsi="Times New Roman"/>
                <w:u w:val="single"/>
                <w:lang w:val="ru-RU" w:eastAsia="en-US"/>
              </w:rPr>
            </w:pPr>
            <w:r w:rsidRPr="00285905">
              <w:rPr>
                <w:rFonts w:ascii="Times New Roman" w:hAnsi="Times New Roman"/>
                <w:u w:val="single"/>
                <w:lang w:val="ru-RU" w:eastAsia="en-US"/>
              </w:rPr>
              <w:t>Котельная 44 квартала</w:t>
            </w:r>
          </w:p>
          <w:p w:rsidR="001A7B57" w:rsidRPr="00285905" w:rsidRDefault="001A7B57" w:rsidP="001A7B57">
            <w:pPr>
              <w:suppressAutoHyphens w:val="0"/>
              <w:spacing w:line="240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Ремонт участка тепловой сети отопления и ГВС от ТК№18 по ул. Победы до ТК№21 по ул.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Пушкинская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в г.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</w:t>
            </w:r>
            <w:proofErr w:type="spellEnd"/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9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5"/>
                <w:lang w:eastAsia="en-US"/>
              </w:rPr>
              <w:t>км</w:t>
            </w:r>
            <w:proofErr w:type="spellEnd"/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9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0,22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spacing w:line="249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1969,9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ind w:right="27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Администрация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МО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район</w:t>
            </w:r>
            <w:proofErr w:type="spellEnd"/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51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1A7B57" w:rsidRPr="00285905" w:rsidRDefault="001A7B57" w:rsidP="001A7B57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87"/>
        <w:gridCol w:w="1272"/>
        <w:gridCol w:w="1426"/>
        <w:gridCol w:w="1133"/>
        <w:gridCol w:w="1411"/>
        <w:gridCol w:w="2270"/>
        <w:gridCol w:w="1420"/>
        <w:gridCol w:w="1943"/>
      </w:tblGrid>
      <w:tr w:rsidR="001A7B57" w:rsidRPr="00285905" w:rsidTr="001A7B57">
        <w:trPr>
          <w:trHeight w:val="1770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color w:val="000000"/>
                <w:lang w:eastAsia="en-US"/>
              </w:rPr>
            </w:pPr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Ремонт участка тепловой сети отопления и ГВС от ТК№19 по ул. Победы до здания д.№22 по ул.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eastAsia="en-US"/>
              </w:rPr>
              <w:t>Володарского</w:t>
            </w:r>
            <w:proofErr w:type="spellEnd"/>
            <w:r w:rsidRPr="00285905">
              <w:rPr>
                <w:rFonts w:ascii="Times New Roman" w:hAnsi="Times New Roman"/>
                <w:color w:val="000000"/>
                <w:lang w:eastAsia="en-US"/>
              </w:rPr>
              <w:t xml:space="preserve"> в г.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eastAsia="en-US"/>
              </w:rPr>
              <w:t>Богородицк</w:t>
            </w:r>
            <w:proofErr w:type="spellEnd"/>
          </w:p>
          <w:p w:rsidR="001A7B57" w:rsidRPr="00285905" w:rsidRDefault="001A7B57" w:rsidP="001A7B57">
            <w:pPr>
              <w:suppressAutoHyphens w:val="0"/>
              <w:spacing w:line="250" w:lineRule="exac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0,152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1451,8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Администрация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МО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район</w:t>
            </w:r>
            <w:proofErr w:type="spellEnd"/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1012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3.3.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Участок тепловой сети отопления от ТК№7 до ТК№10 по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>ул.Комсомольская</w:t>
            </w:r>
            <w:proofErr w:type="spellEnd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 с врезкой отопления и ГВС на д.№54</w:t>
            </w:r>
          </w:p>
          <w:p w:rsidR="001A7B57" w:rsidRPr="00285905" w:rsidRDefault="001A7B57" w:rsidP="001A7B57">
            <w:pPr>
              <w:suppressAutoHyphens w:val="0"/>
              <w:spacing w:line="250" w:lineRule="exact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5"/>
                <w:lang w:eastAsia="en-US"/>
              </w:rPr>
              <w:t>км</w:t>
            </w:r>
            <w:proofErr w:type="spellEnd"/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0,187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2389,6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spacing w:line="241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Администрация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МО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район</w:t>
            </w:r>
            <w:proofErr w:type="spellEnd"/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before="1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1012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3.4.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tabs>
                <w:tab w:val="left" w:pos="2486"/>
              </w:tabs>
              <w:suppressAutoHyphens w:val="0"/>
              <w:spacing w:line="242" w:lineRule="auto"/>
              <w:ind w:right="135"/>
              <w:rPr>
                <w:rFonts w:ascii="Times New Roman" w:hAnsi="Times New Roman"/>
                <w:color w:val="000000"/>
                <w:lang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Ремонт у</w:t>
            </w:r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частка тепловой сети отопления от ТК№6 по ул. Комсомольская до ТК№14 по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>ул.Свободы</w:t>
            </w:r>
            <w:proofErr w:type="spellEnd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 с врезкой до фундамента домов №21 и №23 по ул.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eastAsia="en-US"/>
              </w:rPr>
              <w:t>Ленина</w:t>
            </w:r>
            <w:proofErr w:type="spellEnd"/>
            <w:r w:rsidRPr="00285905">
              <w:rPr>
                <w:rFonts w:ascii="Times New Roman" w:hAnsi="Times New Roman"/>
                <w:color w:val="000000"/>
                <w:lang w:eastAsia="en-US"/>
              </w:rPr>
              <w:t xml:space="preserve"> в г.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eastAsia="en-US"/>
              </w:rPr>
              <w:t>Богородицк</w:t>
            </w:r>
            <w:proofErr w:type="spellEnd"/>
          </w:p>
          <w:p w:rsidR="001A7B57" w:rsidRPr="00285905" w:rsidRDefault="001A7B57" w:rsidP="001A7B57">
            <w:pPr>
              <w:suppressAutoHyphens w:val="0"/>
              <w:spacing w:line="250" w:lineRule="exact"/>
              <w:ind w:right="88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5"/>
                <w:lang w:eastAsia="en-US"/>
              </w:rPr>
              <w:t>км</w:t>
            </w:r>
            <w:proofErr w:type="spellEnd"/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0,262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4035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spacing w:line="250" w:lineRule="exact"/>
              <w:ind w:right="27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Администрация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МО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район</w:t>
            </w:r>
            <w:proofErr w:type="spellEnd"/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-</w:t>
            </w:r>
          </w:p>
          <w:p w:rsidR="001A7B57" w:rsidRPr="00285905" w:rsidRDefault="001A7B57" w:rsidP="001A7B57">
            <w:pPr>
              <w:suppressAutoHyphens w:val="0"/>
              <w:spacing w:before="1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1012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4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3.5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Ремонт надземного участка тепловой сети по ул. Базарная от ЗА№111 до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>опуска</w:t>
            </w:r>
            <w:proofErr w:type="spellEnd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 </w:t>
            </w:r>
            <w:proofErr w:type="gramStart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в </w:t>
            </w:r>
            <w:proofErr w:type="spellStart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>в</w:t>
            </w:r>
            <w:proofErr w:type="spellEnd"/>
            <w:proofErr w:type="gramEnd"/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 xml:space="preserve"> районе д.№15а</w:t>
            </w:r>
          </w:p>
          <w:p w:rsidR="001A7B57" w:rsidRPr="00285905" w:rsidRDefault="001A7B57" w:rsidP="001A7B57">
            <w:pPr>
              <w:tabs>
                <w:tab w:val="left" w:pos="2486"/>
              </w:tabs>
              <w:suppressAutoHyphens w:val="0"/>
              <w:spacing w:line="242" w:lineRule="auto"/>
              <w:ind w:right="135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1272" w:type="dxa"/>
          </w:tcPr>
          <w:p w:rsidR="001A7B57" w:rsidRPr="00285905" w:rsidRDefault="00285905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val="ru-RU" w:eastAsia="en-US"/>
              </w:rPr>
            </w:pPr>
            <w:r>
              <w:rPr>
                <w:rFonts w:ascii="Times New Roman" w:hAnsi="Times New Roman"/>
                <w:spacing w:val="-5"/>
                <w:lang w:val="ru-RU" w:eastAsia="en-US"/>
              </w:rPr>
              <w:t>км</w:t>
            </w:r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4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0,138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990,0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Администрация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МО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район</w:t>
            </w:r>
            <w:proofErr w:type="spellEnd"/>
          </w:p>
        </w:tc>
        <w:tc>
          <w:tcPr>
            <w:tcW w:w="1420" w:type="dxa"/>
          </w:tcPr>
          <w:p w:rsidR="001A7B57" w:rsidRPr="00285905" w:rsidRDefault="005E4BC3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1012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4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lastRenderedPageBreak/>
              <w:t>3.6</w:t>
            </w: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285905">
              <w:rPr>
                <w:rFonts w:ascii="Times New Roman" w:hAnsi="Times New Roman"/>
                <w:color w:val="000000"/>
                <w:lang w:val="ru-RU" w:eastAsia="en-US"/>
              </w:rPr>
              <w:t>Ремонт надземного участка тепловой сети от котельной БМК-2 от задвижки №132 до задвижки №135 в пос. Товарковский Богородицкого района (от территории ТЗВА по ул. Советская д.№4)</w:t>
            </w:r>
          </w:p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color w:val="000000"/>
                <w:lang w:val="ru-RU" w:eastAsia="en-US"/>
              </w:rPr>
            </w:pPr>
          </w:p>
        </w:tc>
        <w:tc>
          <w:tcPr>
            <w:tcW w:w="1272" w:type="dxa"/>
          </w:tcPr>
          <w:p w:rsidR="001A7B57" w:rsidRPr="00285905" w:rsidRDefault="00285905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val="ru-RU" w:eastAsia="en-US"/>
              </w:rPr>
            </w:pPr>
            <w:r>
              <w:rPr>
                <w:rFonts w:ascii="Times New Roman" w:hAnsi="Times New Roman"/>
                <w:spacing w:val="-5"/>
                <w:lang w:val="ru-RU" w:eastAsia="en-US"/>
              </w:rPr>
              <w:t>км</w:t>
            </w:r>
          </w:p>
        </w:tc>
        <w:tc>
          <w:tcPr>
            <w:tcW w:w="1426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4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0,257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5129,7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Администрация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МО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Богородицкий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район</w:t>
            </w:r>
            <w:proofErr w:type="spellEnd"/>
          </w:p>
        </w:tc>
        <w:tc>
          <w:tcPr>
            <w:tcW w:w="1420" w:type="dxa"/>
          </w:tcPr>
          <w:p w:rsidR="001A7B57" w:rsidRPr="00285905" w:rsidRDefault="005E4BC3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2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31.08.2025</w:t>
            </w: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316"/>
        </w:trPr>
        <w:tc>
          <w:tcPr>
            <w:tcW w:w="782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87" w:type="dxa"/>
          </w:tcPr>
          <w:p w:rsidR="001A7B57" w:rsidRPr="00285905" w:rsidRDefault="001A7B57" w:rsidP="001A7B57">
            <w:pPr>
              <w:suppressAutoHyphens w:val="0"/>
              <w:spacing w:line="249" w:lineRule="exact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b/>
                <w:spacing w:val="-4"/>
                <w:lang w:eastAsia="en-US"/>
              </w:rPr>
              <w:t>Итого</w:t>
            </w:r>
            <w:proofErr w:type="spellEnd"/>
          </w:p>
        </w:tc>
        <w:tc>
          <w:tcPr>
            <w:tcW w:w="1272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6" w:type="dxa"/>
          </w:tcPr>
          <w:p w:rsidR="001A7B57" w:rsidRPr="00285905" w:rsidRDefault="00285905" w:rsidP="001A7B57">
            <w:pPr>
              <w:suppressAutoHyphens w:val="0"/>
              <w:rPr>
                <w:rFonts w:ascii="Times New Roman" w:hAnsi="Times New Roman"/>
                <w:b/>
                <w:lang w:val="ru-RU" w:eastAsia="en-US"/>
              </w:rPr>
            </w:pPr>
            <w:r w:rsidRPr="00285905">
              <w:rPr>
                <w:rFonts w:ascii="Times New Roman" w:hAnsi="Times New Roman"/>
                <w:b/>
                <w:lang w:val="ru-RU" w:eastAsia="en-US"/>
              </w:rPr>
              <w:t>1,216</w:t>
            </w:r>
          </w:p>
        </w:tc>
        <w:tc>
          <w:tcPr>
            <w:tcW w:w="113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1" w:type="dxa"/>
          </w:tcPr>
          <w:p w:rsidR="001A7B57" w:rsidRPr="00E00395" w:rsidRDefault="00E00395" w:rsidP="001A7B57">
            <w:pPr>
              <w:suppressAutoHyphens w:val="0"/>
              <w:spacing w:line="249" w:lineRule="exact"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54460,3</w:t>
            </w:r>
          </w:p>
        </w:tc>
        <w:tc>
          <w:tcPr>
            <w:tcW w:w="2270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0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3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1A7B57" w:rsidRPr="00285905" w:rsidRDefault="001A7B57" w:rsidP="001A7B57">
      <w:pPr>
        <w:widowControl w:val="0"/>
        <w:suppressAutoHyphens w:val="0"/>
        <w:autoSpaceDE w:val="0"/>
        <w:autoSpaceDN w:val="0"/>
        <w:rPr>
          <w:lang w:eastAsia="en-US"/>
        </w:rPr>
        <w:sectPr w:rsidR="001A7B57" w:rsidRPr="00285905">
          <w:pgSz w:w="16840" w:h="11900" w:orient="landscape"/>
          <w:pgMar w:top="540" w:right="850" w:bottom="1240" w:left="992" w:header="0" w:footer="1031" w:gutter="0"/>
          <w:cols w:space="720"/>
        </w:sect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02"/>
        <w:gridCol w:w="1584"/>
        <w:gridCol w:w="1459"/>
        <w:gridCol w:w="1387"/>
        <w:gridCol w:w="1209"/>
        <w:gridCol w:w="1262"/>
        <w:gridCol w:w="1387"/>
        <w:gridCol w:w="2107"/>
        <w:gridCol w:w="1896"/>
      </w:tblGrid>
      <w:tr w:rsidR="001A7B57" w:rsidRPr="00285905" w:rsidTr="001A7B57">
        <w:trPr>
          <w:trHeight w:val="373"/>
        </w:trPr>
        <w:tc>
          <w:tcPr>
            <w:tcW w:w="14845" w:type="dxa"/>
            <w:gridSpan w:val="10"/>
          </w:tcPr>
          <w:p w:rsidR="001A7B57" w:rsidRPr="00285905" w:rsidRDefault="001A7B57" w:rsidP="001A7B57">
            <w:pPr>
              <w:suppressAutoHyphens w:val="0"/>
              <w:spacing w:line="315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4.</w:t>
            </w:r>
            <w:r w:rsidRPr="00285905">
              <w:rPr>
                <w:rFonts w:ascii="Times New Roman" w:hAnsi="Times New Roman"/>
                <w:spacing w:val="-7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Создание</w:t>
            </w:r>
            <w:r w:rsidRPr="00285905">
              <w:rPr>
                <w:rFonts w:ascii="Times New Roman" w:hAnsi="Times New Roman"/>
                <w:spacing w:val="-7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нормативного</w:t>
            </w:r>
            <w:r w:rsidRPr="00285905">
              <w:rPr>
                <w:rFonts w:ascii="Times New Roman" w:hAnsi="Times New Roman"/>
                <w:spacing w:val="-7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lang w:val="ru-RU" w:eastAsia="en-US"/>
              </w:rPr>
              <w:t>запаса</w:t>
            </w:r>
            <w:r w:rsidRPr="00285905">
              <w:rPr>
                <w:rFonts w:ascii="Times New Roman" w:hAnsi="Times New Roman"/>
                <w:spacing w:val="-7"/>
                <w:lang w:val="ru-RU"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2"/>
                <w:lang w:val="ru-RU" w:eastAsia="en-US"/>
              </w:rPr>
              <w:t>топлива для  школьных котельных</w:t>
            </w:r>
          </w:p>
        </w:tc>
      </w:tr>
      <w:tr w:rsidR="001A7B57" w:rsidRPr="00285905" w:rsidTr="001A7B57">
        <w:trPr>
          <w:trHeight w:val="1012"/>
        </w:trPr>
        <w:tc>
          <w:tcPr>
            <w:tcW w:w="552" w:type="dxa"/>
          </w:tcPr>
          <w:p w:rsidR="001A7B57" w:rsidRPr="00285905" w:rsidRDefault="001A7B57" w:rsidP="001A7B57">
            <w:pPr>
              <w:suppressAutoHyphens w:val="0"/>
              <w:spacing w:before="245"/>
              <w:ind w:right="108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10"/>
                <w:lang w:eastAsia="en-US"/>
              </w:rPr>
              <w:t xml:space="preserve">№ </w:t>
            </w:r>
            <w:r w:rsidRPr="00285905">
              <w:rPr>
                <w:rFonts w:ascii="Times New Roman" w:hAnsi="Times New Roman"/>
                <w:spacing w:val="-4"/>
                <w:lang w:eastAsia="en-US"/>
              </w:rPr>
              <w:t>п/п</w:t>
            </w:r>
          </w:p>
        </w:tc>
        <w:tc>
          <w:tcPr>
            <w:tcW w:w="2002" w:type="dxa"/>
          </w:tcPr>
          <w:p w:rsidR="001A7B57" w:rsidRPr="00285905" w:rsidRDefault="001A7B57" w:rsidP="001A7B57">
            <w:pPr>
              <w:suppressAutoHyphens w:val="0"/>
              <w:spacing w:before="121"/>
              <w:ind w:right="115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Наименование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теплоснабжающей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организации</w:t>
            </w:r>
            <w:proofErr w:type="spellEnd"/>
          </w:p>
        </w:tc>
        <w:tc>
          <w:tcPr>
            <w:tcW w:w="1584" w:type="dxa"/>
          </w:tcPr>
          <w:p w:rsidR="001A7B57" w:rsidRPr="00285905" w:rsidRDefault="001A7B57" w:rsidP="001A7B57">
            <w:pPr>
              <w:suppressAutoHyphens w:val="0"/>
              <w:spacing w:before="117"/>
              <w:rPr>
                <w:rFonts w:ascii="Times New Roman" w:hAnsi="Times New Roman"/>
                <w:lang w:eastAsia="en-US"/>
              </w:rPr>
            </w:pPr>
          </w:p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Вид</w:t>
            </w:r>
            <w:proofErr w:type="spellEnd"/>
            <w:r w:rsidRPr="00285905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топлива</w:t>
            </w:r>
            <w:proofErr w:type="spellEnd"/>
          </w:p>
        </w:tc>
        <w:tc>
          <w:tcPr>
            <w:tcW w:w="1459" w:type="dxa"/>
          </w:tcPr>
          <w:p w:rsidR="001A7B57" w:rsidRPr="00285905" w:rsidRDefault="001A7B57" w:rsidP="001A7B57">
            <w:pPr>
              <w:suppressAutoHyphens w:val="0"/>
              <w:spacing w:before="24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Единица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измерения</w:t>
            </w:r>
            <w:proofErr w:type="spellEnd"/>
          </w:p>
        </w:tc>
        <w:tc>
          <w:tcPr>
            <w:tcW w:w="1387" w:type="dxa"/>
          </w:tcPr>
          <w:p w:rsidR="001A7B57" w:rsidRPr="00285905" w:rsidRDefault="001A7B57" w:rsidP="001A7B57">
            <w:pPr>
              <w:suppressAutoHyphens w:val="0"/>
              <w:spacing w:before="117"/>
              <w:rPr>
                <w:rFonts w:ascii="Times New Roman" w:hAnsi="Times New Roman"/>
                <w:lang w:eastAsia="en-US"/>
              </w:rPr>
            </w:pPr>
          </w:p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Количество</w:t>
            </w:r>
            <w:proofErr w:type="spellEnd"/>
          </w:p>
        </w:tc>
        <w:tc>
          <w:tcPr>
            <w:tcW w:w="1209" w:type="dxa"/>
          </w:tcPr>
          <w:p w:rsidR="001A7B57" w:rsidRPr="00285905" w:rsidRDefault="001A7B57" w:rsidP="001A7B57">
            <w:pPr>
              <w:suppressAutoHyphens w:val="0"/>
              <w:spacing w:before="121"/>
              <w:ind w:right="172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Цена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за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единицу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, </w:t>
            </w:r>
            <w:proofErr w:type="spellStart"/>
            <w:r w:rsidRPr="00285905">
              <w:rPr>
                <w:rFonts w:ascii="Times New Roman" w:hAnsi="Times New Roman"/>
                <w:spacing w:val="-4"/>
                <w:lang w:eastAsia="en-US"/>
              </w:rPr>
              <w:t>руб</w:t>
            </w:r>
            <w:proofErr w:type="spellEnd"/>
            <w:r w:rsidRPr="00285905">
              <w:rPr>
                <w:rFonts w:ascii="Times New Roman" w:hAnsi="Times New Roman"/>
                <w:spacing w:val="-4"/>
                <w:lang w:eastAsia="en-US"/>
              </w:rPr>
              <w:t>.</w:t>
            </w:r>
          </w:p>
        </w:tc>
        <w:tc>
          <w:tcPr>
            <w:tcW w:w="1262" w:type="dxa"/>
          </w:tcPr>
          <w:p w:rsidR="001A7B57" w:rsidRPr="00285905" w:rsidRDefault="001A7B57" w:rsidP="001A7B57">
            <w:pPr>
              <w:suppressAutoHyphens w:val="0"/>
              <w:spacing w:before="245"/>
              <w:ind w:right="200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Сумма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,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тыс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>.</w:t>
            </w:r>
            <w:r w:rsidRPr="00285905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proofErr w:type="spellStart"/>
            <w:proofErr w:type="gramStart"/>
            <w:r w:rsidRPr="00285905">
              <w:rPr>
                <w:rFonts w:ascii="Times New Roman" w:hAnsi="Times New Roman"/>
                <w:lang w:eastAsia="en-US"/>
              </w:rPr>
              <w:t>руб</w:t>
            </w:r>
            <w:proofErr w:type="spellEnd"/>
            <w:proofErr w:type="gramEnd"/>
            <w:r w:rsidRPr="0028590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87" w:type="dxa"/>
          </w:tcPr>
          <w:p w:rsidR="001A7B57" w:rsidRPr="00285905" w:rsidRDefault="001A7B57" w:rsidP="001A7B57">
            <w:pPr>
              <w:suppressAutoHyphens w:val="0"/>
              <w:spacing w:before="245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Сроки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исполнения</w:t>
            </w:r>
            <w:proofErr w:type="spellEnd"/>
          </w:p>
        </w:tc>
        <w:tc>
          <w:tcPr>
            <w:tcW w:w="2107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ind w:right="287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Ответственный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исполнитель</w:t>
            </w:r>
            <w:proofErr w:type="spellEnd"/>
            <w:r w:rsidRPr="00285905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Руководитель</w:t>
            </w:r>
            <w:proofErr w:type="spellEnd"/>
            <w:r w:rsidRPr="00285905">
              <w:rPr>
                <w:rFonts w:ascii="Times New Roman" w:hAnsi="Times New Roman"/>
                <w:spacing w:val="-14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lang w:eastAsia="en-US"/>
              </w:rPr>
              <w:t>-</w:t>
            </w:r>
          </w:p>
          <w:p w:rsidR="001A7B57" w:rsidRPr="00285905" w:rsidRDefault="001A7B57" w:rsidP="001A7B57">
            <w:pPr>
              <w:suppressAutoHyphens w:val="0"/>
              <w:spacing w:line="235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ФИО)</w:t>
            </w:r>
          </w:p>
        </w:tc>
        <w:tc>
          <w:tcPr>
            <w:tcW w:w="1896" w:type="dxa"/>
          </w:tcPr>
          <w:p w:rsidR="001A7B57" w:rsidRPr="00285905" w:rsidRDefault="001A7B57" w:rsidP="001A7B57">
            <w:pPr>
              <w:suppressAutoHyphens w:val="0"/>
              <w:spacing w:before="245"/>
              <w:ind w:right="353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lang w:eastAsia="en-US"/>
              </w:rPr>
              <w:t>Отметка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о </w:t>
            </w:r>
            <w:proofErr w:type="spellStart"/>
            <w:r w:rsidRPr="00285905">
              <w:rPr>
                <w:rFonts w:ascii="Times New Roman" w:hAnsi="Times New Roman"/>
                <w:spacing w:val="-2"/>
                <w:lang w:eastAsia="en-US"/>
              </w:rPr>
              <w:t>выполнении</w:t>
            </w:r>
            <w:proofErr w:type="spellEnd"/>
          </w:p>
        </w:tc>
      </w:tr>
      <w:tr w:rsidR="001A7B57" w:rsidRPr="00285905" w:rsidTr="001A7B57">
        <w:trPr>
          <w:trHeight w:val="1012"/>
        </w:trPr>
        <w:tc>
          <w:tcPr>
            <w:tcW w:w="55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4.1.</w:t>
            </w:r>
          </w:p>
        </w:tc>
        <w:tc>
          <w:tcPr>
            <w:tcW w:w="2002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ind w:right="335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 xml:space="preserve">МОУ СОШ №22, 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с.Ломовка</w:t>
            </w:r>
            <w:proofErr w:type="spellEnd"/>
          </w:p>
        </w:tc>
        <w:tc>
          <w:tcPr>
            <w:tcW w:w="1584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4"/>
                <w:lang w:eastAsia="en-US"/>
              </w:rPr>
              <w:t>Уголь</w:t>
            </w:r>
            <w:proofErr w:type="spellEnd"/>
          </w:p>
        </w:tc>
        <w:tc>
          <w:tcPr>
            <w:tcW w:w="1459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4"/>
                <w:lang w:eastAsia="en-US"/>
              </w:rPr>
              <w:t>тонн</w:t>
            </w:r>
            <w:proofErr w:type="spellEnd"/>
          </w:p>
        </w:tc>
        <w:tc>
          <w:tcPr>
            <w:tcW w:w="1387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30</w:t>
            </w:r>
          </w:p>
        </w:tc>
        <w:tc>
          <w:tcPr>
            <w:tcW w:w="1209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10000,0</w:t>
            </w:r>
          </w:p>
        </w:tc>
        <w:tc>
          <w:tcPr>
            <w:tcW w:w="126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300,0</w:t>
            </w:r>
          </w:p>
        </w:tc>
        <w:tc>
          <w:tcPr>
            <w:tcW w:w="1387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01.08.2025</w:t>
            </w:r>
            <w:r w:rsidRPr="00285905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10"/>
                <w:lang w:eastAsia="en-US"/>
              </w:rPr>
              <w:t>-</w:t>
            </w:r>
          </w:p>
          <w:p w:rsidR="001A7B57" w:rsidRPr="00285905" w:rsidRDefault="001A7B57" w:rsidP="001A7B57">
            <w:pPr>
              <w:suppressAutoHyphens w:val="0"/>
              <w:spacing w:before="1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30.09.2025</w:t>
            </w:r>
          </w:p>
        </w:tc>
        <w:tc>
          <w:tcPr>
            <w:tcW w:w="2107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Комитет по образованию АМО </w:t>
            </w:r>
          </w:p>
          <w:p w:rsidR="001A7B57" w:rsidRPr="00285905" w:rsidRDefault="001A7B57" w:rsidP="001A7B57">
            <w:pPr>
              <w:suppressAutoHyphens w:val="0"/>
              <w:spacing w:line="242" w:lineRule="auto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Богородицкий район</w:t>
            </w:r>
          </w:p>
          <w:p w:rsidR="001A7B57" w:rsidRPr="00285905" w:rsidRDefault="001A7B57" w:rsidP="001A7B57">
            <w:pPr>
              <w:suppressAutoHyphens w:val="0"/>
              <w:spacing w:line="242" w:lineRule="auto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Гайдак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И.П.)</w:t>
            </w:r>
          </w:p>
        </w:tc>
        <w:tc>
          <w:tcPr>
            <w:tcW w:w="1896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  <w:tr w:rsidR="001A7B57" w:rsidRPr="00285905" w:rsidTr="001A7B57">
        <w:trPr>
          <w:trHeight w:val="1266"/>
        </w:trPr>
        <w:tc>
          <w:tcPr>
            <w:tcW w:w="55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jc w:val="center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4"/>
                <w:lang w:eastAsia="en-US"/>
              </w:rPr>
              <w:t>4.2.</w:t>
            </w:r>
          </w:p>
        </w:tc>
        <w:tc>
          <w:tcPr>
            <w:tcW w:w="200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spacing w:val="-5"/>
                <w:lang w:val="ru-RU" w:eastAsia="en-US"/>
              </w:rPr>
            </w:pPr>
            <w:r w:rsidRPr="00285905">
              <w:rPr>
                <w:rFonts w:ascii="Times New Roman" w:hAnsi="Times New Roman"/>
                <w:spacing w:val="-5"/>
                <w:lang w:val="ru-RU" w:eastAsia="en-US"/>
              </w:rPr>
              <w:t>МОУ СОШ №26</w:t>
            </w:r>
          </w:p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spacing w:val="-5"/>
                <w:lang w:val="ru-RU" w:eastAsia="en-US"/>
              </w:rPr>
              <w:t xml:space="preserve">с. </w:t>
            </w:r>
            <w:proofErr w:type="spellStart"/>
            <w:r w:rsidRPr="00285905">
              <w:rPr>
                <w:rFonts w:ascii="Times New Roman" w:hAnsi="Times New Roman"/>
                <w:spacing w:val="-5"/>
                <w:lang w:val="ru-RU" w:eastAsia="en-US"/>
              </w:rPr>
              <w:t>Кр</w:t>
            </w:r>
            <w:proofErr w:type="spellEnd"/>
            <w:r w:rsidRPr="00285905">
              <w:rPr>
                <w:rFonts w:ascii="Times New Roman" w:hAnsi="Times New Roman"/>
                <w:spacing w:val="-5"/>
                <w:lang w:val="ru-RU" w:eastAsia="en-US"/>
              </w:rPr>
              <w:t xml:space="preserve">. </w:t>
            </w:r>
            <w:proofErr w:type="spellStart"/>
            <w:r w:rsidRPr="00285905">
              <w:rPr>
                <w:rFonts w:ascii="Times New Roman" w:hAnsi="Times New Roman"/>
                <w:spacing w:val="-5"/>
                <w:lang w:val="ru-RU" w:eastAsia="en-US"/>
              </w:rPr>
              <w:t>Буйцы</w:t>
            </w:r>
            <w:proofErr w:type="spellEnd"/>
          </w:p>
        </w:tc>
        <w:tc>
          <w:tcPr>
            <w:tcW w:w="1584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4"/>
                <w:lang w:eastAsia="en-US"/>
              </w:rPr>
              <w:t>Жидкое</w:t>
            </w:r>
            <w:proofErr w:type="spellEnd"/>
            <w:r w:rsidRPr="00285905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proofErr w:type="spellStart"/>
            <w:r w:rsidRPr="00285905">
              <w:rPr>
                <w:rFonts w:ascii="Times New Roman" w:hAnsi="Times New Roman"/>
                <w:spacing w:val="-4"/>
                <w:lang w:eastAsia="en-US"/>
              </w:rPr>
              <w:t>топливо</w:t>
            </w:r>
            <w:proofErr w:type="spellEnd"/>
          </w:p>
        </w:tc>
        <w:tc>
          <w:tcPr>
            <w:tcW w:w="1459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proofErr w:type="spellStart"/>
            <w:r w:rsidRPr="00285905">
              <w:rPr>
                <w:rFonts w:ascii="Times New Roman" w:hAnsi="Times New Roman"/>
                <w:spacing w:val="-4"/>
                <w:lang w:eastAsia="en-US"/>
              </w:rPr>
              <w:t>тонн</w:t>
            </w:r>
            <w:proofErr w:type="spellEnd"/>
          </w:p>
        </w:tc>
        <w:tc>
          <w:tcPr>
            <w:tcW w:w="1387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5"/>
                <w:lang w:eastAsia="en-US"/>
              </w:rPr>
              <w:t>15</w:t>
            </w:r>
          </w:p>
        </w:tc>
        <w:tc>
          <w:tcPr>
            <w:tcW w:w="1209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58500,0</w:t>
            </w:r>
          </w:p>
        </w:tc>
        <w:tc>
          <w:tcPr>
            <w:tcW w:w="1262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877,5</w:t>
            </w:r>
          </w:p>
        </w:tc>
        <w:tc>
          <w:tcPr>
            <w:tcW w:w="1387" w:type="dxa"/>
          </w:tcPr>
          <w:p w:rsidR="001A7B57" w:rsidRPr="00285905" w:rsidRDefault="001A7B57" w:rsidP="001A7B57">
            <w:pPr>
              <w:suppressAutoHyphens w:val="0"/>
              <w:spacing w:line="24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01.08.2025</w:t>
            </w:r>
            <w:r w:rsidRPr="00285905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285905">
              <w:rPr>
                <w:rFonts w:ascii="Times New Roman" w:hAnsi="Times New Roman"/>
                <w:spacing w:val="-10"/>
                <w:lang w:eastAsia="en-US"/>
              </w:rPr>
              <w:t>-</w:t>
            </w:r>
          </w:p>
          <w:p w:rsidR="001A7B57" w:rsidRPr="00285905" w:rsidRDefault="001A7B57" w:rsidP="001A7B57">
            <w:pPr>
              <w:suppressAutoHyphens w:val="0"/>
              <w:spacing w:before="1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spacing w:val="-2"/>
                <w:lang w:eastAsia="en-US"/>
              </w:rPr>
              <w:t>30.09.2025</w:t>
            </w:r>
          </w:p>
        </w:tc>
        <w:tc>
          <w:tcPr>
            <w:tcW w:w="2107" w:type="dxa"/>
          </w:tcPr>
          <w:p w:rsidR="001A7B57" w:rsidRPr="00285905" w:rsidRDefault="001A7B57" w:rsidP="001A7B57">
            <w:pPr>
              <w:suppressAutoHyphens w:val="0"/>
              <w:spacing w:line="242" w:lineRule="auto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 xml:space="preserve">Комитет по образованию АМО </w:t>
            </w:r>
          </w:p>
          <w:p w:rsidR="001A7B57" w:rsidRPr="00285905" w:rsidRDefault="001A7B57" w:rsidP="001A7B57">
            <w:pPr>
              <w:suppressAutoHyphens w:val="0"/>
              <w:spacing w:line="242" w:lineRule="auto"/>
              <w:rPr>
                <w:rFonts w:ascii="Times New Roman" w:hAnsi="Times New Roman"/>
                <w:lang w:val="ru-RU" w:eastAsia="en-US"/>
              </w:rPr>
            </w:pPr>
            <w:r w:rsidRPr="00285905">
              <w:rPr>
                <w:rFonts w:ascii="Times New Roman" w:hAnsi="Times New Roman"/>
                <w:lang w:val="ru-RU" w:eastAsia="en-US"/>
              </w:rPr>
              <w:t>Богородицкий район</w:t>
            </w:r>
          </w:p>
          <w:p w:rsidR="001A7B57" w:rsidRPr="00285905" w:rsidRDefault="001A7B57" w:rsidP="001A7B57">
            <w:pPr>
              <w:suppressAutoHyphens w:val="0"/>
              <w:spacing w:line="254" w:lineRule="exact"/>
              <w:rPr>
                <w:rFonts w:ascii="Times New Roman" w:hAnsi="Times New Roman"/>
                <w:lang w:eastAsia="en-US"/>
              </w:rPr>
            </w:pPr>
            <w:r w:rsidRPr="00285905">
              <w:rPr>
                <w:rFonts w:ascii="Times New Roman" w:hAnsi="Times New Roman"/>
                <w:lang w:eastAsia="en-US"/>
              </w:rPr>
              <w:t>(</w:t>
            </w:r>
            <w:proofErr w:type="spellStart"/>
            <w:r w:rsidRPr="00285905">
              <w:rPr>
                <w:rFonts w:ascii="Times New Roman" w:hAnsi="Times New Roman"/>
                <w:lang w:eastAsia="en-US"/>
              </w:rPr>
              <w:t>Гайдак</w:t>
            </w:r>
            <w:proofErr w:type="spellEnd"/>
            <w:r w:rsidRPr="00285905">
              <w:rPr>
                <w:rFonts w:ascii="Times New Roman" w:hAnsi="Times New Roman"/>
                <w:lang w:eastAsia="en-US"/>
              </w:rPr>
              <w:t xml:space="preserve"> И.П.)</w:t>
            </w:r>
          </w:p>
        </w:tc>
        <w:tc>
          <w:tcPr>
            <w:tcW w:w="1896" w:type="dxa"/>
          </w:tcPr>
          <w:p w:rsidR="001A7B57" w:rsidRPr="00285905" w:rsidRDefault="001A7B57" w:rsidP="001A7B57">
            <w:pPr>
              <w:suppressAutoHyphens w:val="0"/>
              <w:rPr>
                <w:rFonts w:ascii="Times New Roman" w:hAnsi="Times New Roman"/>
                <w:lang w:eastAsia="en-US"/>
              </w:rPr>
            </w:pPr>
          </w:p>
        </w:tc>
      </w:tr>
    </w:tbl>
    <w:p w:rsidR="001A7B57" w:rsidRPr="00285905" w:rsidRDefault="001A7B57" w:rsidP="001A7B57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p w:rsidR="001A7B57" w:rsidRPr="00285905" w:rsidRDefault="001A7B57" w:rsidP="001A7B57">
      <w:pPr>
        <w:widowControl w:val="0"/>
        <w:suppressAutoHyphens w:val="0"/>
        <w:autoSpaceDE w:val="0"/>
        <w:autoSpaceDN w:val="0"/>
        <w:spacing w:before="3"/>
        <w:rPr>
          <w:lang w:eastAsia="en-US"/>
        </w:rPr>
      </w:pPr>
    </w:p>
    <w:p w:rsidR="001A7B57" w:rsidRPr="00285905" w:rsidRDefault="001A7B57" w:rsidP="001A7B57">
      <w:pPr>
        <w:ind w:left="5670"/>
        <w:jc w:val="center"/>
      </w:pPr>
    </w:p>
    <w:p w:rsidR="001A7B57" w:rsidRPr="00285905" w:rsidRDefault="001A7B57" w:rsidP="001A7B57">
      <w:pPr>
        <w:ind w:left="5670"/>
        <w:jc w:val="center"/>
      </w:pPr>
    </w:p>
    <w:p w:rsidR="001A7B57" w:rsidRPr="00285905" w:rsidRDefault="001A7B57" w:rsidP="001A7B57">
      <w:pPr>
        <w:ind w:left="5670"/>
        <w:jc w:val="center"/>
      </w:pPr>
    </w:p>
    <w:p w:rsidR="001C32A8" w:rsidRPr="00285905" w:rsidRDefault="001C32A8"/>
    <w:p w:rsidR="00454BDD" w:rsidRPr="00285905" w:rsidRDefault="00454BDD"/>
    <w:sectPr w:rsidR="00454BDD" w:rsidRPr="00285905" w:rsidSect="001A7B57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3" w:rsidRDefault="00096D73">
      <w:r>
        <w:separator/>
      </w:r>
    </w:p>
  </w:endnote>
  <w:endnote w:type="continuationSeparator" w:id="0">
    <w:p w:rsidR="00096D73" w:rsidRDefault="000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57" w:rsidRDefault="001A7B57">
    <w:pPr>
      <w:pStyle w:val="aa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C7F981" wp14:editId="33BB952B">
              <wp:simplePos x="0" y="0"/>
              <wp:positionH relativeFrom="page">
                <wp:posOffset>9986157</wp:posOffset>
              </wp:positionH>
              <wp:positionV relativeFrom="page">
                <wp:posOffset>6752171</wp:posOffset>
              </wp:positionV>
              <wp:extent cx="2159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7B57" w:rsidRDefault="001A7B57">
                          <w:pPr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66945">
                            <w:rPr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7F98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786.3pt;margin-top:531.65pt;width:1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" filled="f" stroked="f">
              <v:path arrowok="t"/>
              <v:textbox inset="0,0,0,0">
                <w:txbxContent>
                  <w:p w:rsidR="001A7B57" w:rsidRDefault="001A7B57">
                    <w:pPr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66945">
                      <w:rPr>
                        <w:noProof/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3" w:rsidRDefault="00096D73">
      <w:r>
        <w:separator/>
      </w:r>
    </w:p>
  </w:footnote>
  <w:footnote w:type="continuationSeparator" w:id="0">
    <w:p w:rsidR="00096D73" w:rsidRDefault="00096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57" w:rsidRDefault="001A7B5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82241"/>
    <w:multiLevelType w:val="hybridMultilevel"/>
    <w:tmpl w:val="9072E1CE"/>
    <w:lvl w:ilvl="0" w:tplc="2946DB22">
      <w:start w:val="1"/>
      <w:numFmt w:val="decimal"/>
      <w:lvlText w:val="%1."/>
      <w:lvlJc w:val="left"/>
      <w:pPr>
        <w:ind w:left="14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7ED98C">
      <w:numFmt w:val="bullet"/>
      <w:lvlText w:val="•"/>
      <w:lvlJc w:val="left"/>
      <w:pPr>
        <w:ind w:left="1089" w:hanging="288"/>
      </w:pPr>
      <w:rPr>
        <w:lang w:val="ru-RU" w:eastAsia="en-US" w:bidi="ar-SA"/>
      </w:rPr>
    </w:lvl>
    <w:lvl w:ilvl="2" w:tplc="4BF8F96A">
      <w:numFmt w:val="bullet"/>
      <w:lvlText w:val="•"/>
      <w:lvlJc w:val="left"/>
      <w:pPr>
        <w:ind w:left="2038" w:hanging="288"/>
      </w:pPr>
      <w:rPr>
        <w:lang w:val="ru-RU" w:eastAsia="en-US" w:bidi="ar-SA"/>
      </w:rPr>
    </w:lvl>
    <w:lvl w:ilvl="3" w:tplc="05A86392">
      <w:numFmt w:val="bullet"/>
      <w:lvlText w:val="•"/>
      <w:lvlJc w:val="left"/>
      <w:pPr>
        <w:ind w:left="2987" w:hanging="288"/>
      </w:pPr>
      <w:rPr>
        <w:lang w:val="ru-RU" w:eastAsia="en-US" w:bidi="ar-SA"/>
      </w:rPr>
    </w:lvl>
    <w:lvl w:ilvl="4" w:tplc="5CF213C8">
      <w:numFmt w:val="bullet"/>
      <w:lvlText w:val="•"/>
      <w:lvlJc w:val="left"/>
      <w:pPr>
        <w:ind w:left="3937" w:hanging="288"/>
      </w:pPr>
      <w:rPr>
        <w:lang w:val="ru-RU" w:eastAsia="en-US" w:bidi="ar-SA"/>
      </w:rPr>
    </w:lvl>
    <w:lvl w:ilvl="5" w:tplc="23D4EEC6">
      <w:numFmt w:val="bullet"/>
      <w:lvlText w:val="•"/>
      <w:lvlJc w:val="left"/>
      <w:pPr>
        <w:ind w:left="4886" w:hanging="288"/>
      </w:pPr>
      <w:rPr>
        <w:lang w:val="ru-RU" w:eastAsia="en-US" w:bidi="ar-SA"/>
      </w:rPr>
    </w:lvl>
    <w:lvl w:ilvl="6" w:tplc="B672B52C">
      <w:numFmt w:val="bullet"/>
      <w:lvlText w:val="•"/>
      <w:lvlJc w:val="left"/>
      <w:pPr>
        <w:ind w:left="5835" w:hanging="288"/>
      </w:pPr>
      <w:rPr>
        <w:lang w:val="ru-RU" w:eastAsia="en-US" w:bidi="ar-SA"/>
      </w:rPr>
    </w:lvl>
    <w:lvl w:ilvl="7" w:tplc="02C2139E">
      <w:numFmt w:val="bullet"/>
      <w:lvlText w:val="•"/>
      <w:lvlJc w:val="left"/>
      <w:pPr>
        <w:ind w:left="6785" w:hanging="288"/>
      </w:pPr>
      <w:rPr>
        <w:lang w:val="ru-RU" w:eastAsia="en-US" w:bidi="ar-SA"/>
      </w:rPr>
    </w:lvl>
    <w:lvl w:ilvl="8" w:tplc="F2381056">
      <w:numFmt w:val="bullet"/>
      <w:lvlText w:val="•"/>
      <w:lvlJc w:val="left"/>
      <w:pPr>
        <w:ind w:left="7734" w:hanging="288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63C"/>
    <w:rsid w:val="00010179"/>
    <w:rsid w:val="0002294D"/>
    <w:rsid w:val="0004561B"/>
    <w:rsid w:val="00066945"/>
    <w:rsid w:val="00096D73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76C2D"/>
    <w:rsid w:val="001A5FBD"/>
    <w:rsid w:val="001A7B57"/>
    <w:rsid w:val="001C32A8"/>
    <w:rsid w:val="001C7CE2"/>
    <w:rsid w:val="001E53E5"/>
    <w:rsid w:val="002013D6"/>
    <w:rsid w:val="0021412F"/>
    <w:rsid w:val="002147F8"/>
    <w:rsid w:val="00215F78"/>
    <w:rsid w:val="002176CE"/>
    <w:rsid w:val="0023618D"/>
    <w:rsid w:val="00236560"/>
    <w:rsid w:val="00260B37"/>
    <w:rsid w:val="00270C3B"/>
    <w:rsid w:val="0027725A"/>
    <w:rsid w:val="00285905"/>
    <w:rsid w:val="0029794D"/>
    <w:rsid w:val="002A16C1"/>
    <w:rsid w:val="002B4FD2"/>
    <w:rsid w:val="002E54BE"/>
    <w:rsid w:val="00322635"/>
    <w:rsid w:val="00343EDF"/>
    <w:rsid w:val="003A2384"/>
    <w:rsid w:val="003D216B"/>
    <w:rsid w:val="00454BDD"/>
    <w:rsid w:val="0048387B"/>
    <w:rsid w:val="004964FF"/>
    <w:rsid w:val="004A3E4D"/>
    <w:rsid w:val="004C74A2"/>
    <w:rsid w:val="00527B97"/>
    <w:rsid w:val="005B2800"/>
    <w:rsid w:val="005B3753"/>
    <w:rsid w:val="005C6B9A"/>
    <w:rsid w:val="005E4BC3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A5D45"/>
    <w:rsid w:val="008F16AC"/>
    <w:rsid w:val="008F2E0C"/>
    <w:rsid w:val="009110D2"/>
    <w:rsid w:val="00962A88"/>
    <w:rsid w:val="009A7968"/>
    <w:rsid w:val="009C3DE9"/>
    <w:rsid w:val="009E0979"/>
    <w:rsid w:val="00A24EB9"/>
    <w:rsid w:val="00A333F8"/>
    <w:rsid w:val="00A5529A"/>
    <w:rsid w:val="00A72288"/>
    <w:rsid w:val="00A9089D"/>
    <w:rsid w:val="00A91C87"/>
    <w:rsid w:val="00B0593F"/>
    <w:rsid w:val="00B22F88"/>
    <w:rsid w:val="00B562C1"/>
    <w:rsid w:val="00B63641"/>
    <w:rsid w:val="00BA4658"/>
    <w:rsid w:val="00BD2261"/>
    <w:rsid w:val="00CC4111"/>
    <w:rsid w:val="00CF25B5"/>
    <w:rsid w:val="00CF3559"/>
    <w:rsid w:val="00D9620B"/>
    <w:rsid w:val="00DB31EF"/>
    <w:rsid w:val="00E00395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1A06"/>
    <w:rsid w:val="00F96022"/>
    <w:rsid w:val="00FB3C64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2BDA0E"/>
  <w15:chartTrackingRefBased/>
  <w15:docId w15:val="{C74D6850-9F48-4026-842C-5C1195CC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1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1A7B57"/>
    <w:pPr>
      <w:widowControl w:val="0"/>
      <w:autoSpaceDE w:val="0"/>
      <w:autoSpaceDN w:val="0"/>
    </w:pPr>
    <w:rPr>
      <w:rFonts w:ascii="Tahoma" w:hAnsi="Tahoma" w:cs="Tahoma"/>
      <w:szCs w:val="22"/>
    </w:rPr>
  </w:style>
  <w:style w:type="numbering" w:customStyle="1" w:styleId="18">
    <w:name w:val="Нет списка1"/>
    <w:next w:val="a2"/>
    <w:uiPriority w:val="99"/>
    <w:semiHidden/>
    <w:unhideWhenUsed/>
    <w:rsid w:val="001A7B57"/>
  </w:style>
  <w:style w:type="table" w:customStyle="1" w:styleId="TableNormal">
    <w:name w:val="Table Normal"/>
    <w:uiPriority w:val="2"/>
    <w:semiHidden/>
    <w:unhideWhenUsed/>
    <w:qFormat/>
    <w:rsid w:val="001A7B5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"/>
    <w:qFormat/>
    <w:rsid w:val="001A7B57"/>
    <w:pPr>
      <w:widowControl w:val="0"/>
      <w:suppressAutoHyphens w:val="0"/>
      <w:autoSpaceDE w:val="0"/>
      <w:autoSpaceDN w:val="0"/>
      <w:spacing w:before="407"/>
      <w:ind w:left="1493" w:right="1497"/>
      <w:jc w:val="center"/>
    </w:pPr>
    <w:rPr>
      <w:b/>
      <w:bCs/>
      <w:sz w:val="40"/>
      <w:szCs w:val="40"/>
      <w:lang w:eastAsia="en-US"/>
    </w:rPr>
  </w:style>
  <w:style w:type="character" w:customStyle="1" w:styleId="afd">
    <w:name w:val="Заголовок Знак"/>
    <w:basedOn w:val="a0"/>
    <w:link w:val="afc"/>
    <w:uiPriority w:val="1"/>
    <w:rsid w:val="001A7B57"/>
    <w:rPr>
      <w:b/>
      <w:bCs/>
      <w:sz w:val="40"/>
      <w:szCs w:val="40"/>
      <w:lang w:eastAsia="en-US"/>
    </w:rPr>
  </w:style>
  <w:style w:type="paragraph" w:customStyle="1" w:styleId="TableParagraph">
    <w:name w:val="Table Paragraph"/>
    <w:basedOn w:val="a"/>
    <w:uiPriority w:val="1"/>
    <w:qFormat/>
    <w:rsid w:val="001A7B5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CD12C-BEA0-4EDC-8399-A221A8F9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</TotalTime>
  <Pages>10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RePack by Diakov</cp:lastModifiedBy>
  <cp:revision>7</cp:revision>
  <cp:lastPrinted>2022-06-08T10:52:00Z</cp:lastPrinted>
  <dcterms:created xsi:type="dcterms:W3CDTF">2025-04-29T12:55:00Z</dcterms:created>
  <dcterms:modified xsi:type="dcterms:W3CDTF">2025-04-30T09:33:00Z</dcterms:modified>
</cp:coreProperties>
</file>