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E5A4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E5A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34825" w:rsidRDefault="00F34825" w:rsidP="00F34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</w:t>
      </w:r>
      <w:r w:rsidRPr="0063637C">
        <w:rPr>
          <w:b/>
          <w:sz w:val="28"/>
          <w:szCs w:val="28"/>
        </w:rPr>
        <w:t>ерах по обеспечению безопасности</w:t>
      </w:r>
    </w:p>
    <w:p w:rsidR="00F34825" w:rsidRDefault="00F34825" w:rsidP="00F34825">
      <w:pPr>
        <w:jc w:val="center"/>
        <w:rPr>
          <w:b/>
          <w:sz w:val="28"/>
          <w:szCs w:val="28"/>
        </w:rPr>
      </w:pPr>
      <w:r w:rsidRPr="0063637C">
        <w:rPr>
          <w:b/>
          <w:sz w:val="28"/>
          <w:szCs w:val="28"/>
        </w:rPr>
        <w:t>во время проведения мероприятий в рамках празднования Крещения</w:t>
      </w:r>
    </w:p>
    <w:p w:rsidR="00F34825" w:rsidRPr="000B0D03" w:rsidRDefault="00F34825" w:rsidP="00F34825">
      <w:pPr>
        <w:jc w:val="center"/>
        <w:rPr>
          <w:sz w:val="28"/>
          <w:szCs w:val="28"/>
        </w:rPr>
      </w:pP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 xml:space="preserve">С целью своевременного реагирования органов управления, сил и средств РСЧС и обеспечения безопасности населения при праздновании Крещения, </w:t>
      </w:r>
      <w:r w:rsidRPr="00404947">
        <w:rPr>
          <w:color w:val="000000"/>
          <w:sz w:val="28"/>
          <w:szCs w:val="28"/>
        </w:rPr>
        <w:t>на основании Устава муниципального</w:t>
      </w:r>
      <w:r>
        <w:rPr>
          <w:color w:val="000000"/>
          <w:sz w:val="28"/>
          <w:szCs w:val="28"/>
        </w:rPr>
        <w:t xml:space="preserve"> образования Богородицкий район </w:t>
      </w:r>
      <w:r w:rsidRPr="00BD1178">
        <w:rPr>
          <w:color w:val="000000"/>
          <w:sz w:val="28"/>
          <w:szCs w:val="28"/>
        </w:rPr>
        <w:t>администрация муниципального образования Богородицкий район </w:t>
      </w:r>
      <w:r w:rsidRPr="00BD1178">
        <w:rPr>
          <w:bCs/>
          <w:color w:val="000000"/>
          <w:sz w:val="28"/>
          <w:szCs w:val="28"/>
        </w:rPr>
        <w:t>ПОСТАНОВЛЯЕТ</w:t>
      </w:r>
      <w:r w:rsidRPr="00BD1178">
        <w:rPr>
          <w:b/>
          <w:bCs/>
          <w:color w:val="000000"/>
          <w:sz w:val="28"/>
          <w:szCs w:val="28"/>
        </w:rPr>
        <w:t>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D1178">
        <w:rPr>
          <w:color w:val="000000"/>
          <w:sz w:val="28"/>
          <w:szCs w:val="28"/>
        </w:rPr>
        <w:t>. Определить места организованного купания граждан в Крещенские праздники на территории муниципального образования Богородицкий район: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купель в с. Папоротка Богородицкого района (МО Бахметьевское Богородицкого района)</w:t>
      </w:r>
      <w:r>
        <w:rPr>
          <w:color w:val="000000"/>
          <w:sz w:val="28"/>
          <w:szCs w:val="28"/>
        </w:rPr>
        <w:t>;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D1178">
        <w:rPr>
          <w:color w:val="000000"/>
          <w:sz w:val="28"/>
          <w:szCs w:val="28"/>
        </w:rPr>
        <w:t xml:space="preserve">. Председателю комитета по жизнеобеспечению </w:t>
      </w:r>
      <w:r>
        <w:rPr>
          <w:color w:val="000000"/>
          <w:sz w:val="28"/>
          <w:szCs w:val="28"/>
        </w:rPr>
        <w:t>администрации муниципального образования Богородицкий район Романенко М. А.</w:t>
      </w:r>
      <w:r w:rsidRPr="00BD1178">
        <w:rPr>
          <w:color w:val="000000"/>
          <w:sz w:val="28"/>
          <w:szCs w:val="28"/>
        </w:rPr>
        <w:t>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принять дополнительные меры к обеспечению бесперебойного функционирования всех систем жизнеобеспечения и объектов социальной сферы, к</w:t>
      </w:r>
      <w:r>
        <w:rPr>
          <w:color w:val="000000"/>
          <w:sz w:val="28"/>
          <w:szCs w:val="28"/>
        </w:rPr>
        <w:t>оммунальных служб, систем тепло-</w:t>
      </w:r>
      <w:r w:rsidRPr="00BD1178">
        <w:rPr>
          <w:color w:val="000000"/>
          <w:sz w:val="28"/>
          <w:szCs w:val="28"/>
        </w:rPr>
        <w:t>энергообеспечения;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обеспечить постоянный контроль над бесперебойной подачей воды, тепловой и электроэнергии в жилые дома и объекты социальной инфраструктуры;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взять на личный контроль меры по очистке дорог, придомовых территорий.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D1178">
        <w:rPr>
          <w:color w:val="000000"/>
          <w:sz w:val="28"/>
          <w:szCs w:val="28"/>
        </w:rPr>
        <w:t xml:space="preserve">.  Рекомендовать руководителям коммунальных предприятий района, </w:t>
      </w:r>
      <w:r>
        <w:rPr>
          <w:color w:val="000000"/>
          <w:sz w:val="28"/>
          <w:szCs w:val="28"/>
        </w:rPr>
        <w:t>управляющих компаний</w:t>
      </w:r>
      <w:r w:rsidRPr="00BD1178">
        <w:rPr>
          <w:color w:val="000000"/>
          <w:sz w:val="28"/>
          <w:szCs w:val="28"/>
        </w:rPr>
        <w:t xml:space="preserve"> района: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lastRenderedPageBreak/>
        <w:t>- осуществить меры по поддержанию в повышенной готовности к использованию аварийных бригад и сформировать дополнительные подразделения для проведения в короткие сроки аварийно-восстановительных работ на объектах ЖКХ и прикрытия социально значимых объектов, иметь резерв материально-технических средств на случай аварий.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D1178">
        <w:rPr>
          <w:color w:val="000000"/>
          <w:sz w:val="28"/>
          <w:szCs w:val="28"/>
        </w:rPr>
        <w:t xml:space="preserve">.     Рекомендовать </w:t>
      </w:r>
      <w:r>
        <w:rPr>
          <w:color w:val="000000"/>
          <w:sz w:val="28"/>
          <w:szCs w:val="28"/>
        </w:rPr>
        <w:t xml:space="preserve">И.О. </w:t>
      </w:r>
      <w:r w:rsidRPr="00BD1178">
        <w:rPr>
          <w:color w:val="000000"/>
          <w:sz w:val="28"/>
          <w:szCs w:val="28"/>
        </w:rPr>
        <w:t>главно</w:t>
      </w:r>
      <w:r>
        <w:rPr>
          <w:color w:val="000000"/>
          <w:sz w:val="28"/>
          <w:szCs w:val="28"/>
        </w:rPr>
        <w:t>го</w:t>
      </w:r>
      <w:r w:rsidRPr="00BD1178">
        <w:rPr>
          <w:color w:val="000000"/>
          <w:sz w:val="28"/>
          <w:szCs w:val="28"/>
        </w:rPr>
        <w:t xml:space="preserve"> врач</w:t>
      </w:r>
      <w:r>
        <w:rPr>
          <w:color w:val="000000"/>
          <w:sz w:val="28"/>
          <w:szCs w:val="28"/>
        </w:rPr>
        <w:t>а</w:t>
      </w:r>
      <w:r w:rsidRPr="00BD1178">
        <w:rPr>
          <w:color w:val="000000"/>
          <w:sz w:val="28"/>
          <w:szCs w:val="28"/>
        </w:rPr>
        <w:t xml:space="preserve"> ГУЗ «Богородицкая центральная районная больница» </w:t>
      </w:r>
      <w:r>
        <w:rPr>
          <w:color w:val="000000"/>
          <w:sz w:val="28"/>
          <w:szCs w:val="28"/>
        </w:rPr>
        <w:t>Титаренко Ю.Н.</w:t>
      </w:r>
      <w:r w:rsidRPr="00BD1178">
        <w:rPr>
          <w:color w:val="000000"/>
          <w:sz w:val="28"/>
          <w:szCs w:val="28"/>
        </w:rPr>
        <w:t>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выделить необходимое количество медицинских работников для дежурства и оказания своевременной медицинской помощи на местах проведения купания.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D1178">
        <w:rPr>
          <w:color w:val="000000"/>
          <w:sz w:val="28"/>
          <w:szCs w:val="28"/>
        </w:rPr>
        <w:t>.     Рекомендовать начальник</w:t>
      </w:r>
      <w:r>
        <w:rPr>
          <w:color w:val="000000"/>
          <w:sz w:val="28"/>
          <w:szCs w:val="28"/>
        </w:rPr>
        <w:t>у пожарно-</w:t>
      </w:r>
      <w:r w:rsidRPr="00BD1178">
        <w:rPr>
          <w:color w:val="000000"/>
          <w:sz w:val="28"/>
          <w:szCs w:val="28"/>
        </w:rPr>
        <w:t xml:space="preserve">спасательного гарнизона муниципального образования Богородицкий район </w:t>
      </w:r>
      <w:r>
        <w:rPr>
          <w:color w:val="000000"/>
          <w:sz w:val="28"/>
          <w:szCs w:val="28"/>
        </w:rPr>
        <w:t>Кучину Н. Е.</w:t>
      </w:r>
      <w:r w:rsidRPr="00BD1178">
        <w:rPr>
          <w:color w:val="000000"/>
          <w:sz w:val="28"/>
          <w:szCs w:val="28"/>
        </w:rPr>
        <w:t>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осуществить меры по поддержанию в повышенной готовности к использованию сил и средств пожаротушения.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обеспечить дежурство на местах купания.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D1178">
        <w:rPr>
          <w:color w:val="000000"/>
          <w:sz w:val="28"/>
          <w:szCs w:val="28"/>
        </w:rPr>
        <w:t xml:space="preserve">.      Рекомендовать начальнику </w:t>
      </w:r>
      <w:r>
        <w:rPr>
          <w:color w:val="000000"/>
          <w:sz w:val="28"/>
          <w:szCs w:val="28"/>
        </w:rPr>
        <w:t>МО</w:t>
      </w:r>
      <w:r w:rsidRPr="00BD1178">
        <w:rPr>
          <w:color w:val="000000"/>
          <w:sz w:val="28"/>
          <w:szCs w:val="28"/>
        </w:rPr>
        <w:t xml:space="preserve">МВД «Богородицкий» </w:t>
      </w:r>
      <w:r>
        <w:rPr>
          <w:color w:val="000000"/>
          <w:sz w:val="28"/>
          <w:szCs w:val="28"/>
        </w:rPr>
        <w:t>Камаеву А. Н.</w:t>
      </w:r>
      <w:r w:rsidRPr="00BD1178">
        <w:rPr>
          <w:color w:val="000000"/>
          <w:sz w:val="28"/>
          <w:szCs w:val="28"/>
        </w:rPr>
        <w:t>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осуществить меры по приведению к повышенной готовности, к использованию сил и средств поддержания правопорядка;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 xml:space="preserve">-  выделить необходимое количество сотрудников полиции для обеспечения правопорядка на местах купания. 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D1178">
        <w:rPr>
          <w:color w:val="000000"/>
          <w:sz w:val="28"/>
          <w:szCs w:val="28"/>
        </w:rPr>
        <w:t>.   Рекомендовать главам администраций муниципальных образований поселений Богородицкого района:</w:t>
      </w:r>
    </w:p>
    <w:p w:rsidR="00F34825" w:rsidRPr="00BD1178" w:rsidRDefault="00F34825" w:rsidP="00F34825">
      <w:pPr>
        <w:pStyle w:val="afc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D1178">
        <w:rPr>
          <w:color w:val="000000"/>
          <w:sz w:val="28"/>
          <w:szCs w:val="28"/>
        </w:rPr>
        <w:t>- провести разъяснительную работу среди населения о запрещении проведения Крещенского купания в не оборудованных местах и правилах безопасности при проведении Крещенского купания.</w:t>
      </w:r>
    </w:p>
    <w:p w:rsidR="00F34825" w:rsidRPr="00BD1178" w:rsidRDefault="00F34825" w:rsidP="00F3482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D1178">
        <w:rPr>
          <w:color w:val="000000"/>
          <w:sz w:val="28"/>
          <w:szCs w:val="28"/>
        </w:rPr>
        <w:t xml:space="preserve">.  </w:t>
      </w:r>
      <w:r>
        <w:rPr>
          <w:color w:val="000000"/>
          <w:sz w:val="28"/>
          <w:szCs w:val="28"/>
        </w:rPr>
        <w:t>Начальнику с</w:t>
      </w:r>
      <w:r w:rsidRPr="00BD1178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а</w:t>
      </w:r>
      <w:r w:rsidRPr="00BD1178">
        <w:rPr>
          <w:color w:val="000000"/>
          <w:sz w:val="28"/>
          <w:szCs w:val="28"/>
        </w:rPr>
        <w:t xml:space="preserve"> информационного обеспечения администрации муниципального образования Богородицкий район </w:t>
      </w:r>
      <w:r>
        <w:rPr>
          <w:color w:val="000000"/>
          <w:sz w:val="28"/>
          <w:szCs w:val="28"/>
        </w:rPr>
        <w:t xml:space="preserve">Трофименко А.Ю. </w:t>
      </w:r>
      <w:r w:rsidRPr="00BD1178">
        <w:rPr>
          <w:color w:val="000000"/>
          <w:sz w:val="28"/>
          <w:szCs w:val="28"/>
        </w:rPr>
        <w:t>разместить настоящее пост</w:t>
      </w:r>
      <w:r>
        <w:rPr>
          <w:color w:val="000000"/>
          <w:sz w:val="28"/>
          <w:szCs w:val="28"/>
        </w:rPr>
        <w:t xml:space="preserve">ановление на официальном сайте </w:t>
      </w:r>
      <w:r w:rsidRPr="00BD1178">
        <w:rPr>
          <w:color w:val="000000"/>
          <w:sz w:val="28"/>
          <w:szCs w:val="28"/>
        </w:rPr>
        <w:t>администрации муниципального образования Богородицкий район в сети Интернет</w:t>
      </w:r>
      <w:r w:rsidRPr="00BD1178">
        <w:rPr>
          <w:sz w:val="28"/>
          <w:szCs w:val="28"/>
        </w:rPr>
        <w:t>.</w:t>
      </w:r>
    </w:p>
    <w:p w:rsidR="00F34825" w:rsidRPr="00814044" w:rsidRDefault="00F34825" w:rsidP="00F34825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D1178">
        <w:rPr>
          <w:sz w:val="28"/>
          <w:szCs w:val="28"/>
        </w:rPr>
        <w:t>. 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6F" w:rsidRDefault="004E246F">
      <w:r>
        <w:separator/>
      </w:r>
    </w:p>
  </w:endnote>
  <w:endnote w:type="continuationSeparator" w:id="0">
    <w:p w:rsidR="004E246F" w:rsidRDefault="004E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6F" w:rsidRDefault="004E246F">
      <w:r>
        <w:separator/>
      </w:r>
    </w:p>
  </w:footnote>
  <w:footnote w:type="continuationSeparator" w:id="0">
    <w:p w:rsidR="004E246F" w:rsidRDefault="004E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1E5A41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E246F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34825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85851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semiHidden/>
    <w:unhideWhenUsed/>
    <w:rsid w:val="00F3482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3221-C082-43A6-8569-7D361602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2025-01-17T15:31:00Z</dcterms:created>
  <dcterms:modified xsi:type="dcterms:W3CDTF">2025-01-17T15:31:00Z</dcterms:modified>
</cp:coreProperties>
</file>