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67F59" w:rsidP="00267F59">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20.12.2024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267F59">
              <w:rPr>
                <w:rFonts w:ascii="PT Astra Serif" w:eastAsia="Calibri" w:hAnsi="PT Astra Serif"/>
                <w:sz w:val="28"/>
                <w:szCs w:val="28"/>
                <w:lang w:eastAsia="en-US"/>
              </w:rPr>
              <w:t xml:space="preserve"> 1157</w:t>
            </w:r>
          </w:p>
        </w:tc>
      </w:tr>
    </w:tbl>
    <w:p w:rsidR="005F6D36" w:rsidRDefault="005F6D36">
      <w:pPr>
        <w:rPr>
          <w:rFonts w:ascii="PT Astra Serif" w:hAnsi="PT Astra Serif" w:cs="PT Astra Serif"/>
          <w:sz w:val="28"/>
          <w:szCs w:val="28"/>
        </w:rPr>
      </w:pPr>
    </w:p>
    <w:p w:rsidR="003E3274" w:rsidRPr="00C00631" w:rsidRDefault="003E3274" w:rsidP="003E3274">
      <w:pPr>
        <w:widowControl w:val="0"/>
        <w:jc w:val="center"/>
        <w:rPr>
          <w:rFonts w:ascii="PT Astra Serif" w:hAnsi="PT Astra Serif"/>
          <w:sz w:val="28"/>
          <w:szCs w:val="28"/>
        </w:rPr>
      </w:pPr>
      <w:r w:rsidRPr="00C00631">
        <w:rPr>
          <w:rFonts w:ascii="PT Astra Serif" w:hAnsi="PT Astra Serif"/>
          <w:b/>
          <w:sz w:val="28"/>
          <w:szCs w:val="28"/>
          <w:lang w:eastAsia="ru-RU"/>
        </w:rPr>
        <w:t>О внесении изменений в постановление администрации муниципального образования Богородицкий район от 2</w:t>
      </w:r>
      <w:r w:rsidRPr="00A774E6">
        <w:rPr>
          <w:rFonts w:ascii="PT Astra Serif" w:hAnsi="PT Astra Serif"/>
          <w:b/>
          <w:sz w:val="28"/>
          <w:szCs w:val="28"/>
          <w:lang w:eastAsia="ru-RU"/>
        </w:rPr>
        <w:t>7</w:t>
      </w:r>
      <w:r w:rsidRPr="00C00631">
        <w:rPr>
          <w:rFonts w:ascii="PT Astra Serif" w:hAnsi="PT Astra Serif"/>
          <w:b/>
          <w:sz w:val="28"/>
          <w:szCs w:val="28"/>
          <w:lang w:eastAsia="ru-RU"/>
        </w:rPr>
        <w:t>.</w:t>
      </w:r>
      <w:r w:rsidRPr="00A774E6">
        <w:rPr>
          <w:rFonts w:ascii="PT Astra Serif" w:hAnsi="PT Astra Serif"/>
          <w:b/>
          <w:sz w:val="28"/>
          <w:szCs w:val="28"/>
          <w:lang w:eastAsia="ru-RU"/>
        </w:rPr>
        <w:t>12</w:t>
      </w:r>
      <w:r w:rsidRPr="00C00631">
        <w:rPr>
          <w:rFonts w:ascii="PT Astra Serif" w:hAnsi="PT Astra Serif"/>
          <w:b/>
          <w:sz w:val="28"/>
          <w:szCs w:val="28"/>
          <w:lang w:eastAsia="ru-RU"/>
        </w:rPr>
        <w:t xml:space="preserve">.2022 № </w:t>
      </w:r>
      <w:r w:rsidRPr="00A774E6">
        <w:rPr>
          <w:rFonts w:ascii="PT Astra Serif" w:hAnsi="PT Astra Serif"/>
          <w:b/>
          <w:sz w:val="28"/>
          <w:szCs w:val="28"/>
          <w:lang w:eastAsia="ru-RU"/>
        </w:rPr>
        <w:t>1393</w:t>
      </w:r>
      <w:r w:rsidRPr="00C00631">
        <w:rPr>
          <w:rFonts w:ascii="PT Astra Serif" w:hAnsi="PT Astra Serif"/>
          <w:b/>
          <w:sz w:val="28"/>
          <w:szCs w:val="28"/>
          <w:lang w:eastAsia="ru-RU"/>
        </w:rPr>
        <w:t xml:space="preserve"> «Порядок разработки, реализации и оценки эффективности муниципальных программ муниципального образования Богородицкий район </w:t>
      </w:r>
      <w:r>
        <w:rPr>
          <w:rFonts w:ascii="PT Astra Serif" w:hAnsi="PT Astra Serif"/>
          <w:b/>
          <w:sz w:val="28"/>
          <w:szCs w:val="28"/>
          <w:lang w:eastAsia="ru-RU"/>
        </w:rPr>
        <w:t xml:space="preserve">и </w:t>
      </w:r>
      <w:r w:rsidRPr="00C00631">
        <w:rPr>
          <w:rFonts w:ascii="PT Astra Serif" w:hAnsi="PT Astra Serif"/>
          <w:b/>
          <w:sz w:val="28"/>
          <w:szCs w:val="28"/>
          <w:lang w:eastAsia="ru-RU"/>
        </w:rPr>
        <w:t>муниципального образования город Богородицк Богородицкого района</w:t>
      </w:r>
      <w:r>
        <w:rPr>
          <w:rFonts w:ascii="PT Astra Serif" w:hAnsi="PT Astra Serif"/>
          <w:b/>
          <w:sz w:val="28"/>
          <w:szCs w:val="28"/>
          <w:lang w:eastAsia="ru-RU"/>
        </w:rPr>
        <w:t>»</w:t>
      </w:r>
    </w:p>
    <w:p w:rsidR="00952BDD" w:rsidRPr="002A0AC5" w:rsidRDefault="00952BDD" w:rsidP="00952BDD">
      <w:pPr>
        <w:ind w:firstLine="709"/>
        <w:jc w:val="both"/>
        <w:rPr>
          <w:sz w:val="28"/>
          <w:szCs w:val="28"/>
        </w:rPr>
      </w:pPr>
    </w:p>
    <w:p w:rsidR="003E3274" w:rsidRPr="00FC09F7" w:rsidRDefault="003E3274" w:rsidP="003E3274">
      <w:pPr>
        <w:ind w:firstLine="709"/>
        <w:jc w:val="both"/>
        <w:rPr>
          <w:rFonts w:ascii="PT Astra Serif" w:hAnsi="PT Astra Serif"/>
        </w:rPr>
      </w:pPr>
      <w:r w:rsidRPr="00FC09F7">
        <w:rPr>
          <w:rFonts w:ascii="PT Astra Serif" w:hAnsi="PT Astra Serif"/>
          <w:bCs/>
          <w:sz w:val="28"/>
          <w:szCs w:val="28"/>
          <w:lang w:eastAsia="ru-RU"/>
        </w:rPr>
        <w:t>В соответствии с положениями статьи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26.05.2021 №</w:t>
      </w:r>
      <w:r w:rsidRPr="00FC09F7">
        <w:rPr>
          <w:bCs/>
          <w:sz w:val="28"/>
          <w:szCs w:val="28"/>
          <w:lang w:eastAsia="ru-RU"/>
        </w:rPr>
        <w:t> </w:t>
      </w:r>
      <w:r w:rsidRPr="00FC09F7">
        <w:rPr>
          <w:rFonts w:ascii="PT Astra Serif" w:hAnsi="PT Astra Serif"/>
          <w:bCs/>
          <w:sz w:val="28"/>
          <w:szCs w:val="28"/>
          <w:lang w:eastAsia="ru-RU"/>
        </w:rPr>
        <w:t xml:space="preserve">786 </w:t>
      </w:r>
      <w:r w:rsidRPr="00FC09F7">
        <w:rPr>
          <w:rFonts w:ascii="PT Astra Serif" w:hAnsi="PT Astra Serif" w:cs="PT Astra Serif"/>
          <w:bCs/>
          <w:sz w:val="28"/>
          <w:szCs w:val="28"/>
          <w:lang w:eastAsia="ru-RU"/>
        </w:rPr>
        <w:t>«О</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системе</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управления</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государственными</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программами</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Российской</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Федерации»</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письмом</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Минэкономразвития</w:t>
      </w:r>
      <w:r w:rsidRPr="00FC09F7">
        <w:rPr>
          <w:rFonts w:ascii="PT Astra Serif" w:hAnsi="PT Astra Serif"/>
          <w:bCs/>
          <w:sz w:val="28"/>
          <w:szCs w:val="28"/>
          <w:lang w:eastAsia="ru-RU"/>
        </w:rPr>
        <w:t xml:space="preserve"> </w:t>
      </w:r>
      <w:r w:rsidRPr="00FC09F7">
        <w:rPr>
          <w:rFonts w:ascii="PT Astra Serif" w:hAnsi="PT Astra Serif" w:cs="PT Astra Serif"/>
          <w:bCs/>
          <w:sz w:val="28"/>
          <w:szCs w:val="28"/>
          <w:lang w:eastAsia="ru-RU"/>
        </w:rPr>
        <w:t>Российской</w:t>
      </w:r>
      <w:r w:rsidRPr="00FC09F7">
        <w:rPr>
          <w:rFonts w:ascii="PT Astra Serif" w:hAnsi="PT Astra Serif"/>
          <w:bCs/>
          <w:sz w:val="28"/>
          <w:szCs w:val="28"/>
          <w:lang w:eastAsia="ru-RU"/>
        </w:rPr>
        <w:t xml:space="preserve"> Федерации от 06.02.2023 № 3493-ПК/Д19н, н</w:t>
      </w:r>
      <w:r w:rsidRPr="00FC09F7">
        <w:rPr>
          <w:rFonts w:ascii="PT Astra Serif" w:hAnsi="PT Astra Serif"/>
          <w:sz w:val="28"/>
          <w:szCs w:val="28"/>
          <w:lang w:eastAsia="ru-RU"/>
        </w:rPr>
        <w:t xml:space="preserve">а основании </w:t>
      </w:r>
      <w:r w:rsidRPr="00FC09F7">
        <w:rPr>
          <w:rFonts w:ascii="PT Astra Serif" w:hAnsi="PT Astra Serif"/>
          <w:sz w:val="28"/>
          <w:szCs w:val="28"/>
        </w:rPr>
        <w:t>Устава муниципального образования Богородицкий район, администрация муниципального образования Богородицкий район</w:t>
      </w:r>
      <w:r w:rsidRPr="00FC09F7">
        <w:rPr>
          <w:rFonts w:ascii="PT Astra Serif" w:hAnsi="PT Astra Serif"/>
          <w:sz w:val="28"/>
          <w:szCs w:val="28"/>
          <w:lang w:eastAsia="ru-RU"/>
        </w:rPr>
        <w:t xml:space="preserve"> ПОСТАНОВЛЯЕТ:</w:t>
      </w:r>
    </w:p>
    <w:p w:rsidR="003E3274" w:rsidRDefault="003E3274" w:rsidP="003E3274">
      <w:pPr>
        <w:suppressAutoHyphens w:val="0"/>
        <w:autoSpaceDE w:val="0"/>
        <w:autoSpaceDN w:val="0"/>
        <w:adjustRightInd w:val="0"/>
        <w:ind w:firstLine="709"/>
        <w:jc w:val="both"/>
        <w:rPr>
          <w:rFonts w:ascii="PT Astra Serif" w:hAnsi="PT Astra Serif" w:cs="PT Astra Serif"/>
          <w:sz w:val="28"/>
          <w:szCs w:val="28"/>
        </w:rPr>
      </w:pPr>
      <w:r w:rsidRPr="00AA0286">
        <w:rPr>
          <w:rFonts w:ascii="PT Astra Serif" w:hAnsi="PT Astra Serif"/>
          <w:sz w:val="28"/>
          <w:szCs w:val="28"/>
          <w:lang w:eastAsia="ru-RU"/>
        </w:rPr>
        <w:t xml:space="preserve">1. </w:t>
      </w:r>
      <w:r>
        <w:rPr>
          <w:rFonts w:ascii="PT Astra Serif" w:hAnsi="PT Astra Serif" w:cs="PT Astra Serif"/>
          <w:sz w:val="28"/>
          <w:szCs w:val="28"/>
        </w:rPr>
        <w:t xml:space="preserve">Внести в </w:t>
      </w:r>
      <w:hyperlink r:id="rId8" w:history="1">
        <w:r w:rsidRPr="00C00631">
          <w:rPr>
            <w:rFonts w:ascii="PT Astra Serif" w:hAnsi="PT Astra Serif" w:cs="PT Astra Serif"/>
            <w:color w:val="000000" w:themeColor="text1"/>
            <w:sz w:val="28"/>
            <w:szCs w:val="28"/>
          </w:rPr>
          <w:t>Постановление</w:t>
        </w:r>
      </w:hyperlink>
      <w:r>
        <w:rPr>
          <w:rFonts w:ascii="PT Astra Serif" w:hAnsi="PT Astra Serif" w:cs="PT Astra Serif"/>
          <w:sz w:val="28"/>
          <w:szCs w:val="28"/>
        </w:rPr>
        <w:t xml:space="preserve"> администрации муниципального образования Богородицкий район от 2</w:t>
      </w:r>
      <w:r w:rsidRPr="00A774E6">
        <w:rPr>
          <w:rFonts w:ascii="PT Astra Serif" w:hAnsi="PT Astra Serif" w:cs="PT Astra Serif"/>
          <w:sz w:val="28"/>
          <w:szCs w:val="28"/>
        </w:rPr>
        <w:t>7</w:t>
      </w:r>
      <w:r>
        <w:rPr>
          <w:rFonts w:ascii="PT Astra Serif" w:hAnsi="PT Astra Serif" w:cs="PT Astra Serif"/>
          <w:sz w:val="28"/>
          <w:szCs w:val="28"/>
        </w:rPr>
        <w:t>.</w:t>
      </w:r>
      <w:r w:rsidRPr="00A774E6">
        <w:rPr>
          <w:rFonts w:ascii="PT Astra Serif" w:hAnsi="PT Astra Serif" w:cs="PT Astra Serif"/>
          <w:sz w:val="28"/>
          <w:szCs w:val="28"/>
        </w:rPr>
        <w:t>12</w:t>
      </w:r>
      <w:r>
        <w:rPr>
          <w:rFonts w:ascii="PT Astra Serif" w:hAnsi="PT Astra Serif" w:cs="PT Astra Serif"/>
          <w:sz w:val="28"/>
          <w:szCs w:val="28"/>
        </w:rPr>
        <w:t xml:space="preserve">.2022 N </w:t>
      </w:r>
      <w:r w:rsidRPr="00A774E6">
        <w:rPr>
          <w:rFonts w:ascii="PT Astra Serif" w:hAnsi="PT Astra Serif" w:cs="PT Astra Serif"/>
          <w:sz w:val="28"/>
          <w:szCs w:val="28"/>
        </w:rPr>
        <w:t>1393</w:t>
      </w:r>
      <w:r>
        <w:rPr>
          <w:rFonts w:ascii="PT Astra Serif" w:hAnsi="PT Astra Serif" w:cs="PT Astra Serif"/>
          <w:sz w:val="28"/>
          <w:szCs w:val="28"/>
        </w:rPr>
        <w:t xml:space="preserve"> </w:t>
      </w:r>
      <w:r w:rsidRPr="00C00631">
        <w:rPr>
          <w:rFonts w:ascii="PT Astra Serif" w:hAnsi="PT Astra Serif"/>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r>
        <w:rPr>
          <w:rFonts w:ascii="PT Astra Serif" w:hAnsi="PT Astra Serif" w:cs="PT Astra Serif"/>
          <w:sz w:val="28"/>
          <w:szCs w:val="28"/>
        </w:rPr>
        <w:t xml:space="preserve"> следующее изменение:</w:t>
      </w:r>
    </w:p>
    <w:p w:rsidR="003E3274" w:rsidRDefault="004F43A4" w:rsidP="00EC4070">
      <w:pPr>
        <w:suppressAutoHyphens w:val="0"/>
        <w:autoSpaceDE w:val="0"/>
        <w:autoSpaceDN w:val="0"/>
        <w:adjustRightInd w:val="0"/>
        <w:ind w:firstLine="540"/>
        <w:jc w:val="both"/>
        <w:rPr>
          <w:rFonts w:ascii="PT Astra Serif" w:hAnsi="PT Astra Serif" w:cs="PT Astra Serif"/>
          <w:sz w:val="28"/>
          <w:szCs w:val="28"/>
        </w:rPr>
      </w:pPr>
      <w:r>
        <w:t xml:space="preserve">- </w:t>
      </w:r>
      <w:hyperlink r:id="rId9" w:history="1">
        <w:r w:rsidR="003E3274" w:rsidRPr="00C00631">
          <w:rPr>
            <w:rFonts w:ascii="PT Astra Serif" w:hAnsi="PT Astra Serif" w:cs="PT Astra Serif"/>
            <w:color w:val="000000" w:themeColor="text1"/>
            <w:sz w:val="28"/>
            <w:szCs w:val="28"/>
          </w:rPr>
          <w:t>приложение</w:t>
        </w:r>
      </w:hyperlink>
      <w:r w:rsidR="003E3274" w:rsidRPr="00C00631">
        <w:rPr>
          <w:rFonts w:ascii="PT Astra Serif" w:hAnsi="PT Astra Serif" w:cs="PT Astra Serif"/>
          <w:color w:val="000000" w:themeColor="text1"/>
          <w:sz w:val="28"/>
          <w:szCs w:val="28"/>
        </w:rPr>
        <w:t xml:space="preserve"> </w:t>
      </w:r>
      <w:r w:rsidR="003E3274">
        <w:rPr>
          <w:rFonts w:ascii="PT Astra Serif" w:hAnsi="PT Astra Serif" w:cs="PT Astra Serif"/>
          <w:sz w:val="28"/>
          <w:szCs w:val="28"/>
        </w:rPr>
        <w:t xml:space="preserve">к Постановлению изложить в новой редакции </w:t>
      </w:r>
      <w:hyperlink r:id="rId10" w:history="1">
        <w:r w:rsidR="003E3274" w:rsidRPr="00C00631">
          <w:rPr>
            <w:rFonts w:ascii="PT Astra Serif" w:hAnsi="PT Astra Serif" w:cs="PT Astra Serif"/>
            <w:color w:val="000000" w:themeColor="text1"/>
            <w:sz w:val="28"/>
            <w:szCs w:val="28"/>
          </w:rPr>
          <w:t>(</w:t>
        </w:r>
        <w:r w:rsidR="003E3274">
          <w:rPr>
            <w:rFonts w:ascii="PT Astra Serif" w:hAnsi="PT Astra Serif" w:cs="PT Astra Serif"/>
            <w:color w:val="000000" w:themeColor="text1"/>
            <w:sz w:val="28"/>
            <w:szCs w:val="28"/>
          </w:rPr>
          <w:t>П</w:t>
        </w:r>
        <w:r w:rsidR="003E3274" w:rsidRPr="00C00631">
          <w:rPr>
            <w:rFonts w:ascii="PT Astra Serif" w:hAnsi="PT Astra Serif" w:cs="PT Astra Serif"/>
            <w:color w:val="000000" w:themeColor="text1"/>
            <w:sz w:val="28"/>
            <w:szCs w:val="28"/>
          </w:rPr>
          <w:t>риложение)</w:t>
        </w:r>
      </w:hyperlink>
      <w:r w:rsidR="003E3274">
        <w:rPr>
          <w:rFonts w:ascii="PT Astra Serif" w:hAnsi="PT Astra Serif" w:cs="PT Astra Serif"/>
          <w:sz w:val="28"/>
          <w:szCs w:val="28"/>
        </w:rPr>
        <w:t>.</w:t>
      </w:r>
    </w:p>
    <w:p w:rsidR="003E3274" w:rsidRDefault="003E3274" w:rsidP="003E3274">
      <w:pPr>
        <w:suppressAutoHyphens w:val="0"/>
        <w:autoSpaceDE w:val="0"/>
        <w:autoSpaceDN w:val="0"/>
        <w:adjustRightInd w:val="0"/>
        <w:ind w:firstLine="709"/>
        <w:jc w:val="both"/>
        <w:rPr>
          <w:rFonts w:ascii="PT Astra Serif" w:hAnsi="PT Astra Serif" w:cs="PT Astra Serif"/>
          <w:sz w:val="28"/>
          <w:szCs w:val="28"/>
        </w:rPr>
      </w:pPr>
      <w:r w:rsidRPr="00AA0286">
        <w:rPr>
          <w:rFonts w:ascii="PT Astra Serif" w:hAnsi="PT Astra Serif"/>
          <w:sz w:val="28"/>
          <w:szCs w:val="28"/>
          <w:lang w:eastAsia="ru-RU"/>
        </w:rPr>
        <w:t xml:space="preserve">2. </w:t>
      </w:r>
      <w:r>
        <w:rPr>
          <w:rFonts w:ascii="PT Astra Serif" w:hAnsi="PT Astra Serif" w:cs="PT Astra Serif"/>
          <w:sz w:val="28"/>
          <w:szCs w:val="28"/>
        </w:rPr>
        <w:t xml:space="preserve">Ответственным исполнителям муниципальных программ </w:t>
      </w:r>
      <w:r w:rsidRPr="00C00631">
        <w:rPr>
          <w:rFonts w:ascii="PT Astra Serif"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Pr>
          <w:rFonts w:ascii="PT Astra Serif" w:hAnsi="PT Astra Serif" w:cs="PT Astra Serif"/>
          <w:sz w:val="28"/>
          <w:szCs w:val="28"/>
        </w:rPr>
        <w:t>:</w:t>
      </w:r>
    </w:p>
    <w:p w:rsidR="003E3274" w:rsidRDefault="003E3274" w:rsidP="003E3274">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Pr="00637752">
        <w:rPr>
          <w:rFonts w:ascii="PT Astra Serif" w:hAnsi="PT Astra Serif" w:cs="PT Astra Serif"/>
          <w:sz w:val="28"/>
          <w:szCs w:val="28"/>
        </w:rPr>
        <w:t xml:space="preserve">в срок до 23 декабря 2024 года разработать и обеспечить утверждение муниципальных программ </w:t>
      </w:r>
      <w:r w:rsidRPr="00637752">
        <w:rPr>
          <w:rFonts w:ascii="PT Astra Serif"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sidRPr="00637752">
        <w:rPr>
          <w:rFonts w:ascii="PT Astra Serif" w:hAnsi="PT Astra Serif" w:cs="PT Astra Serif"/>
          <w:sz w:val="28"/>
          <w:szCs w:val="28"/>
        </w:rPr>
        <w:t xml:space="preserve"> в соответствии с Порядком разработки, реализации и оценки эффективности муниципальных программ </w:t>
      </w:r>
      <w:r w:rsidRPr="00637752">
        <w:rPr>
          <w:rFonts w:ascii="PT Astra Serif"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Pr>
          <w:rFonts w:ascii="PT Astra Serif" w:hAnsi="PT Astra Serif"/>
          <w:sz w:val="28"/>
          <w:szCs w:val="28"/>
          <w:lang w:eastAsia="ru-RU"/>
        </w:rPr>
        <w:t>.</w:t>
      </w:r>
    </w:p>
    <w:p w:rsidR="003E3274" w:rsidRPr="00A7309A" w:rsidRDefault="003E3274" w:rsidP="003E3274">
      <w:pPr>
        <w:pStyle w:val="ConsPlusNormal"/>
        <w:tabs>
          <w:tab w:val="left" w:pos="851"/>
          <w:tab w:val="left" w:pos="993"/>
          <w:tab w:val="left" w:pos="1276"/>
        </w:tabs>
        <w:ind w:firstLine="709"/>
        <w:jc w:val="both"/>
        <w:rPr>
          <w:rFonts w:ascii="PT Astra Serif" w:hAnsi="PT Astra Serif" w:cs="Times New Roman"/>
          <w:sz w:val="28"/>
          <w:szCs w:val="28"/>
        </w:rPr>
      </w:pPr>
      <w:r>
        <w:rPr>
          <w:rFonts w:ascii="PT Astra Serif" w:hAnsi="PT Astra Serif"/>
          <w:sz w:val="28"/>
          <w:szCs w:val="28"/>
        </w:rPr>
        <w:t xml:space="preserve">3. </w:t>
      </w:r>
      <w:r w:rsidRPr="00A7309A">
        <w:rPr>
          <w:rFonts w:ascii="PT Astra Serif" w:hAnsi="PT Astra Serif" w:cs="Times New Roman"/>
          <w:sz w:val="28"/>
          <w:szCs w:val="28"/>
        </w:rPr>
        <w:t xml:space="preserve">Отделу делопроизводства и контроля администрации </w:t>
      </w:r>
      <w:r w:rsidRPr="00A7309A">
        <w:rPr>
          <w:rFonts w:ascii="PT Astra Serif" w:hAnsi="PT Astra Serif" w:cs="Times New Roman"/>
          <w:sz w:val="28"/>
          <w:szCs w:val="28"/>
        </w:rPr>
        <w:lastRenderedPageBreak/>
        <w:t>муниципального образования Богородицкий район (Оболонкова М.В.) обнародовать настоящее постановление.</w:t>
      </w:r>
    </w:p>
    <w:p w:rsidR="003E3274" w:rsidRDefault="003E3274" w:rsidP="003E3274">
      <w:pPr>
        <w:pStyle w:val="ConsPlusNormal"/>
        <w:ind w:firstLine="709"/>
        <w:jc w:val="both"/>
        <w:rPr>
          <w:rFonts w:ascii="PT Astra Serif" w:hAnsi="PT Astra Serif" w:cs="Times New Roman"/>
          <w:sz w:val="28"/>
          <w:szCs w:val="28"/>
        </w:rPr>
      </w:pPr>
      <w:r>
        <w:rPr>
          <w:rFonts w:ascii="PT Astra Serif" w:hAnsi="PT Astra Serif"/>
          <w:sz w:val="28"/>
          <w:szCs w:val="28"/>
        </w:rPr>
        <w:t xml:space="preserve">4. </w:t>
      </w:r>
      <w:r w:rsidRPr="00A7309A">
        <w:rPr>
          <w:rFonts w:ascii="PT Astra Serif" w:hAnsi="PT Astra Serif" w:cs="Times New Roman"/>
          <w:sz w:val="28"/>
          <w:szCs w:val="28"/>
        </w:rPr>
        <w:t xml:space="preserve">Отделу по работе с населением и связям </w:t>
      </w:r>
      <w:r>
        <w:rPr>
          <w:rFonts w:ascii="PT Astra Serif" w:hAnsi="PT Astra Serif" w:cs="Times New Roman"/>
          <w:sz w:val="28"/>
          <w:szCs w:val="28"/>
        </w:rPr>
        <w:t xml:space="preserve">с </w:t>
      </w:r>
      <w:r w:rsidRPr="00A7309A">
        <w:rPr>
          <w:rFonts w:ascii="PT Astra Serif" w:hAnsi="PT Astra Serif" w:cs="Times New Roman"/>
          <w:sz w:val="28"/>
          <w:szCs w:val="28"/>
        </w:rPr>
        <w:t>муниципальн</w:t>
      </w:r>
      <w:r>
        <w:rPr>
          <w:rFonts w:ascii="PT Astra Serif" w:hAnsi="PT Astra Serif" w:cs="Times New Roman"/>
          <w:sz w:val="28"/>
          <w:szCs w:val="28"/>
        </w:rPr>
        <w:t>ыми</w:t>
      </w:r>
      <w:r w:rsidRPr="00A7309A">
        <w:rPr>
          <w:rFonts w:ascii="PT Astra Serif" w:hAnsi="PT Astra Serif" w:cs="Times New Roman"/>
          <w:sz w:val="28"/>
          <w:szCs w:val="28"/>
        </w:rPr>
        <w:t xml:space="preserve"> образования</w:t>
      </w:r>
      <w:r>
        <w:rPr>
          <w:rFonts w:ascii="PT Astra Serif" w:hAnsi="PT Astra Serif" w:cs="Times New Roman"/>
          <w:sz w:val="28"/>
          <w:szCs w:val="28"/>
        </w:rPr>
        <w:t xml:space="preserve">ми </w:t>
      </w:r>
      <w:r w:rsidRPr="00A7309A">
        <w:rPr>
          <w:rFonts w:ascii="PT Astra Serif" w:hAnsi="PT Astra Serif" w:cs="Times New Roman"/>
          <w:sz w:val="28"/>
          <w:szCs w:val="28"/>
        </w:rPr>
        <w:t>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3E3274" w:rsidRDefault="003E3274" w:rsidP="003E3274">
      <w:pPr>
        <w:ind w:firstLine="709"/>
        <w:jc w:val="both"/>
        <w:rPr>
          <w:rFonts w:ascii="PT Astra Serif" w:hAnsi="PT Astra Serif"/>
          <w:sz w:val="28"/>
          <w:szCs w:val="28"/>
        </w:rPr>
      </w:pPr>
      <w:r>
        <w:rPr>
          <w:rFonts w:ascii="PT Astra Serif" w:hAnsi="PT Astra Serif"/>
          <w:sz w:val="28"/>
          <w:szCs w:val="28"/>
        </w:rPr>
        <w:t xml:space="preserve">5. </w:t>
      </w:r>
      <w:r w:rsidRPr="00A7309A">
        <w:rPr>
          <w:rFonts w:ascii="PT Astra Serif" w:hAnsi="PT Astra Serif"/>
          <w:sz w:val="28"/>
          <w:szCs w:val="28"/>
        </w:rPr>
        <w:t>Сектору информационного обеспечения администрации муниципального образования Богородицкий район (Трофименко А.Ю.) разместить настоящее постановление на официальном сайте администрации муниципального образования Богородицкий район в сети Интернет.</w:t>
      </w:r>
    </w:p>
    <w:p w:rsidR="003E3274" w:rsidRPr="00670F33" w:rsidRDefault="003E3274" w:rsidP="003E3274">
      <w:pPr>
        <w:ind w:firstLine="709"/>
        <w:jc w:val="both"/>
        <w:rPr>
          <w:rFonts w:ascii="PT Astra Serif" w:hAnsi="PT Astra Serif"/>
          <w:sz w:val="28"/>
          <w:szCs w:val="28"/>
        </w:rPr>
      </w:pPr>
      <w:r>
        <w:rPr>
          <w:rFonts w:ascii="PT Astra Serif" w:hAnsi="PT Astra Serif"/>
          <w:sz w:val="28"/>
          <w:szCs w:val="28"/>
        </w:rPr>
        <w:t xml:space="preserve">6. </w:t>
      </w:r>
      <w:r w:rsidRPr="00670F33">
        <w:rPr>
          <w:rFonts w:ascii="PT Astra Serif" w:hAnsi="PT Astra Serif"/>
          <w:sz w:val="28"/>
          <w:szCs w:val="28"/>
        </w:rPr>
        <w:t>Признать утратившим силу с 1</w:t>
      </w:r>
      <w:r>
        <w:rPr>
          <w:rFonts w:ascii="PT Astra Serif" w:hAnsi="PT Astra Serif"/>
          <w:sz w:val="28"/>
          <w:szCs w:val="28"/>
        </w:rPr>
        <w:t xml:space="preserve"> </w:t>
      </w:r>
      <w:r w:rsidRPr="00670F33">
        <w:rPr>
          <w:rFonts w:ascii="PT Astra Serif" w:hAnsi="PT Astra Serif"/>
          <w:sz w:val="28"/>
          <w:szCs w:val="28"/>
        </w:rPr>
        <w:t>января</w:t>
      </w:r>
      <w:r>
        <w:rPr>
          <w:rFonts w:ascii="PT Astra Serif" w:hAnsi="PT Astra Serif"/>
          <w:sz w:val="28"/>
          <w:szCs w:val="28"/>
        </w:rPr>
        <w:t xml:space="preserve"> </w:t>
      </w:r>
      <w:r w:rsidRPr="00670F33">
        <w:rPr>
          <w:rFonts w:ascii="PT Astra Serif" w:hAnsi="PT Astra Serif"/>
          <w:sz w:val="28"/>
          <w:szCs w:val="28"/>
        </w:rPr>
        <w:t>202</w:t>
      </w:r>
      <w:r>
        <w:rPr>
          <w:rFonts w:ascii="PT Astra Serif" w:hAnsi="PT Astra Serif"/>
          <w:sz w:val="28"/>
          <w:szCs w:val="28"/>
        </w:rPr>
        <w:t>4</w:t>
      </w:r>
      <w:r w:rsidRPr="00670F33">
        <w:rPr>
          <w:rFonts w:ascii="PT Astra Serif" w:hAnsi="PT Astra Serif"/>
          <w:sz w:val="28"/>
          <w:szCs w:val="28"/>
        </w:rPr>
        <w:t xml:space="preserve"> года постановлени</w:t>
      </w:r>
      <w:r>
        <w:rPr>
          <w:rFonts w:ascii="PT Astra Serif" w:hAnsi="PT Astra Serif"/>
          <w:sz w:val="28"/>
          <w:szCs w:val="28"/>
        </w:rPr>
        <w:t>е</w:t>
      </w:r>
      <w:r w:rsidRPr="00670F33">
        <w:rPr>
          <w:rFonts w:ascii="PT Astra Serif" w:hAnsi="PT Astra Serif"/>
          <w:sz w:val="28"/>
          <w:szCs w:val="28"/>
        </w:rPr>
        <w:t xml:space="preserve"> администрации муниципального образования Богородицкий рай</w:t>
      </w:r>
      <w:r>
        <w:rPr>
          <w:rFonts w:ascii="PT Astra Serif" w:hAnsi="PT Astra Serif"/>
          <w:sz w:val="28"/>
          <w:szCs w:val="28"/>
        </w:rPr>
        <w:t>она</w:t>
      </w:r>
      <w:r w:rsidRPr="00670F33">
        <w:rPr>
          <w:rFonts w:ascii="PT Astra Serif" w:hAnsi="PT Astra Serif"/>
          <w:sz w:val="28"/>
          <w:szCs w:val="28"/>
        </w:rPr>
        <w:t xml:space="preserve"> от </w:t>
      </w:r>
      <w:r>
        <w:rPr>
          <w:rFonts w:ascii="PT Astra Serif" w:hAnsi="PT Astra Serif"/>
          <w:sz w:val="28"/>
          <w:szCs w:val="28"/>
        </w:rPr>
        <w:t>27.12.2022 № 1393 «О</w:t>
      </w:r>
      <w:r w:rsidRPr="00E615D8">
        <w:rPr>
          <w:rFonts w:ascii="PT Astra Serif" w:hAnsi="PT Astra Serif"/>
          <w:sz w:val="28"/>
          <w:szCs w:val="28"/>
        </w:rPr>
        <w:t xml:space="preserve"> внесении изменений в постановление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 xml:space="preserve">образования Богородицкий район от 28.07.2022 </w:t>
      </w:r>
      <w:r>
        <w:rPr>
          <w:rFonts w:ascii="PT Astra Serif" w:hAnsi="PT Astra Serif"/>
          <w:sz w:val="28"/>
          <w:szCs w:val="28"/>
        </w:rPr>
        <w:t>№</w:t>
      </w:r>
      <w:r w:rsidRPr="00E615D8">
        <w:rPr>
          <w:rFonts w:ascii="PT Astra Serif" w:hAnsi="PT Astra Serif"/>
          <w:sz w:val="28"/>
          <w:szCs w:val="28"/>
        </w:rPr>
        <w:t xml:space="preserve"> 770</w:t>
      </w:r>
      <w:r>
        <w:rPr>
          <w:rFonts w:ascii="PT Astra Serif" w:hAnsi="PT Astra Serif"/>
          <w:sz w:val="28"/>
          <w:szCs w:val="28"/>
        </w:rPr>
        <w:t xml:space="preserve"> «</w:t>
      </w:r>
      <w:r w:rsidRPr="00E615D8">
        <w:rPr>
          <w:rFonts w:ascii="PT Astra Serif" w:hAnsi="PT Astra Serif"/>
          <w:sz w:val="28"/>
          <w:szCs w:val="28"/>
        </w:rPr>
        <w:t>Порядок разработки, реализации и оценки эффективности</w:t>
      </w:r>
      <w:r>
        <w:rPr>
          <w:rFonts w:ascii="PT Astra Serif" w:hAnsi="PT Astra Serif"/>
          <w:sz w:val="28"/>
          <w:szCs w:val="28"/>
        </w:rPr>
        <w:t xml:space="preserve"> </w:t>
      </w:r>
      <w:r w:rsidRPr="00E615D8">
        <w:rPr>
          <w:rFonts w:ascii="PT Astra Serif" w:hAnsi="PT Astra Serif"/>
          <w:sz w:val="28"/>
          <w:szCs w:val="28"/>
        </w:rPr>
        <w:t>муниципальных программ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образования Богородицкий район и муниципального образования</w:t>
      </w:r>
      <w:r>
        <w:rPr>
          <w:rFonts w:ascii="PT Astra Serif" w:hAnsi="PT Astra Serif"/>
          <w:sz w:val="28"/>
          <w:szCs w:val="28"/>
        </w:rPr>
        <w:t xml:space="preserve"> </w:t>
      </w:r>
      <w:r w:rsidRPr="00E615D8">
        <w:rPr>
          <w:rFonts w:ascii="PT Astra Serif" w:hAnsi="PT Astra Serif"/>
          <w:sz w:val="28"/>
          <w:szCs w:val="28"/>
        </w:rPr>
        <w:t>город Богородицк Богородицкого района</w:t>
      </w:r>
      <w:r>
        <w:rPr>
          <w:rFonts w:ascii="PT Astra Serif" w:hAnsi="PT Astra Serif"/>
          <w:sz w:val="28"/>
          <w:szCs w:val="28"/>
        </w:rPr>
        <w:t>».</w:t>
      </w:r>
    </w:p>
    <w:p w:rsidR="003E3274" w:rsidRDefault="003E3274" w:rsidP="003E3274">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lang w:eastAsia="ru-RU"/>
        </w:rPr>
        <w:t>7</w:t>
      </w:r>
      <w:r w:rsidRPr="00AA0286">
        <w:rPr>
          <w:rFonts w:ascii="PT Astra Serif" w:hAnsi="PT Astra Serif"/>
          <w:sz w:val="28"/>
          <w:szCs w:val="28"/>
          <w:lang w:eastAsia="ru-RU"/>
        </w:rPr>
        <w:t xml:space="preserve">. </w:t>
      </w:r>
      <w:r>
        <w:rPr>
          <w:rFonts w:ascii="PT Astra Serif" w:hAnsi="PT Astra Serif" w:cs="PT Astra Serif"/>
          <w:sz w:val="28"/>
          <w:szCs w:val="28"/>
        </w:rPr>
        <w:t>Постановление вступает в силу со дня обнародования и распространяется на правоотношения, возникшие с 1 января 2024 года.</w:t>
      </w:r>
    </w:p>
    <w:p w:rsidR="00B3438A" w:rsidRDefault="00B3438A" w:rsidP="00EC4070">
      <w:pPr>
        <w:ind w:firstLine="709"/>
        <w:jc w:val="both"/>
        <w:rPr>
          <w:rFonts w:ascii="PT Astra Serif" w:hAnsi="PT Astra Serif"/>
          <w:sz w:val="28"/>
          <w:szCs w:val="28"/>
          <w:lang w:eastAsia="ru-RU"/>
        </w:rPr>
      </w:pPr>
    </w:p>
    <w:p w:rsidR="00EC4070" w:rsidRDefault="00EC4070" w:rsidP="00EC4070">
      <w:pPr>
        <w:ind w:firstLine="709"/>
        <w:jc w:val="both"/>
        <w:rPr>
          <w:rFonts w:ascii="Arial" w:hAnsi="Arial" w:cs="Arial"/>
          <w:bCs/>
        </w:rPr>
      </w:pPr>
    </w:p>
    <w:p w:rsidR="00B3438A" w:rsidRPr="00784883" w:rsidRDefault="00B3438A" w:rsidP="00B3438A">
      <w:pPr>
        <w:rPr>
          <w:rFonts w:ascii="Arial" w:hAnsi="Arial" w:cs="Arial"/>
          <w:bCs/>
        </w:rPr>
      </w:pPr>
    </w:p>
    <w:tbl>
      <w:tblPr>
        <w:tblW w:w="4958" w:type="pct"/>
        <w:tblLook w:val="01E0" w:firstRow="1" w:lastRow="1" w:firstColumn="1" w:lastColumn="1" w:noHBand="0" w:noVBand="0"/>
      </w:tblPr>
      <w:tblGrid>
        <w:gridCol w:w="5862"/>
        <w:gridCol w:w="3414"/>
      </w:tblGrid>
      <w:tr w:rsidR="00B3438A" w:rsidRPr="00784883" w:rsidTr="002170CC">
        <w:trPr>
          <w:trHeight w:val="896"/>
        </w:trPr>
        <w:tc>
          <w:tcPr>
            <w:tcW w:w="3160" w:type="pct"/>
            <w:vAlign w:val="bottom"/>
          </w:tcPr>
          <w:p w:rsidR="00B3438A" w:rsidRPr="00D20F77" w:rsidRDefault="00B3438A" w:rsidP="002170CC">
            <w:pPr>
              <w:pStyle w:val="3"/>
              <w:ind w:firstLine="709"/>
              <w:jc w:val="left"/>
              <w:rPr>
                <w:rFonts w:ascii="PT Astra Serif" w:hAnsi="PT Astra Serif"/>
                <w:b/>
              </w:rPr>
            </w:pPr>
            <w:r w:rsidRPr="00D20F77">
              <w:rPr>
                <w:rFonts w:ascii="PT Astra Serif" w:hAnsi="PT Astra Serif"/>
                <w:b/>
              </w:rPr>
              <w:t>Глава администрации</w:t>
            </w:r>
          </w:p>
          <w:p w:rsidR="00B3438A" w:rsidRPr="00D20F77" w:rsidRDefault="00B3438A" w:rsidP="002170CC">
            <w:pPr>
              <w:pStyle w:val="3"/>
              <w:ind w:firstLine="709"/>
              <w:jc w:val="left"/>
              <w:rPr>
                <w:rFonts w:ascii="PT Astra Serif" w:hAnsi="PT Astra Serif"/>
                <w:b/>
              </w:rPr>
            </w:pPr>
            <w:r w:rsidRPr="00D20F77">
              <w:rPr>
                <w:rFonts w:ascii="PT Astra Serif" w:hAnsi="PT Astra Serif"/>
                <w:b/>
              </w:rPr>
              <w:t>муниципального образования</w:t>
            </w:r>
          </w:p>
          <w:p w:rsidR="00B3438A" w:rsidRPr="00D20F77" w:rsidRDefault="00B3438A" w:rsidP="002170CC">
            <w:pPr>
              <w:ind w:firstLine="709"/>
              <w:rPr>
                <w:rFonts w:ascii="PT Astra Serif" w:hAnsi="PT Astra Serif"/>
                <w:b/>
                <w:sz w:val="28"/>
                <w:szCs w:val="28"/>
              </w:rPr>
            </w:pPr>
            <w:r w:rsidRPr="00D20F77">
              <w:rPr>
                <w:rFonts w:ascii="PT Astra Serif" w:hAnsi="PT Astra Serif"/>
                <w:b/>
                <w:sz w:val="28"/>
                <w:szCs w:val="28"/>
              </w:rPr>
              <w:t>Богородицкий район</w:t>
            </w:r>
          </w:p>
        </w:tc>
        <w:tc>
          <w:tcPr>
            <w:tcW w:w="1840" w:type="pct"/>
            <w:vAlign w:val="bottom"/>
          </w:tcPr>
          <w:p w:rsidR="00B3438A" w:rsidRPr="00D20F77" w:rsidRDefault="00B3438A" w:rsidP="002170CC">
            <w:pPr>
              <w:tabs>
                <w:tab w:val="left" w:pos="960"/>
                <w:tab w:val="right" w:pos="3843"/>
              </w:tabs>
              <w:jc w:val="right"/>
              <w:rPr>
                <w:rFonts w:ascii="PT Astra Serif" w:hAnsi="PT Astra Serif"/>
                <w:b/>
                <w:sz w:val="28"/>
                <w:szCs w:val="28"/>
              </w:rPr>
            </w:pPr>
            <w:r w:rsidRPr="00D20F77">
              <w:rPr>
                <w:rFonts w:ascii="PT Astra Serif" w:hAnsi="PT Astra Serif"/>
                <w:b/>
                <w:sz w:val="28"/>
                <w:szCs w:val="28"/>
              </w:rPr>
              <w:t>В.В. Игонин</w:t>
            </w:r>
          </w:p>
        </w:tc>
      </w:tr>
    </w:tbl>
    <w:p w:rsidR="00B3438A" w:rsidRDefault="00B3438A" w:rsidP="00B3438A">
      <w:pPr>
        <w:jc w:val="center"/>
        <w:rPr>
          <w:rFonts w:ascii="Arial" w:hAnsi="Arial" w:cs="Arial"/>
        </w:rPr>
      </w:pPr>
    </w:p>
    <w:p w:rsidR="00BD41BE" w:rsidRDefault="00BD41BE" w:rsidP="00B3438A">
      <w:pPr>
        <w:jc w:val="center"/>
        <w:rPr>
          <w:rFonts w:ascii="Arial" w:hAnsi="Arial" w:cs="Arial"/>
        </w:rPr>
      </w:pPr>
    </w:p>
    <w:p w:rsidR="00BD41BE" w:rsidRDefault="00BD41BE" w:rsidP="00B3438A">
      <w:pPr>
        <w:jc w:val="center"/>
        <w:rPr>
          <w:rFonts w:ascii="Arial" w:hAnsi="Arial" w:cs="Arial"/>
        </w:rPr>
      </w:pPr>
    </w:p>
    <w:p w:rsidR="00141FAE" w:rsidRDefault="00141FAE" w:rsidP="00BD41BE">
      <w:pPr>
        <w:ind w:left="-720"/>
        <w:jc w:val="right"/>
        <w:rPr>
          <w:rFonts w:ascii="PT Astra Serif" w:hAnsi="PT Astra Serif"/>
          <w:bCs/>
          <w:color w:val="000000"/>
          <w:sz w:val="28"/>
          <w:szCs w:val="28"/>
        </w:rPr>
      </w:pPr>
    </w:p>
    <w:p w:rsidR="00BD41BE" w:rsidRPr="002A0AC5" w:rsidRDefault="00BD41BE" w:rsidP="00BD41BE">
      <w:pPr>
        <w:widowControl w:val="0"/>
        <w:autoSpaceDE w:val="0"/>
        <w:autoSpaceDN w:val="0"/>
        <w:adjustRightInd w:val="0"/>
        <w:jc w:val="both"/>
        <w:rPr>
          <w:sz w:val="28"/>
          <w:szCs w:val="28"/>
        </w:rPr>
      </w:pPr>
    </w:p>
    <w:p w:rsidR="00BD41BE" w:rsidRDefault="00BD41BE" w:rsidP="00BD41BE">
      <w:pPr>
        <w:widowControl w:val="0"/>
        <w:tabs>
          <w:tab w:val="left" w:pos="3723"/>
        </w:tabs>
        <w:autoSpaceDE w:val="0"/>
        <w:autoSpaceDN w:val="0"/>
        <w:adjustRightInd w:val="0"/>
        <w:jc w:val="both"/>
        <w:rPr>
          <w:sz w:val="28"/>
          <w:szCs w:val="28"/>
        </w:rPr>
      </w:pPr>
      <w:r>
        <w:rPr>
          <w:sz w:val="28"/>
          <w:szCs w:val="28"/>
        </w:rPr>
        <w:tab/>
      </w:r>
    </w:p>
    <w:p w:rsidR="00BD41BE" w:rsidRDefault="00BD41BE" w:rsidP="00BD41BE">
      <w:pPr>
        <w:widowControl w:val="0"/>
        <w:tabs>
          <w:tab w:val="left" w:pos="3723"/>
        </w:tabs>
        <w:autoSpaceDE w:val="0"/>
        <w:autoSpaceDN w:val="0"/>
        <w:adjustRightInd w:val="0"/>
        <w:jc w:val="both"/>
        <w:rPr>
          <w:sz w:val="28"/>
          <w:szCs w:val="28"/>
        </w:rPr>
      </w:pPr>
      <w:r>
        <w:rPr>
          <w:sz w:val="28"/>
          <w:szCs w:val="28"/>
        </w:rPr>
        <w:t xml:space="preserve">                                                    </w:t>
      </w: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tbl>
      <w:tblPr>
        <w:tblW w:w="9308" w:type="dxa"/>
        <w:tblInd w:w="105" w:type="dxa"/>
        <w:tblLayout w:type="fixed"/>
        <w:tblCellMar>
          <w:left w:w="105" w:type="dxa"/>
          <w:right w:w="105" w:type="dxa"/>
        </w:tblCellMar>
        <w:tblLook w:val="0000" w:firstRow="0" w:lastRow="0" w:firstColumn="0" w:lastColumn="0" w:noHBand="0" w:noVBand="0"/>
      </w:tblPr>
      <w:tblGrid>
        <w:gridCol w:w="5042"/>
        <w:gridCol w:w="4266"/>
      </w:tblGrid>
      <w:tr w:rsidR="002170CC" w:rsidRPr="00AA0286" w:rsidTr="002170CC">
        <w:trPr>
          <w:trHeight w:val="991"/>
        </w:trPr>
        <w:tc>
          <w:tcPr>
            <w:tcW w:w="5041" w:type="dxa"/>
          </w:tcPr>
          <w:p w:rsidR="002170CC" w:rsidRPr="00AA0286" w:rsidRDefault="002170CC" w:rsidP="002170CC">
            <w:pPr>
              <w:widowControl w:val="0"/>
              <w:rPr>
                <w:rFonts w:ascii="PT Astra Serif" w:hAnsi="PT Astra Serif"/>
                <w:color w:val="000000"/>
                <w:sz w:val="28"/>
              </w:rPr>
            </w:pPr>
          </w:p>
        </w:tc>
        <w:tc>
          <w:tcPr>
            <w:tcW w:w="4266" w:type="dxa"/>
          </w:tcPr>
          <w:p w:rsidR="002170CC" w:rsidRPr="00AA0286" w:rsidRDefault="002170CC" w:rsidP="002170CC">
            <w:pPr>
              <w:widowControl w:val="0"/>
              <w:jc w:val="right"/>
              <w:rPr>
                <w:rFonts w:ascii="PT Astra Serif" w:hAnsi="PT Astra Serif"/>
                <w:color w:val="000000"/>
                <w:sz w:val="28"/>
              </w:rPr>
            </w:pPr>
            <w:r w:rsidRPr="00AA0286">
              <w:rPr>
                <w:rFonts w:ascii="PT Astra Serif" w:hAnsi="PT Astra Serif"/>
                <w:color w:val="000000"/>
                <w:sz w:val="28"/>
              </w:rPr>
              <w:t>Приложение</w:t>
            </w:r>
          </w:p>
          <w:p w:rsidR="002170CC" w:rsidRPr="00AA0286" w:rsidRDefault="002170CC" w:rsidP="002170CC">
            <w:pPr>
              <w:widowControl w:val="0"/>
              <w:ind w:right="-72"/>
              <w:jc w:val="right"/>
              <w:rPr>
                <w:rFonts w:ascii="PT Astra Serif" w:hAnsi="PT Astra Serif"/>
                <w:color w:val="000000"/>
                <w:sz w:val="28"/>
              </w:rPr>
            </w:pPr>
            <w:r w:rsidRPr="00AA0286">
              <w:rPr>
                <w:rFonts w:ascii="PT Astra Serif" w:hAnsi="PT Astra Serif"/>
                <w:color w:val="000000"/>
                <w:sz w:val="28"/>
              </w:rPr>
              <w:t xml:space="preserve">к постановлению администрации муниципального образования </w:t>
            </w:r>
            <w:r>
              <w:rPr>
                <w:rFonts w:ascii="PT Astra Serif" w:hAnsi="PT Astra Serif"/>
                <w:color w:val="000000"/>
                <w:sz w:val="28"/>
              </w:rPr>
              <w:t>Богородицкий</w:t>
            </w:r>
            <w:r w:rsidRPr="00AA0286">
              <w:rPr>
                <w:rFonts w:ascii="PT Astra Serif" w:hAnsi="PT Astra Serif"/>
                <w:color w:val="000000"/>
                <w:sz w:val="28"/>
              </w:rPr>
              <w:t xml:space="preserve"> район</w:t>
            </w:r>
          </w:p>
          <w:p w:rsidR="002170CC" w:rsidRPr="00AA0286" w:rsidRDefault="002170CC" w:rsidP="00267F59">
            <w:pPr>
              <w:widowControl w:val="0"/>
              <w:ind w:right="-72"/>
              <w:jc w:val="right"/>
              <w:rPr>
                <w:rFonts w:ascii="PT Astra Serif" w:hAnsi="PT Astra Serif"/>
                <w:color w:val="000000"/>
                <w:sz w:val="28"/>
              </w:rPr>
            </w:pPr>
            <w:r w:rsidRPr="00AA0286">
              <w:rPr>
                <w:rFonts w:ascii="PT Astra Serif" w:hAnsi="PT Astra Serif"/>
                <w:color w:val="000000"/>
                <w:sz w:val="28"/>
              </w:rPr>
              <w:t xml:space="preserve">от </w:t>
            </w:r>
            <w:r w:rsidR="00267F59">
              <w:rPr>
                <w:rFonts w:ascii="PT Astra Serif" w:hAnsi="PT Astra Serif"/>
                <w:color w:val="000000"/>
                <w:sz w:val="28"/>
              </w:rPr>
              <w:t>20.12.2024</w:t>
            </w:r>
            <w:r>
              <w:rPr>
                <w:rFonts w:ascii="PT Astra Serif" w:hAnsi="PT Astra Serif"/>
                <w:color w:val="000000"/>
                <w:sz w:val="28"/>
              </w:rPr>
              <w:t xml:space="preserve"> </w:t>
            </w:r>
            <w:r w:rsidRPr="00AA0286">
              <w:rPr>
                <w:rFonts w:ascii="PT Astra Serif" w:hAnsi="PT Astra Serif"/>
                <w:color w:val="000000"/>
                <w:sz w:val="28"/>
              </w:rPr>
              <w:t>№</w:t>
            </w:r>
            <w:r w:rsidR="00267F59">
              <w:rPr>
                <w:rFonts w:ascii="PT Astra Serif" w:hAnsi="PT Astra Serif"/>
                <w:color w:val="000000"/>
                <w:sz w:val="28"/>
              </w:rPr>
              <w:t xml:space="preserve"> 1157</w:t>
            </w:r>
            <w:bookmarkStart w:id="0" w:name="_GoBack"/>
            <w:bookmarkEnd w:id="0"/>
            <w:r>
              <w:rPr>
                <w:rFonts w:ascii="PT Astra Serif" w:hAnsi="PT Astra Serif"/>
                <w:color w:val="000000"/>
                <w:sz w:val="28"/>
              </w:rPr>
              <w:t xml:space="preserve"> </w:t>
            </w:r>
            <w:r w:rsidR="00267F59">
              <w:rPr>
                <w:rFonts w:ascii="PT Astra Serif" w:hAnsi="PT Astra Serif"/>
                <w:color w:val="000000"/>
                <w:sz w:val="28"/>
              </w:rPr>
              <w:t xml:space="preserve"> </w:t>
            </w:r>
            <w:r w:rsidRPr="00AA0286">
              <w:rPr>
                <w:rFonts w:ascii="PT Astra Serif" w:hAnsi="PT Astra Serif"/>
                <w:color w:val="000000"/>
                <w:sz w:val="28"/>
              </w:rPr>
              <w:t xml:space="preserve"> </w:t>
            </w:r>
            <w:r>
              <w:rPr>
                <w:rFonts w:ascii="PT Astra Serif" w:hAnsi="PT Astra Serif"/>
                <w:color w:val="000000"/>
                <w:sz w:val="28"/>
              </w:rPr>
              <w:t xml:space="preserve">     </w:t>
            </w:r>
          </w:p>
        </w:tc>
      </w:tr>
    </w:tbl>
    <w:p w:rsidR="002170CC" w:rsidRPr="00AA0286" w:rsidRDefault="002170CC" w:rsidP="002170CC">
      <w:pPr>
        <w:widowControl w:val="0"/>
        <w:jc w:val="center"/>
        <w:rPr>
          <w:rFonts w:ascii="PT Astra Serif" w:hAnsi="PT Astra Serif"/>
          <w:sz w:val="28"/>
          <w:szCs w:val="28"/>
          <w:lang w:eastAsia="ru-RU"/>
        </w:rPr>
      </w:pPr>
    </w:p>
    <w:p w:rsidR="002170CC" w:rsidRDefault="002170CC" w:rsidP="002170CC">
      <w:pPr>
        <w:widowControl w:val="0"/>
        <w:jc w:val="center"/>
        <w:rPr>
          <w:rFonts w:ascii="PT Astra Serif" w:hAnsi="PT Astra Serif"/>
          <w:b/>
          <w:sz w:val="28"/>
          <w:szCs w:val="28"/>
          <w:lang w:eastAsia="ru-RU"/>
        </w:rPr>
      </w:pPr>
      <w:r w:rsidRPr="00C00631">
        <w:rPr>
          <w:rFonts w:ascii="PT Astra Serif" w:hAnsi="PT Astra Serif"/>
          <w:b/>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p>
    <w:p w:rsidR="002170CC" w:rsidRPr="00AA0286" w:rsidRDefault="002170CC" w:rsidP="002170CC">
      <w:pPr>
        <w:widowControl w:val="0"/>
        <w:jc w:val="center"/>
        <w:rPr>
          <w:rFonts w:ascii="PT Astra Serif" w:hAnsi="PT Astra Serif"/>
          <w:sz w:val="28"/>
          <w:szCs w:val="28"/>
          <w:lang w:eastAsia="ru-RU"/>
        </w:rPr>
      </w:pPr>
    </w:p>
    <w:p w:rsidR="002170CC" w:rsidRPr="00AA0286"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Общие положения</w:t>
      </w:r>
    </w:p>
    <w:p w:rsidR="002170CC" w:rsidRPr="00AA0286" w:rsidRDefault="002170CC" w:rsidP="002170CC">
      <w:pPr>
        <w:pStyle w:val="ConsPlusTitle"/>
        <w:jc w:val="center"/>
        <w:outlineLvl w:val="1"/>
        <w:rPr>
          <w:rFonts w:ascii="PT Astra Serif" w:hAnsi="PT Astra Serif" w:cs="Times New Roman"/>
          <w:sz w:val="28"/>
          <w:szCs w:val="28"/>
        </w:rPr>
      </w:pPr>
    </w:p>
    <w:p w:rsidR="002170CC" w:rsidRPr="000E488E" w:rsidRDefault="002170CC" w:rsidP="002170CC">
      <w:pPr>
        <w:pStyle w:val="ConsPlusNormal"/>
        <w:ind w:firstLine="709"/>
        <w:jc w:val="both"/>
        <w:rPr>
          <w:rFonts w:ascii="PT Astra Serif" w:hAnsi="PT Astra Serif" w:cs="Times New Roman"/>
          <w:sz w:val="28"/>
          <w:szCs w:val="28"/>
        </w:rPr>
      </w:pPr>
      <w:r w:rsidRPr="000E488E">
        <w:rPr>
          <w:rFonts w:ascii="PT Astra Serif" w:hAnsi="PT Astra Serif" w:cs="Times New Roman"/>
          <w:sz w:val="28"/>
          <w:szCs w:val="28"/>
        </w:rPr>
        <w:t>1.</w:t>
      </w:r>
      <w:r>
        <w:rPr>
          <w:rFonts w:ascii="PT Astra Serif" w:hAnsi="PT Astra Serif" w:cs="Times New Roman"/>
          <w:sz w:val="28"/>
          <w:szCs w:val="28"/>
        </w:rPr>
        <w:t>1.</w:t>
      </w:r>
      <w:r w:rsidRPr="000E488E">
        <w:rPr>
          <w:rFonts w:ascii="PT Astra Serif" w:hAnsi="PT Astra Serif" w:cs="Times New Roman"/>
          <w:sz w:val="28"/>
          <w:szCs w:val="28"/>
        </w:rPr>
        <w:t xml:space="preserve"> Настоящий</w:t>
      </w:r>
      <w:r w:rsidR="00EC4070">
        <w:rPr>
          <w:rFonts w:ascii="PT Astra Serif" w:hAnsi="PT Astra Serif" w:cs="Times New Roman"/>
          <w:sz w:val="28"/>
          <w:szCs w:val="28"/>
        </w:rPr>
        <w:t xml:space="preserve"> </w:t>
      </w:r>
      <w:r w:rsidRPr="000E488E">
        <w:rPr>
          <w:rFonts w:ascii="PT Astra Serif" w:hAnsi="PT Astra Serif" w:cs="Times New Roman"/>
          <w:sz w:val="28"/>
          <w:szCs w:val="28"/>
        </w:rPr>
        <w:t xml:space="preserve">Порядок разработки, реализации и оценки эффективности муниципальных программ </w:t>
      </w:r>
      <w:r w:rsidRPr="000E488E">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0E488E">
        <w:rPr>
          <w:rFonts w:ascii="PT Astra Serif" w:hAnsi="PT Astra Serif" w:cs="Times New Roman"/>
          <w:sz w:val="28"/>
          <w:szCs w:val="28"/>
        </w:rPr>
        <w:t xml:space="preserve"> (далее - Порядок) разработан в целях методического обеспечения процесса разработки и реализации муниципальных программ муниципального образования Богородицкий район и муниципального образования город Богородицк Богородицкого района с учетом подходов и принципов, предусмотренных постановлением Правительства Российской Федерации от 26 мая 2021 года № 786 «О системе управления государственными программами Российской Федерации».</w:t>
      </w:r>
    </w:p>
    <w:p w:rsidR="002170CC" w:rsidRPr="000E488E" w:rsidRDefault="002170CC" w:rsidP="00EC4070">
      <w:pPr>
        <w:pStyle w:val="ConsPlusNormal"/>
        <w:ind w:firstLine="709"/>
        <w:jc w:val="both"/>
        <w:rPr>
          <w:rFonts w:ascii="PT Astra Serif" w:hAnsi="PT Astra Serif"/>
          <w:sz w:val="28"/>
          <w:szCs w:val="28"/>
        </w:rPr>
      </w:pPr>
      <w:r>
        <w:rPr>
          <w:rFonts w:ascii="PT Astra Serif" w:hAnsi="PT Astra Serif" w:cs="Times New Roman"/>
          <w:sz w:val="28"/>
          <w:szCs w:val="28"/>
        </w:rPr>
        <w:t>1.</w:t>
      </w:r>
      <w:r w:rsidRPr="000E488E">
        <w:rPr>
          <w:rFonts w:ascii="PT Astra Serif" w:hAnsi="PT Astra Serif" w:cs="Times New Roman"/>
          <w:sz w:val="28"/>
          <w:szCs w:val="28"/>
        </w:rPr>
        <w:t xml:space="preserve">2. </w:t>
      </w:r>
      <w:r w:rsidRPr="000E488E">
        <w:rPr>
          <w:rFonts w:ascii="PT Astra Serif" w:hAnsi="PT Astra Serif"/>
          <w:sz w:val="28"/>
          <w:szCs w:val="28"/>
        </w:rPr>
        <w:t xml:space="preserve">Настоящий Порядок устанавливает правила разработки, реализации, мониторинга и оценки эффективности муниципальных программ </w:t>
      </w:r>
      <w:r w:rsidRPr="000E488E">
        <w:rPr>
          <w:rFonts w:ascii="PT Astra Serif" w:hAnsi="PT Astra Serif" w:cs="Times New Roman"/>
          <w:sz w:val="28"/>
          <w:szCs w:val="28"/>
        </w:rPr>
        <w:t xml:space="preserve">муниципального образования Богородицкий район и муниципального образования город Богородицк Богородицкого района </w:t>
      </w:r>
      <w:r w:rsidRPr="000E488E">
        <w:rPr>
          <w:rFonts w:ascii="PT Astra Serif" w:hAnsi="PT Astra Serif"/>
          <w:sz w:val="28"/>
          <w:szCs w:val="28"/>
        </w:rPr>
        <w:t>(далее - муниципальные программы).</w:t>
      </w:r>
    </w:p>
    <w:p w:rsidR="002170CC" w:rsidRPr="00AA0286" w:rsidRDefault="002170CC" w:rsidP="00EC4070">
      <w:pPr>
        <w:pStyle w:val="ConsPlusNormal"/>
        <w:ind w:firstLine="709"/>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3. В настоящем Порядке используются следующие понятия:</w:t>
      </w:r>
    </w:p>
    <w:p w:rsidR="002170CC"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sidRPr="00AA0286">
        <w:rPr>
          <w:rFonts w:ascii="PT Astra Serif" w:hAnsi="PT Astra Serif"/>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в рамках конкретной отрасли или сферы социально-экономического развития </w:t>
      </w:r>
      <w:r>
        <w:rPr>
          <w:rFonts w:ascii="PT Astra Serif" w:hAnsi="PT Astra Serif"/>
          <w:sz w:val="28"/>
          <w:szCs w:val="28"/>
        </w:rPr>
        <w:t>Богородицкого</w:t>
      </w:r>
      <w:r w:rsidRPr="00AA0286">
        <w:rPr>
          <w:rFonts w:ascii="PT Astra Serif" w:hAnsi="PT Astra Serif"/>
          <w:sz w:val="28"/>
          <w:szCs w:val="28"/>
        </w:rPr>
        <w:t xml:space="preserve"> района;</w:t>
      </w:r>
    </w:p>
    <w:p w:rsidR="002170CC" w:rsidRPr="000417F2"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2) </w:t>
      </w:r>
      <w:r w:rsidRPr="000417F2">
        <w:rPr>
          <w:rFonts w:ascii="PT Astra Serif" w:hAnsi="PT Astra Serif"/>
          <w:sz w:val="28"/>
          <w:szCs w:val="28"/>
        </w:rPr>
        <w:t xml:space="preserve">ответственный исполнитель муниципальной программы </w:t>
      </w:r>
      <w:r>
        <w:rPr>
          <w:rFonts w:ascii="PT Astra Serif" w:hAnsi="PT Astra Serif"/>
          <w:sz w:val="28"/>
          <w:szCs w:val="28"/>
        </w:rPr>
        <w:t>–</w:t>
      </w:r>
      <w:r w:rsidRPr="000417F2">
        <w:rPr>
          <w:rFonts w:ascii="PT Astra Serif" w:hAnsi="PT Astra Serif"/>
          <w:sz w:val="28"/>
          <w:szCs w:val="28"/>
        </w:rPr>
        <w:t xml:space="preserve"> </w:t>
      </w:r>
      <w:r>
        <w:rPr>
          <w:rFonts w:ascii="PT Astra Serif" w:hAnsi="PT Astra Serif"/>
          <w:sz w:val="28"/>
          <w:szCs w:val="28"/>
        </w:rPr>
        <w:t xml:space="preserve">отраслевой (функциональный) или территориальный орган администрации муниципального образования Богородицкий район, </w:t>
      </w:r>
      <w:r w:rsidRPr="000417F2">
        <w:rPr>
          <w:rFonts w:ascii="PT Astra Serif" w:hAnsi="PT Astra Serif"/>
          <w:sz w:val="28"/>
          <w:szCs w:val="28"/>
        </w:rPr>
        <w:t>ответственн</w:t>
      </w:r>
      <w:r>
        <w:rPr>
          <w:rFonts w:ascii="PT Astra Serif" w:hAnsi="PT Astra Serif"/>
          <w:sz w:val="28"/>
          <w:szCs w:val="28"/>
        </w:rPr>
        <w:t>ый за разработку, формирование, реализацию муниципальной программы</w:t>
      </w:r>
      <w:r w:rsidRPr="000417F2">
        <w:rPr>
          <w:rFonts w:ascii="PT Astra Serif" w:hAnsi="PT Astra Serif"/>
          <w:sz w:val="28"/>
          <w:szCs w:val="28"/>
        </w:rPr>
        <w:t>;</w:t>
      </w:r>
    </w:p>
    <w:p w:rsidR="002170CC" w:rsidRPr="000417F2"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3) </w:t>
      </w:r>
      <w:r w:rsidRPr="000417F2">
        <w:rPr>
          <w:rFonts w:ascii="PT Astra Serif" w:hAnsi="PT Astra Serif"/>
          <w:sz w:val="28"/>
          <w:szCs w:val="28"/>
        </w:rPr>
        <w:t xml:space="preserve">соисполнитель муниципальной программы - отраслевой (функциональный) орган администрации муниципального образования </w:t>
      </w:r>
      <w:r>
        <w:rPr>
          <w:rFonts w:ascii="PT Astra Serif" w:hAnsi="PT Astra Serif"/>
          <w:sz w:val="28"/>
          <w:szCs w:val="28"/>
        </w:rPr>
        <w:t>Богородицкий</w:t>
      </w:r>
      <w:r w:rsidRPr="000417F2">
        <w:rPr>
          <w:rFonts w:ascii="PT Astra Serif" w:hAnsi="PT Astra Serif"/>
          <w:sz w:val="28"/>
          <w:szCs w:val="28"/>
        </w:rPr>
        <w:t xml:space="preserve"> район, </w:t>
      </w:r>
      <w:r>
        <w:rPr>
          <w:rFonts w:ascii="PT Astra Serif" w:hAnsi="PT Astra Serif"/>
          <w:sz w:val="28"/>
          <w:szCs w:val="28"/>
        </w:rPr>
        <w:t xml:space="preserve">не являющийся ответственным исполнителем муниципальной программы, ответственный </w:t>
      </w:r>
      <w:r w:rsidRPr="000417F2">
        <w:rPr>
          <w:rFonts w:ascii="PT Astra Serif" w:hAnsi="PT Astra Serif"/>
          <w:sz w:val="28"/>
          <w:szCs w:val="28"/>
        </w:rPr>
        <w:t>за разработку</w:t>
      </w:r>
      <w:r>
        <w:rPr>
          <w:rFonts w:ascii="PT Astra Serif" w:hAnsi="PT Astra Serif"/>
          <w:sz w:val="28"/>
          <w:szCs w:val="28"/>
        </w:rPr>
        <w:t>, формирование,</w:t>
      </w:r>
      <w:r w:rsidRPr="000417F2">
        <w:rPr>
          <w:rFonts w:ascii="PT Astra Serif" w:hAnsi="PT Astra Serif"/>
          <w:sz w:val="28"/>
          <w:szCs w:val="28"/>
        </w:rPr>
        <w:t xml:space="preserve"> реализацию </w:t>
      </w:r>
      <w:r>
        <w:rPr>
          <w:rFonts w:ascii="PT Astra Serif" w:hAnsi="PT Astra Serif"/>
          <w:sz w:val="28"/>
          <w:szCs w:val="28"/>
        </w:rPr>
        <w:t>подпрограмм, ведомственных целевых программ, основных мероприятий, входящих в состав</w:t>
      </w:r>
      <w:r w:rsidRPr="000417F2">
        <w:rPr>
          <w:rFonts w:ascii="PT Astra Serif" w:hAnsi="PT Astra Serif"/>
          <w:sz w:val="28"/>
          <w:szCs w:val="28"/>
        </w:rPr>
        <w:t xml:space="preserve"> муниципальной программы;</w:t>
      </w:r>
    </w:p>
    <w:p w:rsidR="002170CC" w:rsidRPr="000417F2"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4) </w:t>
      </w:r>
      <w:r w:rsidRPr="000417F2">
        <w:rPr>
          <w:rFonts w:ascii="PT Astra Serif" w:hAnsi="PT Astra Serif"/>
          <w:sz w:val="28"/>
          <w:szCs w:val="28"/>
        </w:rPr>
        <w:t xml:space="preserve">участник муниципальной программы - отраслевой (функциональный) </w:t>
      </w:r>
      <w:r w:rsidRPr="000417F2">
        <w:rPr>
          <w:rFonts w:ascii="PT Astra Serif" w:hAnsi="PT Astra Serif"/>
          <w:sz w:val="28"/>
          <w:szCs w:val="28"/>
        </w:rPr>
        <w:lastRenderedPageBreak/>
        <w:t xml:space="preserve">орган администрации муниципального образования </w:t>
      </w:r>
      <w:r>
        <w:rPr>
          <w:rFonts w:ascii="PT Astra Serif" w:hAnsi="PT Astra Serif"/>
          <w:sz w:val="28"/>
          <w:szCs w:val="28"/>
        </w:rPr>
        <w:t>Богородицкий</w:t>
      </w:r>
      <w:r w:rsidRPr="000417F2">
        <w:rPr>
          <w:rFonts w:ascii="PT Astra Serif" w:hAnsi="PT Astra Serif"/>
          <w:sz w:val="28"/>
          <w:szCs w:val="28"/>
        </w:rPr>
        <w:t xml:space="preserve"> район, </w:t>
      </w:r>
      <w:r>
        <w:rPr>
          <w:rFonts w:ascii="PT Astra Serif" w:hAnsi="PT Astra Serif"/>
          <w:sz w:val="28"/>
          <w:szCs w:val="28"/>
        </w:rPr>
        <w:t>не являющиеся ответственными исполнителями и соисполнителями муниципальной программы</w:t>
      </w:r>
      <w:r w:rsidRPr="000417F2">
        <w:rPr>
          <w:rFonts w:ascii="PT Astra Serif" w:hAnsi="PT Astra Serif"/>
          <w:sz w:val="28"/>
          <w:szCs w:val="28"/>
        </w:rPr>
        <w:t>;</w:t>
      </w:r>
    </w:p>
    <w:p w:rsidR="002170CC" w:rsidRPr="00154954"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5) </w:t>
      </w:r>
      <w:r w:rsidRPr="00154954">
        <w:rPr>
          <w:rFonts w:ascii="PT Astra Serif" w:hAnsi="PT Astra Serif"/>
          <w:sz w:val="28"/>
          <w:szCs w:val="28"/>
        </w:rPr>
        <w:t>региональный проект, направленный на достижение национального проекта - региональный проект, направленный на достижение целей, показателей и решение задач федерального проекта, входящего в национальный проект;</w:t>
      </w:r>
    </w:p>
    <w:p w:rsidR="002170CC" w:rsidRPr="00154954"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 </w:t>
      </w:r>
      <w:r w:rsidRPr="00154954">
        <w:rPr>
          <w:rFonts w:ascii="PT Astra Serif" w:hAnsi="PT Astra Serif"/>
          <w:sz w:val="28"/>
          <w:szCs w:val="28"/>
        </w:rPr>
        <w:t>иной региональный проект - проект, обеспечивающий достижение и (или) вклад в достижение целей и (или) показателей и реализацию мероприятий (результатов) структурных элементов государственной программы Тульской области;</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7) </w:t>
      </w:r>
      <w:r w:rsidRPr="00154954">
        <w:rPr>
          <w:rFonts w:ascii="PT Astra Serif" w:hAnsi="PT Astra Serif"/>
          <w:sz w:val="28"/>
          <w:szCs w:val="28"/>
        </w:rPr>
        <w:t xml:space="preserve">ведомственный проект - проект, обеспечивающий достижение и (или) вклад в достижение показателей муниципальной программы, а также достижение иных показателей и (или) решение иных задач администрации муниципального образования </w:t>
      </w:r>
      <w:r>
        <w:rPr>
          <w:rFonts w:ascii="PT Astra Serif" w:hAnsi="PT Astra Serif"/>
          <w:sz w:val="28"/>
          <w:szCs w:val="28"/>
        </w:rPr>
        <w:t>Богородицкий</w:t>
      </w:r>
      <w:r w:rsidRPr="00154954">
        <w:rPr>
          <w:rFonts w:ascii="PT Astra Serif" w:hAnsi="PT Astra Serif"/>
          <w:sz w:val="28"/>
          <w:szCs w:val="28"/>
        </w:rPr>
        <w:t xml:space="preserve"> район, отраслевого (функционального) органа администрации муниципального образования </w:t>
      </w:r>
      <w:r>
        <w:rPr>
          <w:rFonts w:ascii="PT Astra Serif" w:hAnsi="PT Astra Serif"/>
          <w:sz w:val="28"/>
          <w:szCs w:val="28"/>
        </w:rPr>
        <w:t>Богородицкий район</w:t>
      </w:r>
      <w:r w:rsidRPr="00154954">
        <w:rPr>
          <w:rFonts w:ascii="PT Astra Serif" w:hAnsi="PT Astra Serif"/>
          <w:sz w:val="28"/>
          <w:szCs w:val="28"/>
        </w:rPr>
        <w:t>, организации;</w:t>
      </w:r>
    </w:p>
    <w:p w:rsidR="002170CC" w:rsidRPr="00B2201E"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8)</w:t>
      </w:r>
      <w:r w:rsidRPr="00B2201E">
        <w:rPr>
          <w:rFonts w:ascii="PT Astra Serif" w:hAnsi="PT Astra Serif"/>
          <w:sz w:val="28"/>
          <w:szCs w:val="28"/>
        </w:rPr>
        <w:t xml:space="preserve"> муниципальный проект – проект, разработанный в результате проектной деятельности, инициированной администрацией </w:t>
      </w:r>
      <w:r>
        <w:rPr>
          <w:rFonts w:ascii="PT Astra Serif" w:hAnsi="PT Astra Serif"/>
          <w:sz w:val="28"/>
          <w:szCs w:val="28"/>
        </w:rPr>
        <w:t>муниципального образования Богородицкий район;</w:t>
      </w:r>
    </w:p>
    <w:p w:rsidR="002170CC" w:rsidRPr="00154954"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9) 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2170CC" w:rsidRDefault="002170CC" w:rsidP="002170CC">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Pr="004B126B">
        <w:rPr>
          <w:rFonts w:ascii="PT Astra Serif" w:hAnsi="PT Astra Serif" w:cs="Times New Roman"/>
          <w:sz w:val="28"/>
          <w:szCs w:val="28"/>
        </w:rPr>
        <w:t xml:space="preserve"> цель муниципальной программы </w:t>
      </w:r>
      <w:r>
        <w:rPr>
          <w:rFonts w:ascii="PT Astra Serif" w:hAnsi="PT Astra Serif" w:cs="Times New Roman"/>
          <w:sz w:val="28"/>
          <w:szCs w:val="28"/>
        </w:rPr>
        <w:t>–</w:t>
      </w:r>
      <w:r w:rsidRPr="004B126B">
        <w:rPr>
          <w:rFonts w:ascii="PT Astra Serif" w:hAnsi="PT Astra Serif" w:cs="Times New Roman"/>
          <w:sz w:val="28"/>
          <w:szCs w:val="28"/>
        </w:rPr>
        <w:t xml:space="preserve"> </w:t>
      </w:r>
      <w:r>
        <w:rPr>
          <w:rFonts w:ascii="PT Astra Serif" w:hAnsi="PT Astra Serif" w:cs="Times New Roman"/>
          <w:sz w:val="28"/>
          <w:szCs w:val="28"/>
        </w:rPr>
        <w:t>планируемый конечный результат решения проблемы социально-экономического развития муниципального образования посредством реализации муниципальной программы</w:t>
      </w:r>
      <w:r w:rsidRPr="00AA0286">
        <w:rPr>
          <w:rFonts w:ascii="PT Astra Serif" w:hAnsi="PT Astra Serif" w:cs="Times New Roman"/>
          <w:sz w:val="28"/>
          <w:szCs w:val="28"/>
        </w:rPr>
        <w:t>;</w:t>
      </w:r>
    </w:p>
    <w:p w:rsidR="002170CC" w:rsidRDefault="002170CC" w:rsidP="002170CC">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w:t>
      </w:r>
      <w:r w:rsidRPr="00AA0286">
        <w:rPr>
          <w:rFonts w:ascii="PT Astra Serif" w:hAnsi="PT Astra Serif" w:cs="Times New Roman"/>
          <w:sz w:val="28"/>
          <w:szCs w:val="28"/>
        </w:rPr>
        <w:t xml:space="preserve"> задача структурного элемента муниципальной программы </w:t>
      </w:r>
      <w:r>
        <w:rPr>
          <w:rFonts w:ascii="PT Astra Serif" w:hAnsi="PT Astra Serif" w:cs="Times New Roman"/>
          <w:sz w:val="28"/>
          <w:szCs w:val="28"/>
        </w:rPr>
        <w:t>–</w:t>
      </w:r>
      <w:r w:rsidRPr="00AA0286">
        <w:rPr>
          <w:rFonts w:ascii="PT Astra Serif" w:hAnsi="PT Astra Serif" w:cs="Times New Roman"/>
          <w:sz w:val="28"/>
          <w:szCs w:val="28"/>
        </w:rPr>
        <w:t xml:space="preserve"> </w:t>
      </w:r>
      <w:r>
        <w:rPr>
          <w:rFonts w:ascii="PT Astra Serif" w:hAnsi="PT Astra Serif" w:cs="Times New Roman"/>
          <w:sz w:val="28"/>
          <w:szCs w:val="28"/>
        </w:rPr>
        <w:t>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w:t>
      </w:r>
      <w:r w:rsidRPr="00AA0286">
        <w:rPr>
          <w:rFonts w:ascii="PT Astra Serif" w:hAnsi="PT Astra Serif" w:cs="Times New Roman"/>
          <w:sz w:val="28"/>
          <w:szCs w:val="28"/>
        </w:rPr>
        <w:t>;</w:t>
      </w:r>
    </w:p>
    <w:p w:rsidR="002170CC" w:rsidRPr="00A05220" w:rsidRDefault="002170CC" w:rsidP="002170CC">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12) </w:t>
      </w:r>
      <w:r w:rsidRPr="00A05220">
        <w:rPr>
          <w:rFonts w:ascii="PT Astra Serif" w:hAnsi="PT Astra Serif"/>
          <w:sz w:val="28"/>
          <w:szCs w:val="28"/>
        </w:rPr>
        <w:t>структурные элементы муниципальной программы (далее – структурные элементы) – муниципальные проекты и мероприятия, проводимые в рамках региональных проектов, ведомственных проектов, приоритетных проектов и комплексы процессных мероприятий, реализуемые в составе муниципальной программы, а также включаемые при необходимости отдельные мероприятия, направленные на проведение аварийно</w:t>
      </w:r>
      <w:r>
        <w:rPr>
          <w:rFonts w:ascii="PT Astra Serif" w:hAnsi="PT Astra Serif"/>
          <w:sz w:val="28"/>
          <w:szCs w:val="28"/>
        </w:rPr>
        <w:t>-</w:t>
      </w:r>
      <w:r w:rsidRPr="00A05220">
        <w:rPr>
          <w:rFonts w:ascii="PT Astra Serif" w:hAnsi="PT Astra Serif"/>
          <w:sz w:val="28"/>
          <w:szCs w:val="28"/>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13) </w:t>
      </w:r>
      <w:r w:rsidRPr="004B126B">
        <w:rPr>
          <w:rFonts w:ascii="PT Astra Serif" w:hAnsi="PT Astra Serif"/>
          <w:sz w:val="28"/>
          <w:szCs w:val="28"/>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2170CC" w:rsidRPr="00F21833" w:rsidRDefault="002170CC" w:rsidP="002170CC">
      <w:pPr>
        <w:pStyle w:val="ConsPlusNormal"/>
        <w:ind w:firstLine="709"/>
        <w:jc w:val="both"/>
        <w:rPr>
          <w:rFonts w:ascii="PT Astra Serif" w:hAnsi="PT Astra Serif"/>
          <w:sz w:val="28"/>
          <w:szCs w:val="28"/>
        </w:rPr>
      </w:pPr>
      <w:r>
        <w:rPr>
          <w:rFonts w:ascii="PT Astra Serif" w:hAnsi="PT Astra Serif"/>
          <w:sz w:val="28"/>
          <w:szCs w:val="28"/>
        </w:rPr>
        <w:lastRenderedPageBreak/>
        <w:t xml:space="preserve">14) </w:t>
      </w:r>
      <w:r w:rsidRPr="00F21833">
        <w:rPr>
          <w:rFonts w:ascii="PT Astra Serif" w:hAnsi="PT Astra Serif"/>
          <w:sz w:val="28"/>
          <w:szCs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15)</w:t>
      </w:r>
      <w:r w:rsidRPr="00AA0286">
        <w:rPr>
          <w:rFonts w:ascii="PT Astra Serif" w:hAnsi="PT Astra Serif" w:cs="Times New Roman"/>
          <w:sz w:val="28"/>
          <w:szCs w:val="28"/>
        </w:rPr>
        <w:t xml:space="preserve"> показатель - количественно измеримый показатель, характеризующий достижение целей муниципальной программы и отражающий конечные общественно значимые социально-экономические эффекты от реализации муниципальной программы;</w:t>
      </w:r>
    </w:p>
    <w:p w:rsidR="002170CC" w:rsidRPr="00F21833"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16) </w:t>
      </w:r>
      <w:r w:rsidRPr="00F21833">
        <w:rPr>
          <w:rFonts w:ascii="PT Astra Serif" w:hAnsi="PT Astra Serif"/>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w:t>
      </w:r>
      <w:r>
        <w:rPr>
          <w:rFonts w:ascii="PT Astra Serif" w:hAnsi="PT Astra Serif"/>
          <w:sz w:val="28"/>
          <w:szCs w:val="28"/>
        </w:rPr>
        <w:t>граммы и (или) созданию объекта.</w:t>
      </w:r>
    </w:p>
    <w:p w:rsidR="002170CC" w:rsidRDefault="002170CC" w:rsidP="002170CC">
      <w:pPr>
        <w:pStyle w:val="ConsPlusNormal"/>
        <w:ind w:firstLine="709"/>
        <w:jc w:val="both"/>
        <w:rPr>
          <w:rFonts w:ascii="PT Astra Serif" w:hAnsi="PT Astra Serif"/>
          <w:sz w:val="28"/>
          <w:szCs w:val="28"/>
        </w:rPr>
      </w:pPr>
      <w:r w:rsidRPr="00F21833">
        <w:rPr>
          <w:rFonts w:ascii="PT Astra Serif" w:hAnsi="PT Astra Serif"/>
          <w:sz w:val="28"/>
          <w:szCs w:val="28"/>
        </w:rPr>
        <w:t>Иные понятия, используемые в настоящем Порядке, применяются в значениях, принятых в законодательстве Российской Федерации и Тульской области.</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w:t>
      </w:r>
      <w:r w:rsidRPr="00185B18">
        <w:rPr>
          <w:rFonts w:ascii="PT Astra Serif" w:hAnsi="PT Astra Serif"/>
          <w:sz w:val="28"/>
          <w:szCs w:val="28"/>
        </w:rPr>
        <w:t>4. Разработка и реализация муниципальных программ осуществляется исходя из следующих принципов:</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 xml:space="preserve">1) обеспечение достижения национальных целей развития Российской Федерации, определенных </w:t>
      </w:r>
      <w:hyperlink r:id="rId11">
        <w:r w:rsidRPr="00C4452D">
          <w:rPr>
            <w:rFonts w:ascii="PT Astra Serif" w:hAnsi="PT Astra Serif"/>
            <w:color w:val="000000" w:themeColor="text1"/>
            <w:sz w:val="28"/>
            <w:szCs w:val="28"/>
          </w:rPr>
          <w:t>Указом</w:t>
        </w:r>
      </w:hyperlink>
      <w:r w:rsidRPr="00C4452D">
        <w:rPr>
          <w:rFonts w:ascii="PT Astra Serif" w:hAnsi="PT Astra Serif"/>
          <w:sz w:val="28"/>
          <w:szCs w:val="28"/>
        </w:rPr>
        <w:t xml:space="preserve"> Президента Российской Федерации от </w:t>
      </w:r>
      <w:r w:rsidR="00EC4070">
        <w:rPr>
          <w:rFonts w:ascii="PT Astra Serif" w:hAnsi="PT Astra Serif"/>
          <w:sz w:val="28"/>
          <w:szCs w:val="28"/>
        </w:rPr>
        <w:t>07</w:t>
      </w:r>
      <w:r w:rsidRPr="00C4452D">
        <w:rPr>
          <w:rFonts w:ascii="PT Astra Serif" w:hAnsi="PT Astra Serif"/>
          <w:sz w:val="28"/>
          <w:szCs w:val="28"/>
        </w:rPr>
        <w:t>.0</w:t>
      </w:r>
      <w:r w:rsidR="00EC4070">
        <w:rPr>
          <w:rFonts w:ascii="PT Astra Serif" w:hAnsi="PT Astra Serif"/>
          <w:sz w:val="28"/>
          <w:szCs w:val="28"/>
        </w:rPr>
        <w:t>5</w:t>
      </w:r>
      <w:r w:rsidRPr="00C4452D">
        <w:rPr>
          <w:rFonts w:ascii="PT Astra Serif" w:hAnsi="PT Astra Serif"/>
          <w:sz w:val="28"/>
          <w:szCs w:val="28"/>
        </w:rPr>
        <w:t>.202</w:t>
      </w:r>
      <w:r w:rsidR="00EC4070">
        <w:rPr>
          <w:rFonts w:ascii="PT Astra Serif" w:hAnsi="PT Astra Serif"/>
          <w:sz w:val="28"/>
          <w:szCs w:val="28"/>
        </w:rPr>
        <w:t>4</w:t>
      </w:r>
      <w:r w:rsidRPr="00C4452D">
        <w:rPr>
          <w:rFonts w:ascii="PT Astra Serif" w:hAnsi="PT Astra Serif"/>
          <w:sz w:val="28"/>
          <w:szCs w:val="28"/>
        </w:rPr>
        <w:t xml:space="preserve"> N </w:t>
      </w:r>
      <w:r w:rsidR="00EC4070">
        <w:rPr>
          <w:rFonts w:ascii="PT Astra Serif" w:hAnsi="PT Astra Serif"/>
          <w:sz w:val="28"/>
          <w:szCs w:val="28"/>
        </w:rPr>
        <w:t>309</w:t>
      </w:r>
      <w:r w:rsidRPr="00C4452D">
        <w:rPr>
          <w:rFonts w:ascii="PT Astra Serif" w:hAnsi="PT Astra Serif"/>
          <w:sz w:val="28"/>
          <w:szCs w:val="28"/>
        </w:rPr>
        <w:t xml:space="preserve"> </w:t>
      </w:r>
      <w:r>
        <w:rPr>
          <w:rFonts w:ascii="PT Astra Serif" w:hAnsi="PT Astra Serif"/>
          <w:sz w:val="28"/>
          <w:szCs w:val="28"/>
        </w:rPr>
        <w:t>«</w:t>
      </w:r>
      <w:r w:rsidRPr="00C4452D">
        <w:rPr>
          <w:rFonts w:ascii="PT Astra Serif" w:hAnsi="PT Astra Serif"/>
          <w:sz w:val="28"/>
          <w:szCs w:val="28"/>
        </w:rPr>
        <w:t>О национальных целях развития Российской Федерации на период до 2030 года</w:t>
      </w:r>
      <w:r>
        <w:rPr>
          <w:rFonts w:ascii="PT Astra Serif" w:hAnsi="PT Astra Serif"/>
          <w:sz w:val="28"/>
          <w:szCs w:val="28"/>
        </w:rPr>
        <w:t>»</w:t>
      </w:r>
      <w:r w:rsidRPr="00C4452D">
        <w:rPr>
          <w:rFonts w:ascii="PT Astra Serif" w:hAnsi="PT Astra Serif"/>
          <w:sz w:val="28"/>
          <w:szCs w:val="28"/>
        </w:rPr>
        <w:t xml:space="preserve"> (далее - национальные цели);</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2)</w:t>
      </w:r>
      <w:r>
        <w:rPr>
          <w:rFonts w:ascii="PT Astra Serif" w:hAnsi="PT Astra Serif"/>
          <w:sz w:val="28"/>
          <w:szCs w:val="28"/>
        </w:rPr>
        <w:t xml:space="preserve"> </w:t>
      </w:r>
      <w:r w:rsidRPr="00C4452D">
        <w:rPr>
          <w:rFonts w:ascii="PT Astra Serif" w:hAnsi="PT Astra Serif"/>
          <w:sz w:val="28"/>
          <w:szCs w:val="28"/>
        </w:rPr>
        <w:t xml:space="preserve">обеспечение реализации </w:t>
      </w:r>
      <w:hyperlink r:id="rId12">
        <w:r w:rsidRPr="00C4452D">
          <w:rPr>
            <w:rFonts w:ascii="PT Astra Serif" w:hAnsi="PT Astra Serif"/>
            <w:color w:val="000000" w:themeColor="text1"/>
            <w:sz w:val="28"/>
            <w:szCs w:val="28"/>
          </w:rPr>
          <w:t>перечня</w:t>
        </w:r>
      </w:hyperlink>
      <w:r w:rsidRPr="00C4452D">
        <w:rPr>
          <w:rFonts w:ascii="PT Astra Serif" w:hAnsi="PT Astra Serif"/>
          <w:sz w:val="28"/>
          <w:szCs w:val="28"/>
        </w:rPr>
        <w:t xml:space="preserve"> инициатив социально-экономического развития Российской Федерации до 2030 года, утвержденных распоряжением Правительства Российской Федерации от 6 октября 2021 г. N 2816-р;</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3) обеспечение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иных документах стратегического планирования Российской Федерации;</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4) включение в состав муниципальной программы всех инструментов и мероприятий в соответствующих отраслях и сферах;</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 xml:space="preserve">5) обеспечение консолидации бюджетных ассигнований </w:t>
      </w:r>
      <w:r>
        <w:rPr>
          <w:rFonts w:ascii="PT Astra Serif" w:hAnsi="PT Astra Serif"/>
          <w:sz w:val="28"/>
          <w:szCs w:val="28"/>
        </w:rPr>
        <w:t>местного</w:t>
      </w:r>
      <w:r w:rsidRPr="00185B18">
        <w:rPr>
          <w:rFonts w:ascii="PT Astra Serif" w:hAnsi="PT Astra Serif"/>
          <w:sz w:val="28"/>
          <w:szCs w:val="28"/>
        </w:rPr>
        <w:t xml:space="preserve"> </w:t>
      </w:r>
      <w:r w:rsidRPr="00C4452D">
        <w:rPr>
          <w:rFonts w:ascii="PT Astra Serif" w:hAnsi="PT Astra Serif"/>
          <w:sz w:val="28"/>
          <w:szCs w:val="28"/>
        </w:rPr>
        <w:t xml:space="preserve">бюджета, в том числе предоставляемых межбюджетных трансфертов из бюджета муниципального образования </w:t>
      </w:r>
      <w:r>
        <w:rPr>
          <w:rFonts w:ascii="PT Astra Serif" w:hAnsi="PT Astra Serif"/>
          <w:sz w:val="28"/>
          <w:szCs w:val="28"/>
        </w:rPr>
        <w:t>Богородицкий</w:t>
      </w:r>
      <w:r w:rsidRPr="00C4452D">
        <w:rPr>
          <w:rFonts w:ascii="PT Astra Serif" w:hAnsi="PT Astra Serif"/>
          <w:sz w:val="28"/>
          <w:szCs w:val="28"/>
        </w:rPr>
        <w:t xml:space="preserve"> район, а также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6) синхронизация муниципальных программ с государственными программами Тульской области;</w:t>
      </w:r>
    </w:p>
    <w:p w:rsidR="002170CC" w:rsidRPr="00C4452D"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7) выделение в структуре муниципальной программы:</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 </w:t>
      </w:r>
      <w:r w:rsidRPr="00C4452D">
        <w:rPr>
          <w:rFonts w:ascii="PT Astra Serif" w:hAnsi="PT Astra Serif"/>
          <w:sz w:val="28"/>
          <w:szCs w:val="28"/>
        </w:rPr>
        <w:t xml:space="preserve">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hyperlink r:id="rId13">
        <w:r w:rsidRPr="005E53F6">
          <w:rPr>
            <w:rFonts w:ascii="PT Astra Serif" w:hAnsi="PT Astra Serif"/>
            <w:color w:val="000000" w:themeColor="text1"/>
            <w:sz w:val="28"/>
            <w:szCs w:val="28"/>
          </w:rPr>
          <w:t>Постановления</w:t>
        </w:r>
      </w:hyperlink>
      <w:r w:rsidRPr="00C4452D">
        <w:rPr>
          <w:rFonts w:ascii="PT Astra Serif" w:hAnsi="PT Astra Serif"/>
          <w:sz w:val="28"/>
          <w:szCs w:val="28"/>
        </w:rPr>
        <w:t xml:space="preserve"> Правительства Российской Федерации от 31.10.2018 N 1288 </w:t>
      </w:r>
      <w:r>
        <w:rPr>
          <w:rFonts w:ascii="PT Astra Serif" w:hAnsi="PT Astra Serif"/>
          <w:sz w:val="28"/>
          <w:szCs w:val="28"/>
        </w:rPr>
        <w:t>«</w:t>
      </w:r>
      <w:r w:rsidRPr="00C4452D">
        <w:rPr>
          <w:rFonts w:ascii="PT Astra Serif" w:hAnsi="PT Astra Serif"/>
          <w:sz w:val="28"/>
          <w:szCs w:val="28"/>
        </w:rPr>
        <w:t>Об организации проектной деятельности в Правительстве Российской Федерации</w:t>
      </w:r>
      <w:r>
        <w:rPr>
          <w:rFonts w:ascii="PT Astra Serif" w:hAnsi="PT Astra Serif"/>
          <w:sz w:val="28"/>
          <w:szCs w:val="28"/>
        </w:rPr>
        <w:t>»</w:t>
      </w:r>
      <w:r w:rsidRPr="00C4452D">
        <w:rPr>
          <w:rFonts w:ascii="PT Astra Serif" w:hAnsi="PT Astra Serif"/>
          <w:sz w:val="28"/>
          <w:szCs w:val="28"/>
        </w:rPr>
        <w:t>;</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 </w:t>
      </w:r>
      <w:r w:rsidRPr="00C4452D">
        <w:rPr>
          <w:rFonts w:ascii="PT Astra Serif" w:hAnsi="PT Astra Serif"/>
          <w:sz w:val="28"/>
          <w:szCs w:val="28"/>
        </w:rPr>
        <w:t>процессных мероприятий, реализуемых непрерывно либо на периодической основе;</w:t>
      </w:r>
    </w:p>
    <w:p w:rsidR="002170CC" w:rsidRDefault="002170CC" w:rsidP="002170CC">
      <w:pPr>
        <w:pStyle w:val="ConsPlusNormal"/>
        <w:ind w:firstLine="709"/>
        <w:jc w:val="both"/>
        <w:rPr>
          <w:rFonts w:ascii="PT Astra Serif" w:hAnsi="PT Astra Serif"/>
          <w:sz w:val="28"/>
          <w:szCs w:val="28"/>
        </w:rPr>
      </w:pPr>
      <w:r w:rsidRPr="00C4452D">
        <w:rPr>
          <w:rFonts w:ascii="PT Astra Serif" w:hAnsi="PT Astra Serif"/>
          <w:sz w:val="28"/>
          <w:szCs w:val="28"/>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1.5. Разработка муниципальных программ осуществляется на основании перечня муниципальных программ, утверждаемого постановлением администрации муниципального образования Богородицкий район. Перечень муниципальных программ содержит наименования муниципальных программ и ответственных исполнителей муниципальных программ (Приложение № 1 к настоящему Порядку). </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1.6</w:t>
      </w:r>
      <w:r w:rsidRPr="00C4452D">
        <w:rPr>
          <w:rFonts w:ascii="PT Astra Serif" w:hAnsi="PT Astra Serif"/>
          <w:sz w:val="28"/>
          <w:szCs w:val="28"/>
        </w:rPr>
        <w:t>. Разработка и реализация муниципальной программы осуществляются ответственным исполнителем совместно с соисполнителями и участниками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1.7. Муниципальная программа утверждается постановлением администрации муниципального образования Богородицкий район.</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1.8. Срок реализации муниципальной программы должен составлять не менее 5 лет.</w:t>
      </w:r>
    </w:p>
    <w:p w:rsidR="002170CC" w:rsidRDefault="002170CC" w:rsidP="002170CC">
      <w:pPr>
        <w:pStyle w:val="ConsPlusNormal"/>
        <w:ind w:firstLine="709"/>
        <w:jc w:val="both"/>
        <w:rPr>
          <w:rFonts w:ascii="PT Astra Serif" w:hAnsi="PT Astra Serif" w:cs="Times New Roman"/>
          <w:sz w:val="28"/>
          <w:szCs w:val="28"/>
        </w:rPr>
      </w:pPr>
      <w:r>
        <w:rPr>
          <w:rFonts w:ascii="PT Astra Serif" w:hAnsi="PT Astra Serif"/>
          <w:sz w:val="28"/>
          <w:szCs w:val="28"/>
        </w:rPr>
        <w:t>1.9</w:t>
      </w:r>
      <w:r w:rsidRPr="00C671B5">
        <w:rPr>
          <w:rFonts w:ascii="PT Astra Serif" w:hAnsi="PT Astra Serif"/>
          <w:sz w:val="28"/>
          <w:szCs w:val="28"/>
        </w:rPr>
        <w:t xml:space="preserve">. </w:t>
      </w:r>
      <w:r w:rsidRPr="00C671B5">
        <w:rPr>
          <w:rFonts w:ascii="PT Astra Serif" w:hAnsi="PT Astra Serif" w:cs="Times New Roman"/>
          <w:sz w:val="28"/>
          <w:szCs w:val="28"/>
        </w:rPr>
        <w:t>Муниципальная программа может быть прекращена досрочно: в связи с решением главы администрации муниципального образования Богородицкий район по итогам ее реализации, внедрением новых программ аналогичной направленности.</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1.10</w:t>
      </w:r>
      <w:r w:rsidRPr="00712E33">
        <w:rPr>
          <w:rFonts w:ascii="PT Astra Serif" w:hAnsi="PT Astra Serif"/>
          <w:sz w:val="28"/>
          <w:szCs w:val="28"/>
        </w:rPr>
        <w:t xml:space="preserve">. </w:t>
      </w:r>
      <w:r>
        <w:rPr>
          <w:rFonts w:ascii="PT Astra Serif" w:hAnsi="PT Astra Serif"/>
          <w:sz w:val="28"/>
          <w:szCs w:val="28"/>
        </w:rPr>
        <w:t>Перечень муниципальных программ, нормативно-правовые акты, регламентирующие порядок разработки, реализации и оценки эффективности муниципальных программ, сводный годовой отчет по итогам оценки эффективности реализации муниципальных программ размещаются на официальном сайте администрации муниципального образования Богородицкий район в информационно-телекоммуникационной сети «Интернет» в разделе «Деятельность» - «Экономика» - «Муниципальные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Pr="005C2E2B">
        <w:rPr>
          <w:rFonts w:ascii="PT Astra Serif" w:hAnsi="PT Astra Serif" w:cs="Times New Roman"/>
          <w:sz w:val="28"/>
          <w:szCs w:val="28"/>
        </w:rPr>
        <w:t>1</w:t>
      </w:r>
      <w:r>
        <w:rPr>
          <w:rFonts w:ascii="PT Astra Serif" w:hAnsi="PT Astra Serif" w:cs="Times New Roman"/>
          <w:sz w:val="28"/>
          <w:szCs w:val="28"/>
        </w:rPr>
        <w:t>1</w:t>
      </w:r>
      <w:r w:rsidRPr="005C2E2B">
        <w:rPr>
          <w:rFonts w:ascii="PT Astra Serif" w:hAnsi="PT Astra Serif" w:cs="Times New Roman"/>
          <w:sz w:val="28"/>
          <w:szCs w:val="28"/>
        </w:rPr>
        <w:t>. Муниципальная программа, а также изменения и дополнения в нее, подлежат внесению в интегрированную информационную систему управления общественными финансами «Электронный бюджет».</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1.12. Действующую редакцию муниципальной программы необходимо размещать на официальном сайте администрации муниципального образования Богородицкий район в информационно-телекоммуникационной сети «Интернет».</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1.13</w:t>
      </w:r>
      <w:r w:rsidRPr="00AA0286">
        <w:rPr>
          <w:rFonts w:ascii="PT Astra Serif" w:hAnsi="PT Astra Serif" w:cs="Times New Roman"/>
          <w:sz w:val="28"/>
          <w:szCs w:val="28"/>
        </w:rPr>
        <w:t>.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Правительством Российской Федерации</w:t>
      </w:r>
      <w:r>
        <w:rPr>
          <w:rFonts w:ascii="PT Astra Serif" w:hAnsi="PT Astra Serif" w:cs="Times New Roman"/>
          <w:sz w:val="28"/>
          <w:szCs w:val="28"/>
        </w:rPr>
        <w:t xml:space="preserve">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w:t>
      </w:r>
      <w:r>
        <w:rPr>
          <w:rFonts w:ascii="PT Astra Serif" w:hAnsi="PT Astra Serif" w:cs="Times New Roman"/>
          <w:sz w:val="28"/>
          <w:szCs w:val="28"/>
        </w:rPr>
        <w:lastRenderedPageBreak/>
        <w:t>стратегического планирования».</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2. Формирование реестра документов, входящих в состав муниципальной программы</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ind w:firstLine="709"/>
        <w:jc w:val="both"/>
        <w:outlineLvl w:val="1"/>
        <w:rPr>
          <w:rFonts w:ascii="PT Astra Serif" w:hAnsi="PT Astra Serif" w:cs="Times New Roman"/>
          <w:b w:val="0"/>
          <w:sz w:val="28"/>
          <w:szCs w:val="28"/>
        </w:rPr>
      </w:pPr>
      <w:r w:rsidRPr="00D12BB0">
        <w:rPr>
          <w:rFonts w:ascii="PT Astra Serif" w:hAnsi="PT Astra Serif" w:cs="Times New Roman"/>
          <w:b w:val="0"/>
          <w:sz w:val="28"/>
          <w:szCs w:val="28"/>
        </w:rPr>
        <w:t xml:space="preserve">2.1. </w:t>
      </w:r>
      <w:r>
        <w:rPr>
          <w:rFonts w:ascii="PT Astra Serif" w:hAnsi="PT Astra Serif" w:cs="Times New Roman"/>
          <w:b w:val="0"/>
          <w:sz w:val="28"/>
          <w:szCs w:val="28"/>
        </w:rPr>
        <w:t>В системе «Электронный бюджет» ответственным исполнителем муниципальной программы совместно с ее соисполнителями и участниками осуществляется формирование реестров документов, входящих в состав муниципальной программы (далее – реестр документов) по форме в соответствии с приложением № 2 к настоящему Порядку, а также обеспечивается его полнота и актуальность.</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 2.2. В реестре документов приводится следующая информация:</w:t>
      </w:r>
    </w:p>
    <w:p w:rsidR="002170CC" w:rsidRDefault="002170CC" w:rsidP="002170CC">
      <w:pPr>
        <w:pStyle w:val="ConsPlusTitle"/>
        <w:ind w:firstLine="709"/>
        <w:jc w:val="both"/>
        <w:outlineLvl w:val="1"/>
        <w:rPr>
          <w:rFonts w:ascii="PT Astra Serif" w:hAnsi="PT Astra Serif" w:cs="Times New Roman"/>
          <w:b w:val="0"/>
          <w:sz w:val="28"/>
          <w:szCs w:val="28"/>
        </w:rPr>
      </w:pPr>
      <w:r w:rsidRPr="002707BB">
        <w:rPr>
          <w:rFonts w:ascii="PT Astra Serif" w:hAnsi="PT Astra Serif" w:cs="Times New Roman"/>
          <w:b w:val="0"/>
          <w:sz w:val="28"/>
          <w:szCs w:val="28"/>
        </w:rPr>
        <w:t xml:space="preserve">1) </w:t>
      </w:r>
      <w:r>
        <w:rPr>
          <w:rFonts w:ascii="PT Astra Serif" w:hAnsi="PT Astra Serif" w:cs="Times New Roman"/>
          <w:b w:val="0"/>
          <w:sz w:val="28"/>
          <w:szCs w:val="28"/>
        </w:rPr>
        <w:t>тип документа. Определяется в зависимости от содержания документа и должен соответствовать одному из следующих типов: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стратегические приоритеты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структурного элемента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межбюджетных трансфертов;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осуществления бюджетных инвестиций;</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субсидий юридическим лицам;</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w:t>
      </w:r>
      <w:r w:rsidR="007A6C08">
        <w:rPr>
          <w:rFonts w:ascii="PT Astra Serif" w:hAnsi="PT Astra Serif" w:cs="Times New Roman"/>
          <w:b w:val="0"/>
          <w:sz w:val="28"/>
          <w:szCs w:val="28"/>
        </w:rPr>
        <w:t xml:space="preserve"> </w:t>
      </w:r>
      <w:r>
        <w:rPr>
          <w:rFonts w:ascii="PT Astra Serif" w:hAnsi="PT Astra Serif" w:cs="Times New Roman"/>
          <w:b w:val="0"/>
          <w:sz w:val="28"/>
          <w:szCs w:val="28"/>
        </w:rPr>
        <w:t>решение об осуществлении капитальных вложений в объекты муниципальной собственности;</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 заключении долгосрочных муниципальных контрактов.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2) вид документа (например, постановление, распоряжение, протокол, приказ муниципального образования Богородицкий район и др.);</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3) наименование и реквизиты (дата и номер) утвержденного (принятого) документа;</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4) наименование органа местного самоуправления, ответственного за разработку документа;</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5) гиперссылка на текст документ на официальном интернет-портале правовой информации (в случае размещения документа).</w:t>
      </w:r>
    </w:p>
    <w:p w:rsidR="002170CC" w:rsidRPr="006E53BD" w:rsidRDefault="002170CC" w:rsidP="002170CC">
      <w:pPr>
        <w:pStyle w:val="ConsPlusTitle"/>
        <w:ind w:firstLine="709"/>
        <w:jc w:val="both"/>
        <w:outlineLvl w:val="1"/>
        <w:rPr>
          <w:rFonts w:ascii="PT Astra Serif" w:hAnsi="PT Astra Serif"/>
          <w:sz w:val="28"/>
          <w:szCs w:val="28"/>
        </w:rPr>
      </w:pPr>
      <w:r>
        <w:rPr>
          <w:rFonts w:ascii="PT Astra Serif" w:hAnsi="PT Astra Serif" w:cs="Times New Roman"/>
          <w:b w:val="0"/>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3</w:t>
      </w:r>
      <w:r w:rsidRPr="005F451E">
        <w:rPr>
          <w:rFonts w:ascii="PT Astra Serif" w:hAnsi="PT Astra Serif" w:cs="Times New Roman"/>
          <w:sz w:val="28"/>
          <w:szCs w:val="28"/>
        </w:rPr>
        <w:t xml:space="preserve">. </w:t>
      </w:r>
      <w:r w:rsidRPr="00AA0286">
        <w:rPr>
          <w:rFonts w:ascii="PT Astra Serif" w:hAnsi="PT Astra Serif" w:cs="Times New Roman"/>
          <w:sz w:val="28"/>
          <w:szCs w:val="28"/>
        </w:rPr>
        <w:t>Требования к структуре</w:t>
      </w:r>
      <w:r>
        <w:rPr>
          <w:rFonts w:ascii="PT Astra Serif" w:hAnsi="PT Astra Serif" w:cs="Times New Roman"/>
          <w:sz w:val="28"/>
          <w:szCs w:val="28"/>
        </w:rPr>
        <w:t>, содержанию и целеполаганию</w:t>
      </w:r>
      <w:r w:rsidRPr="00AA0286">
        <w:rPr>
          <w:rFonts w:ascii="PT Astra Serif" w:hAnsi="PT Astra Serif" w:cs="Times New Roman"/>
          <w:sz w:val="28"/>
          <w:szCs w:val="28"/>
        </w:rPr>
        <w:t xml:space="preserve"> муниципальн</w:t>
      </w:r>
      <w:r>
        <w:rPr>
          <w:rFonts w:ascii="PT Astra Serif" w:hAnsi="PT Astra Serif" w:cs="Times New Roman"/>
          <w:sz w:val="28"/>
          <w:szCs w:val="28"/>
        </w:rPr>
        <w:t>ых программ</w:t>
      </w:r>
    </w:p>
    <w:p w:rsidR="002170CC" w:rsidRPr="00AA0286"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3.1</w:t>
      </w:r>
      <w:r w:rsidRPr="00AA0286">
        <w:rPr>
          <w:rFonts w:ascii="PT Astra Serif" w:hAnsi="PT Astra Serif"/>
          <w:sz w:val="28"/>
          <w:szCs w:val="28"/>
        </w:rPr>
        <w:t xml:space="preserve">. </w:t>
      </w:r>
      <w:r>
        <w:rPr>
          <w:rFonts w:ascii="PT Astra Serif" w:hAnsi="PT Astra Serif"/>
          <w:sz w:val="28"/>
          <w:szCs w:val="28"/>
        </w:rPr>
        <w:t>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2170CC" w:rsidRDefault="002170CC" w:rsidP="002170CC">
      <w:pPr>
        <w:pStyle w:val="ConsPlusNormal"/>
        <w:ind w:firstLine="680"/>
        <w:jc w:val="both"/>
      </w:pPr>
      <w:r>
        <w:rPr>
          <w:rFonts w:ascii="PT Astra Serif" w:hAnsi="PT Astra Serif"/>
          <w:sz w:val="28"/>
          <w:szCs w:val="28"/>
        </w:rPr>
        <w:t xml:space="preserve">3.2. </w:t>
      </w:r>
      <w:r w:rsidRPr="0041340D">
        <w:rPr>
          <w:rFonts w:ascii="PT Astra Serif" w:hAnsi="PT Astra Serif"/>
          <w:sz w:val="28"/>
          <w:szCs w:val="28"/>
        </w:rPr>
        <w:t xml:space="preserve">При определении структуры муниципальной программы обособляется проектная и процессная части путем группирования </w:t>
      </w:r>
      <w:r w:rsidRPr="0041340D">
        <w:rPr>
          <w:rFonts w:ascii="PT Astra Serif" w:hAnsi="PT Astra Serif"/>
          <w:sz w:val="28"/>
          <w:szCs w:val="28"/>
        </w:rPr>
        <w:lastRenderedPageBreak/>
        <w:t>мероприятий в виде того или иного структурного элемента с учетом влияния на достижение соответствующих целей муниципальной программы.</w:t>
      </w:r>
      <w:r>
        <w:t xml:space="preserve"> </w:t>
      </w:r>
    </w:p>
    <w:p w:rsidR="002170CC" w:rsidRPr="0041340D" w:rsidRDefault="002170CC" w:rsidP="002170CC">
      <w:pPr>
        <w:pStyle w:val="richfactdown-paragraph"/>
        <w:shd w:val="clear" w:color="auto" w:fill="FFFFFF"/>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41340D">
        <w:rPr>
          <w:rFonts w:ascii="PT Astra Serif" w:hAnsi="PT Astra Serif"/>
          <w:sz w:val="28"/>
          <w:szCs w:val="28"/>
        </w:rPr>
        <w:t xml:space="preserve">.3. Муниципальные проекты и мероприятия, проводимые в рамках региональных проектов, ведомственных проектов, приоритетных проектов, в совокупности составляют проектную часть муниципальной программы. При отсутствии составляющих проектной части муниципальная программа может быть утверждена без проектной части.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w:t>
      </w:r>
      <w:r>
        <w:rPr>
          <w:rFonts w:ascii="PT Astra Serif" w:hAnsi="PT Astra Serif"/>
          <w:sz w:val="28"/>
          <w:szCs w:val="28"/>
        </w:rPr>
        <w:t>4</w:t>
      </w:r>
      <w:r w:rsidRPr="000E1E6B">
        <w:rPr>
          <w:rFonts w:ascii="PT Astra Serif" w:hAnsi="PT Astra Serif"/>
          <w:sz w:val="28"/>
          <w:szCs w:val="28"/>
        </w:rPr>
        <w:t xml:space="preserve">. Проектная деятельность должна соответствовать следующим требованиям: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1) осуществляться в двух направлениях: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участие </w:t>
      </w:r>
      <w:r>
        <w:rPr>
          <w:rFonts w:ascii="PT Astra Serif" w:hAnsi="PT Astra Serif"/>
          <w:sz w:val="28"/>
          <w:szCs w:val="28"/>
        </w:rPr>
        <w:t>муниципального образования Богородицкий район (муниципального образования город Богородицк Богородицкого района</w:t>
      </w:r>
      <w:r w:rsidRPr="000E1E6B">
        <w:rPr>
          <w:rFonts w:ascii="PT Astra Serif" w:hAnsi="PT Astra Serif"/>
          <w:sz w:val="28"/>
          <w:szCs w:val="28"/>
        </w:rPr>
        <w:t xml:space="preserve"> в реализации региональных проектов, ведомственных проектов, а также отдельных мероприятий государственных программ </w:t>
      </w:r>
      <w:r>
        <w:rPr>
          <w:rFonts w:ascii="PT Astra Serif" w:hAnsi="PT Astra Serif"/>
          <w:sz w:val="28"/>
          <w:szCs w:val="28"/>
        </w:rPr>
        <w:t>Тульской</w:t>
      </w:r>
      <w:r w:rsidRPr="000E1E6B">
        <w:rPr>
          <w:rFonts w:ascii="PT Astra Serif" w:hAnsi="PT Astra Serif"/>
          <w:sz w:val="28"/>
          <w:szCs w:val="28"/>
        </w:rPr>
        <w:t xml:space="preserve"> области;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проектная деятельность, инициированная администрацией </w:t>
      </w:r>
      <w:r>
        <w:rPr>
          <w:rFonts w:ascii="PT Astra Serif" w:hAnsi="PT Astra Serif"/>
          <w:sz w:val="28"/>
          <w:szCs w:val="28"/>
        </w:rPr>
        <w:t>муниципального образования Богородицкий район</w:t>
      </w:r>
      <w:r w:rsidRPr="000E1E6B">
        <w:rPr>
          <w:rFonts w:ascii="PT Astra Serif" w:hAnsi="PT Astra Serif"/>
          <w:sz w:val="28"/>
          <w:szCs w:val="28"/>
        </w:rPr>
        <w:t xml:space="preserve">.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2) включать мероприятия по направлениям: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бюджетных инвестиций в форме капитальных вложений в объекты муниципальной собственности;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на осуществление капитальных вложений в объекты муниципальной собственности;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(иных межбюджетных трансфертов) из областного бюджета;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бюджетных инвестиций и субсидий юридическим лицам;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выработка предложений по совершенствованию муниципальной политики и нормативного регулирования в сфере реализации муниципальной программы;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стимулирующих налоговых расходов;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организация и проведение научно-исследовательских и опытно</w:t>
      </w:r>
      <w:r>
        <w:rPr>
          <w:rFonts w:ascii="PT Astra Serif" w:hAnsi="PT Astra Serif"/>
          <w:sz w:val="28"/>
          <w:szCs w:val="28"/>
        </w:rPr>
        <w:t>-</w:t>
      </w:r>
      <w:r w:rsidRPr="000E1E6B">
        <w:rPr>
          <w:rFonts w:ascii="PT Astra Serif" w:hAnsi="PT Astra Serif"/>
          <w:sz w:val="28"/>
          <w:szCs w:val="28"/>
        </w:rPr>
        <w:t xml:space="preserve">конструкторских работ в сфере реализации муниципальной программы;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отвечающие критериям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.5. В процессную часть необходимо включать следующие виды мероприятий: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выполнение муниципальных заданий на оказание муниципальных услуг;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оказание мер социальной поддержки отдельным категориям населения;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текущей деятельности муниципальных казенных учреждений; </w:t>
      </w:r>
    </w:p>
    <w:p w:rsidR="007A6C08"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бюджетным и автономным учреждениям (за исключением субсидий, предоставляемых в </w:t>
      </w:r>
      <w:r w:rsidRPr="000E1E6B">
        <w:rPr>
          <w:rFonts w:ascii="PT Astra Serif" w:hAnsi="PT Astra Serif"/>
          <w:sz w:val="28"/>
          <w:szCs w:val="28"/>
        </w:rPr>
        <w:lastRenderedPageBreak/>
        <w:t>рамках проектной деятельности);</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юридическим лицам (за исключением субсидий, предоставляемых в рамках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обслуживание муниципального долга;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.6. В рамках муниципальной программы могут реализовываться отдельные мероприятия, направленные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Перечень отдельных мероприятий устанавливается администрацией муниципального образования Богородицкий район самостоятельно.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.7.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rsidR="002170CC" w:rsidRPr="00AA0286"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 xml:space="preserve">3.8. </w:t>
      </w:r>
      <w:r w:rsidRPr="00AA0286">
        <w:rPr>
          <w:rFonts w:ascii="PT Astra Serif" w:hAnsi="PT Astra Serif"/>
          <w:sz w:val="28"/>
          <w:szCs w:val="28"/>
        </w:rPr>
        <w:t xml:space="preserve">Муниципальная программа </w:t>
      </w:r>
      <w:r w:rsidRPr="00AA0286">
        <w:rPr>
          <w:rFonts w:ascii="PT Astra Serif" w:hAnsi="PT Astra Serif" w:cs="Times New Roman"/>
          <w:sz w:val="28"/>
          <w:szCs w:val="28"/>
        </w:rPr>
        <w:t>является системой следующих документов</w:t>
      </w:r>
      <w:r w:rsidRPr="00AA0286">
        <w:rPr>
          <w:rFonts w:ascii="PT Astra Serif" w:hAnsi="PT Astra Serif"/>
          <w:sz w:val="28"/>
          <w:szCs w:val="28"/>
        </w:rPr>
        <w:t xml:space="preserve">, разрабатываемых и утверждаемых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p>
    <w:p w:rsidR="002170CC" w:rsidRDefault="002170CC" w:rsidP="002170CC">
      <w:pPr>
        <w:pStyle w:val="ConsPlusNormal"/>
        <w:ind w:firstLine="709"/>
        <w:jc w:val="both"/>
      </w:pPr>
      <w:r>
        <w:rPr>
          <w:rFonts w:ascii="PT Astra Serif" w:hAnsi="PT Astra Serif"/>
          <w:sz w:val="28"/>
          <w:szCs w:val="28"/>
        </w:rPr>
        <w:t>1</w:t>
      </w:r>
      <w:r w:rsidRPr="00AA0286">
        <w:rPr>
          <w:rFonts w:ascii="PT Astra Serif" w:hAnsi="PT Astra Serif"/>
          <w:sz w:val="28"/>
          <w:szCs w:val="28"/>
        </w:rPr>
        <w:t xml:space="preserve">) </w:t>
      </w:r>
      <w:r w:rsidRPr="008B7B68">
        <w:rPr>
          <w:rFonts w:ascii="PT Astra Serif" w:hAnsi="PT Astra Serif"/>
          <w:sz w:val="28"/>
          <w:szCs w:val="28"/>
        </w:rPr>
        <w:t xml:space="preserve">стратегические приоритеты муниципальной программы - 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Тульской области, муниципального образования </w:t>
      </w:r>
      <w:r>
        <w:rPr>
          <w:rFonts w:ascii="PT Astra Serif" w:hAnsi="PT Astra Serif"/>
          <w:sz w:val="28"/>
          <w:szCs w:val="28"/>
        </w:rPr>
        <w:t xml:space="preserve">Богородицкий </w:t>
      </w:r>
      <w:r w:rsidRPr="008B7B68">
        <w:rPr>
          <w:rFonts w:ascii="PT Astra Serif" w:hAnsi="PT Astra Serif"/>
          <w:sz w:val="28"/>
          <w:szCs w:val="28"/>
        </w:rPr>
        <w:t>район</w:t>
      </w:r>
      <w:r>
        <w:rPr>
          <w:rFonts w:ascii="PT Astra Serif" w:hAnsi="PT Astra Serif"/>
          <w:sz w:val="28"/>
          <w:szCs w:val="28"/>
        </w:rPr>
        <w:t xml:space="preserve"> (</w:t>
      </w:r>
      <w:r w:rsidRPr="008B7B68">
        <w:rPr>
          <w:rFonts w:ascii="PT Astra Serif" w:hAnsi="PT Astra Serif"/>
          <w:sz w:val="28"/>
          <w:szCs w:val="28"/>
        </w:rPr>
        <w:t xml:space="preserve">муниципального образования город </w:t>
      </w:r>
      <w:r>
        <w:rPr>
          <w:rFonts w:ascii="PT Astra Serif" w:hAnsi="PT Astra Serif"/>
          <w:sz w:val="28"/>
          <w:szCs w:val="28"/>
        </w:rPr>
        <w:t>Богородицк</w:t>
      </w:r>
      <w:r w:rsidRPr="008B7B68">
        <w:rPr>
          <w:rFonts w:ascii="PT Astra Serif" w:hAnsi="PT Astra Serif"/>
          <w:sz w:val="28"/>
          <w:szCs w:val="28"/>
        </w:rPr>
        <w:t xml:space="preserve"> </w:t>
      </w:r>
      <w:r>
        <w:rPr>
          <w:rFonts w:ascii="PT Astra Serif" w:hAnsi="PT Astra Serif"/>
          <w:sz w:val="28"/>
          <w:szCs w:val="28"/>
        </w:rPr>
        <w:t>Богородицкого</w:t>
      </w:r>
      <w:r w:rsidRPr="008B7B68">
        <w:rPr>
          <w:rFonts w:ascii="PT Astra Serif" w:hAnsi="PT Astra Serif"/>
          <w:sz w:val="28"/>
          <w:szCs w:val="28"/>
        </w:rPr>
        <w:t xml:space="preserve"> района</w:t>
      </w:r>
      <w:r>
        <w:rPr>
          <w:rFonts w:ascii="PT Astra Serif" w:hAnsi="PT Astra Serif"/>
          <w:sz w:val="28"/>
          <w:szCs w:val="28"/>
        </w:rPr>
        <w:t>)</w:t>
      </w:r>
      <w:r w:rsidRPr="008B7B68">
        <w:rPr>
          <w:rFonts w:ascii="PT Astra Serif" w:hAnsi="PT Astra Serif"/>
          <w:sz w:val="28"/>
          <w:szCs w:val="28"/>
        </w:rPr>
        <w:t xml:space="preserve"> в сфере, соответствующей муниципальной программе (далее - стратегические приоритеты);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2</w:t>
      </w:r>
      <w:r w:rsidRPr="00AA0286">
        <w:rPr>
          <w:rFonts w:ascii="PT Astra Serif" w:hAnsi="PT Astra Serif"/>
          <w:sz w:val="28"/>
          <w:szCs w:val="28"/>
        </w:rPr>
        <w:t xml:space="preserve">) паспорт </w:t>
      </w:r>
      <w:r>
        <w:rPr>
          <w:rFonts w:ascii="PT Astra Serif" w:hAnsi="PT Astra Serif"/>
          <w:sz w:val="28"/>
          <w:szCs w:val="28"/>
        </w:rPr>
        <w:t>муниципальной</w:t>
      </w:r>
      <w:r w:rsidRPr="00AA0286">
        <w:rPr>
          <w:rFonts w:ascii="PT Astra Serif" w:hAnsi="PT Astra Serif"/>
          <w:sz w:val="28"/>
          <w:szCs w:val="28"/>
        </w:rPr>
        <w:t xml:space="preserve"> программы</w:t>
      </w:r>
      <w:r>
        <w:rPr>
          <w:rFonts w:ascii="PT Astra Serif" w:hAnsi="PT Astra Serif"/>
          <w:sz w:val="28"/>
          <w:szCs w:val="28"/>
        </w:rPr>
        <w:t xml:space="preserve">, включающий </w:t>
      </w:r>
      <w:r w:rsidRPr="00FC4850">
        <w:rPr>
          <w:rFonts w:ascii="PT Astra Serif" w:hAnsi="PT Astra Serif"/>
          <w:sz w:val="28"/>
          <w:szCs w:val="28"/>
        </w:rPr>
        <w:t xml:space="preserve">показатели по годам реализации муниципальной программы, сгруппированные по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 государственными программами </w:t>
      </w:r>
      <w:r>
        <w:rPr>
          <w:rFonts w:ascii="PT Astra Serif" w:hAnsi="PT Astra Serif"/>
          <w:sz w:val="28"/>
          <w:szCs w:val="28"/>
        </w:rPr>
        <w:t>Тульской</w:t>
      </w:r>
      <w:r w:rsidRPr="00FC4850">
        <w:rPr>
          <w:rFonts w:ascii="PT Astra Serif" w:hAnsi="PT Astra Serif"/>
          <w:sz w:val="28"/>
          <w:szCs w:val="28"/>
        </w:rPr>
        <w:t xml:space="preserve"> области</w:t>
      </w:r>
      <w:r>
        <w:t>;</w:t>
      </w:r>
      <w:r>
        <w:rPr>
          <w:rFonts w:ascii="PT Astra Serif" w:hAnsi="PT Astra Serif"/>
          <w:sz w:val="28"/>
          <w:szCs w:val="28"/>
        </w:rPr>
        <w:t xml:space="preserve"> поквартальный план достижения показателей муниципальный программы в текущем году, структуру муниципальной программы, финансовое обеспечение муниципальной программы</w:t>
      </w:r>
      <w:r w:rsidRPr="00AA0286">
        <w:rPr>
          <w:rFonts w:ascii="PT Astra Serif" w:hAnsi="PT Astra Serif"/>
          <w:sz w:val="28"/>
          <w:szCs w:val="28"/>
        </w:rPr>
        <w:t>;</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3</w:t>
      </w:r>
      <w:r w:rsidRPr="006113A0">
        <w:rPr>
          <w:rFonts w:ascii="PT Astra Serif" w:hAnsi="PT Astra Serif"/>
          <w:sz w:val="28"/>
          <w:szCs w:val="28"/>
        </w:rPr>
        <w:t xml:space="preserve">) паспорт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 </w:t>
      </w:r>
      <w:r>
        <w:rPr>
          <w:rFonts w:ascii="PT Astra Serif" w:hAnsi="PT Astra Serif"/>
          <w:sz w:val="28"/>
          <w:szCs w:val="28"/>
        </w:rPr>
        <w:t>включающий основные положения, показатели муниципального проекта, поквартальный план достижения показателей муниципального проекта в текущем году, перечень мероприятий (результатов) муниципального проекта, план реализации муниципального проекта</w:t>
      </w:r>
      <w:r w:rsidRPr="006113A0">
        <w:rPr>
          <w:rFonts w:ascii="PT Astra Serif" w:hAnsi="PT Astra Serif"/>
          <w:sz w:val="28"/>
          <w:szCs w:val="28"/>
        </w:rPr>
        <w:t>;</w:t>
      </w:r>
    </w:p>
    <w:p w:rsidR="002170CC" w:rsidRPr="008B7B68"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4) паспорт комплекса процессных мероприятий, включающий основные положения, показатели комплекса процессных мероприятий, поквартальный план достижения показателей комплекса процессных мероприятий на соответствующий год, перечень мероприятий (результатов) комплекса </w:t>
      </w:r>
      <w:r>
        <w:rPr>
          <w:rFonts w:ascii="PT Astra Serif" w:hAnsi="PT Astra Serif"/>
          <w:sz w:val="28"/>
          <w:szCs w:val="28"/>
        </w:rPr>
        <w:lastRenderedPageBreak/>
        <w:t>процессных мероприятий, план реализации мероприятий (результатов) комплекса процессных мероприятий.</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д</w:t>
      </w:r>
      <w:r w:rsidRPr="008B7B68">
        <w:rPr>
          <w:rFonts w:ascii="PT Astra Serif" w:hAnsi="PT Astra Serif"/>
          <w:sz w:val="28"/>
          <w:szCs w:val="28"/>
        </w:rPr>
        <w:t xml:space="preserve">) иные документы и материалы в сфере реализации муниципальной программы в соответствии с </w:t>
      </w:r>
      <w:r>
        <w:rPr>
          <w:rFonts w:ascii="PT Astra Serif" w:hAnsi="PT Astra Serif"/>
          <w:sz w:val="28"/>
          <w:szCs w:val="28"/>
        </w:rPr>
        <w:t>нормативными</w:t>
      </w:r>
      <w:r w:rsidRPr="008B7B68">
        <w:rPr>
          <w:rFonts w:ascii="PT Astra Serif" w:hAnsi="PT Astra Serif"/>
          <w:sz w:val="28"/>
          <w:szCs w:val="28"/>
        </w:rPr>
        <w:t xml:space="preserve"> правовыми актами муниципального образования </w:t>
      </w:r>
      <w:r>
        <w:rPr>
          <w:rFonts w:ascii="PT Astra Serif" w:hAnsi="PT Astra Serif"/>
          <w:sz w:val="28"/>
          <w:szCs w:val="28"/>
        </w:rPr>
        <w:t>Богородицкий</w:t>
      </w:r>
      <w:r w:rsidRPr="008B7B68">
        <w:rPr>
          <w:rFonts w:ascii="PT Astra Serif" w:hAnsi="PT Astra Serif"/>
          <w:sz w:val="28"/>
          <w:szCs w:val="28"/>
        </w:rPr>
        <w:t xml:space="preserve"> район (при необходимости).</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w:t>
      </w:r>
      <w:r>
        <w:rPr>
          <w:rFonts w:ascii="PT Astra Serif" w:hAnsi="PT Astra Serif" w:cs="Times New Roman"/>
          <w:sz w:val="28"/>
          <w:szCs w:val="28"/>
        </w:rPr>
        <w:t>9.</w:t>
      </w:r>
      <w:r w:rsidRPr="00AA0286">
        <w:rPr>
          <w:rFonts w:ascii="PT Astra Serif" w:hAnsi="PT Astra Serif" w:cs="Times New Roman"/>
          <w:sz w:val="28"/>
          <w:szCs w:val="28"/>
        </w:rPr>
        <w:t xml:space="preserve"> Стратегические приоритеты муниципальной программы утвержда</w:t>
      </w:r>
      <w:r>
        <w:rPr>
          <w:rFonts w:ascii="PT Astra Serif" w:hAnsi="PT Astra Serif" w:cs="Times New Roman"/>
          <w:sz w:val="28"/>
          <w:szCs w:val="28"/>
        </w:rPr>
        <w:t>ю</w:t>
      </w:r>
      <w:r w:rsidRPr="00AA0286">
        <w:rPr>
          <w:rFonts w:ascii="PT Astra Serif" w:hAnsi="PT Astra Serif" w:cs="Times New Roman"/>
          <w:sz w:val="28"/>
          <w:szCs w:val="28"/>
        </w:rPr>
        <w:t xml:space="preserve">тся </w:t>
      </w:r>
      <w:r>
        <w:rPr>
          <w:rFonts w:ascii="PT Astra Serif" w:hAnsi="PT Astra Serif" w:cs="Times New Roman"/>
          <w:sz w:val="28"/>
          <w:szCs w:val="28"/>
        </w:rPr>
        <w:t>муниципальным правовым актом</w:t>
      </w:r>
      <w:r w:rsidRPr="00AA0286">
        <w:rPr>
          <w:rFonts w:ascii="PT Astra Serif" w:hAnsi="PT Astra Serif" w:cs="Times New Roman"/>
          <w:sz w:val="28"/>
          <w:szCs w:val="28"/>
        </w:rPr>
        <w:t xml:space="preserve">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r>
        <w:rPr>
          <w:rFonts w:ascii="PT Astra Serif" w:hAnsi="PT Astra Serif" w:cs="Times New Roman"/>
          <w:sz w:val="28"/>
          <w:szCs w:val="28"/>
        </w:rPr>
        <w:t xml:space="preserve"> и п</w:t>
      </w:r>
      <w:r w:rsidRPr="00AA0286">
        <w:rPr>
          <w:rFonts w:ascii="PT Astra Serif" w:hAnsi="PT Astra Serif" w:cs="Times New Roman"/>
          <w:sz w:val="28"/>
          <w:szCs w:val="28"/>
        </w:rPr>
        <w:t xml:space="preserve">редставляют собой текстовую часть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Стратегические приоритеты муниципальной программы включают в себя: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Pr>
          <w:rFonts w:ascii="PT Astra Serif" w:hAnsi="PT Astra Serif" w:cs="Times New Roman"/>
          <w:sz w:val="28"/>
          <w:szCs w:val="28"/>
        </w:rPr>
        <w:t>о</w:t>
      </w:r>
      <w:r w:rsidRPr="00AA0286">
        <w:rPr>
          <w:rFonts w:ascii="PT Astra Serif" w:hAnsi="PT Astra Serif" w:cs="Times New Roman"/>
          <w:sz w:val="28"/>
          <w:szCs w:val="28"/>
        </w:rPr>
        <w:t>ценк</w:t>
      </w:r>
      <w:r>
        <w:rPr>
          <w:rFonts w:ascii="PT Astra Serif" w:hAnsi="PT Astra Serif" w:cs="Times New Roman"/>
          <w:sz w:val="28"/>
          <w:szCs w:val="28"/>
        </w:rPr>
        <w:t>у</w:t>
      </w:r>
      <w:r w:rsidRPr="00AA0286">
        <w:rPr>
          <w:rFonts w:ascii="PT Astra Serif" w:hAnsi="PT Astra Serif" w:cs="Times New Roman"/>
          <w:sz w:val="28"/>
          <w:szCs w:val="28"/>
        </w:rPr>
        <w:t xml:space="preserve"> текущего состояния сферы реализации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Представляет собой анализ действительного состояния сферы реализации муниципальной программы, включая выявление основных проблем, прогноз развития сферы реализации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Тульской области, </w:t>
      </w:r>
      <w:r>
        <w:rPr>
          <w:rFonts w:ascii="PT Astra Serif" w:hAnsi="PT Astra Serif" w:cs="Times New Roman"/>
          <w:sz w:val="28"/>
          <w:szCs w:val="28"/>
        </w:rPr>
        <w:t>Богородицкого</w:t>
      </w:r>
      <w:r w:rsidRPr="00AA0286">
        <w:rPr>
          <w:rFonts w:ascii="PT Astra Serif" w:hAnsi="PT Astra Serif" w:cs="Times New Roman"/>
          <w:sz w:val="28"/>
          <w:szCs w:val="28"/>
        </w:rPr>
        <w:t xml:space="preserve"> района.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описание п</w:t>
      </w:r>
      <w:r w:rsidRPr="00AA0286">
        <w:rPr>
          <w:rFonts w:ascii="PT Astra Serif" w:hAnsi="PT Astra Serif" w:cs="Times New Roman"/>
          <w:sz w:val="28"/>
          <w:szCs w:val="28"/>
        </w:rPr>
        <w:t>риоритет</w:t>
      </w:r>
      <w:r>
        <w:rPr>
          <w:rFonts w:ascii="PT Astra Serif" w:hAnsi="PT Astra Serif" w:cs="Times New Roman"/>
          <w:sz w:val="28"/>
          <w:szCs w:val="28"/>
        </w:rPr>
        <w:t>ов</w:t>
      </w:r>
      <w:r w:rsidRPr="00AA0286">
        <w:rPr>
          <w:rFonts w:ascii="PT Astra Serif" w:hAnsi="PT Astra Serif" w:cs="Times New Roman"/>
          <w:sz w:val="28"/>
          <w:szCs w:val="28"/>
        </w:rPr>
        <w:t xml:space="preserve"> и цел</w:t>
      </w:r>
      <w:r>
        <w:rPr>
          <w:rFonts w:ascii="PT Astra Serif" w:hAnsi="PT Astra Serif" w:cs="Times New Roman"/>
          <w:sz w:val="28"/>
          <w:szCs w:val="28"/>
        </w:rPr>
        <w:t>ей</w:t>
      </w:r>
      <w:r w:rsidRPr="00AA0286">
        <w:rPr>
          <w:rFonts w:ascii="PT Astra Serif" w:hAnsi="PT Astra Serif" w:cs="Times New Roman"/>
          <w:sz w:val="28"/>
          <w:szCs w:val="28"/>
        </w:rPr>
        <w:t xml:space="preserve"> в сфере реализации муниципальной программы. </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В описании учитываются национальные цели, определенные Президентом Российской Федерации, приоритеты социально-экономического развития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а также показатели, характеризующие достижение таких приоритетов и целей, установленные документами стратегического планирования, решениями Собрания представителей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постановлениями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з</w:t>
      </w:r>
      <w:r w:rsidRPr="00AA0286">
        <w:rPr>
          <w:rFonts w:ascii="PT Astra Serif" w:hAnsi="PT Astra Serif" w:cs="Times New Roman"/>
          <w:sz w:val="28"/>
          <w:szCs w:val="28"/>
        </w:rPr>
        <w:t>адачи муниципального управления</w:t>
      </w:r>
      <w:r>
        <w:rPr>
          <w:rFonts w:ascii="PT Astra Serif" w:hAnsi="PT Astra Serif" w:cs="Times New Roman"/>
          <w:sz w:val="28"/>
          <w:szCs w:val="28"/>
        </w:rPr>
        <w:t>, способы их эффективного решения в соответствующей отрасли экономики и сфере муниципального управления</w:t>
      </w:r>
      <w:r w:rsidRPr="00AA0286">
        <w:rPr>
          <w:rFonts w:ascii="PT Astra Serif" w:hAnsi="PT Astra Serif" w:cs="Times New Roman"/>
          <w:sz w:val="28"/>
          <w:szCs w:val="28"/>
        </w:rPr>
        <w:t>.</w:t>
      </w:r>
    </w:p>
    <w:p w:rsidR="002170CC" w:rsidRPr="002C2727" w:rsidRDefault="002170CC" w:rsidP="002170CC">
      <w:pPr>
        <w:pStyle w:val="ConsPlusNormal"/>
        <w:ind w:firstLine="737"/>
        <w:jc w:val="both"/>
        <w:rPr>
          <w:rFonts w:ascii="PT Astra Serif" w:hAnsi="PT Astra Serif"/>
          <w:sz w:val="28"/>
          <w:szCs w:val="28"/>
        </w:rPr>
      </w:pPr>
      <w:r w:rsidRPr="002C2727">
        <w:rPr>
          <w:rFonts w:ascii="PT Astra Serif" w:hAnsi="PT Astra Serif" w:cs="Times New Roman"/>
          <w:sz w:val="28"/>
          <w:szCs w:val="28"/>
        </w:rPr>
        <w:t xml:space="preserve">В рамках описания задач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 </w:t>
      </w:r>
    </w:p>
    <w:p w:rsidR="002170CC" w:rsidRDefault="002170CC" w:rsidP="002170CC">
      <w:pPr>
        <w:pStyle w:val="ConsPlusNormal"/>
        <w:ind w:firstLine="737"/>
        <w:jc w:val="both"/>
        <w:rPr>
          <w:rFonts w:ascii="PT Astra Serif" w:hAnsi="PT Astra Serif" w:cs="Times New Roman"/>
          <w:sz w:val="28"/>
          <w:szCs w:val="28"/>
        </w:rPr>
      </w:pPr>
      <w:r w:rsidRPr="002C2727">
        <w:rPr>
          <w:rFonts w:ascii="PT Astra Serif" w:hAnsi="PT Astra Serif" w:cs="Times New Roman"/>
          <w:sz w:val="28"/>
          <w:szCs w:val="28"/>
        </w:rPr>
        <w:t xml:space="preserve">Сведения в соответствии с вышеуказанным абзацем представляются в </w:t>
      </w:r>
      <w:r w:rsidRPr="002C2727">
        <w:rPr>
          <w:rFonts w:ascii="PT Astra Serif" w:hAnsi="PT Astra Serif" w:cs="Times New Roman"/>
          <w:sz w:val="28"/>
          <w:szCs w:val="28"/>
        </w:rPr>
        <w:lastRenderedPageBreak/>
        <w:t>разрезе целей муниципальной программы, задач с указанием планируемых значений показателей муниципальной программы.</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 xml:space="preserve">3.10. </w:t>
      </w:r>
      <w:r w:rsidRPr="00AA0286">
        <w:rPr>
          <w:rFonts w:ascii="PT Astra Serif" w:hAnsi="PT Astra Serif" w:cs="Times New Roman"/>
          <w:sz w:val="28"/>
          <w:szCs w:val="28"/>
        </w:rPr>
        <w:t xml:space="preserve">Паспорт муниципальной программы разрабатывается по форме </w:t>
      </w:r>
      <w:r>
        <w:rPr>
          <w:rFonts w:ascii="PT Astra Serif" w:hAnsi="PT Astra Serif" w:cs="Times New Roman"/>
          <w:sz w:val="28"/>
          <w:szCs w:val="28"/>
        </w:rPr>
        <w:t>в соответствии с приложением № 3 к настоящему Порядку.</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Сведения в Паспорте муниципальной программы, приводятся, </w:t>
      </w:r>
      <w:r w:rsidRPr="00641CBD">
        <w:rPr>
          <w:rFonts w:ascii="PT Astra Serif" w:hAnsi="PT Astra Serif" w:cs="Times New Roman"/>
          <w:sz w:val="28"/>
          <w:szCs w:val="28"/>
        </w:rPr>
        <w:t>начиная с 2023 года</w:t>
      </w:r>
      <w:r w:rsidRPr="00AA0286">
        <w:rPr>
          <w:rFonts w:ascii="PT Astra Serif" w:hAnsi="PT Astra Serif" w:cs="Times New Roman"/>
          <w:sz w:val="28"/>
          <w:szCs w:val="28"/>
        </w:rPr>
        <w:t xml:space="preserve"> либо с года начала реализации муниципальной программы (для новых муниципальных программ, реализация которых начинается после 202</w:t>
      </w:r>
      <w:r>
        <w:rPr>
          <w:rFonts w:ascii="PT Astra Serif" w:hAnsi="PT Astra Serif" w:cs="Times New Roman"/>
          <w:sz w:val="28"/>
          <w:szCs w:val="28"/>
        </w:rPr>
        <w:t>3</w:t>
      </w:r>
      <w:r w:rsidRPr="00AA0286">
        <w:rPr>
          <w:rFonts w:ascii="PT Astra Serif" w:hAnsi="PT Astra Serif" w:cs="Times New Roman"/>
          <w:sz w:val="28"/>
          <w:szCs w:val="28"/>
        </w:rPr>
        <w:t xml:space="preserve"> года</w:t>
      </w:r>
      <w:r>
        <w:rPr>
          <w:rFonts w:ascii="PT Astra Serif" w:hAnsi="PT Astra Serif" w:cs="Times New Roman"/>
          <w:sz w:val="28"/>
          <w:szCs w:val="28"/>
        </w:rPr>
        <w:t>)</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Паспорт муниципальной программы утверждается </w:t>
      </w:r>
      <w:r>
        <w:rPr>
          <w:rFonts w:ascii="PT Astra Serif" w:hAnsi="PT Astra Serif" w:cs="Times New Roman"/>
          <w:sz w:val="28"/>
          <w:szCs w:val="28"/>
        </w:rPr>
        <w:t>управляющим муниципальным советом муниципальной программы.</w:t>
      </w:r>
    </w:p>
    <w:p w:rsidR="002170CC" w:rsidRPr="00AA0286" w:rsidRDefault="002170CC" w:rsidP="002170CC">
      <w:pPr>
        <w:pStyle w:val="ConsPlusNormal"/>
        <w:ind w:firstLine="680"/>
        <w:jc w:val="both"/>
        <w:rPr>
          <w:rFonts w:ascii="PT Astra Serif" w:hAnsi="PT Astra Serif"/>
          <w:sz w:val="28"/>
          <w:szCs w:val="28"/>
        </w:rPr>
      </w:pPr>
      <w:r>
        <w:rPr>
          <w:rFonts w:ascii="PT Astra Serif" w:hAnsi="PT Astra Serif" w:cs="Times New Roman"/>
          <w:sz w:val="28"/>
          <w:szCs w:val="28"/>
        </w:rPr>
        <w:t>3.11.</w:t>
      </w:r>
      <w:r w:rsidRPr="00AA0286">
        <w:rPr>
          <w:rFonts w:ascii="PT Astra Serif" w:hAnsi="PT Astra Serif" w:cs="Times New Roman"/>
          <w:sz w:val="28"/>
          <w:szCs w:val="28"/>
        </w:rPr>
        <w:t xml:space="preserve"> 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реализации муниципальной программы</w:t>
      </w:r>
      <w:r>
        <w:rPr>
          <w:rFonts w:ascii="PT Astra Serif" w:hAnsi="PT Astra Serif" w:cs="Times New Roman"/>
          <w:sz w:val="28"/>
          <w:szCs w:val="28"/>
        </w:rPr>
        <w:t>, а также влияние реализации муниципальной программы на достижение национальных целей развития Российской Федерации (при наличии) и на цели и приоритеты социально-экономического развития Тульской области</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Наиме</w:t>
      </w:r>
      <w:r>
        <w:rPr>
          <w:rFonts w:ascii="PT Astra Serif" w:hAnsi="PT Astra Serif" w:cs="Times New Roman"/>
          <w:sz w:val="28"/>
          <w:szCs w:val="28"/>
        </w:rPr>
        <w:t>нование муниципальной программы,</w:t>
      </w:r>
      <w:r w:rsidRPr="00AA0286">
        <w:rPr>
          <w:rFonts w:ascii="PT Astra Serif" w:hAnsi="PT Astra Serif" w:cs="Times New Roman"/>
          <w:sz w:val="28"/>
          <w:szCs w:val="28"/>
        </w:rPr>
        <w:t xml:space="preserve"> информация о ее ответственном исполнителе в соответствующих графах приводится в соответствии с утвержденным администрацией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перечнем муниципальных программ.</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В графе «Цели муниципальной программы» указ</w:t>
      </w:r>
      <w:r>
        <w:rPr>
          <w:rFonts w:ascii="PT Astra Serif" w:hAnsi="PT Astra Serif" w:cs="Times New Roman"/>
          <w:sz w:val="28"/>
          <w:szCs w:val="28"/>
        </w:rPr>
        <w:t xml:space="preserve">ываются одна или несколько </w:t>
      </w:r>
      <w:r w:rsidRPr="00AA0286">
        <w:rPr>
          <w:rFonts w:ascii="PT Astra Serif" w:hAnsi="PT Astra Serif" w:cs="Times New Roman"/>
          <w:sz w:val="28"/>
          <w:szCs w:val="28"/>
        </w:rPr>
        <w:t>целей</w:t>
      </w:r>
      <w:r>
        <w:rPr>
          <w:rFonts w:ascii="PT Astra Serif" w:hAnsi="PT Astra Serif" w:cs="Times New Roman"/>
          <w:sz w:val="28"/>
          <w:szCs w:val="28"/>
        </w:rPr>
        <w:t>, которые должны соответствовать приоритетам и целям социально-экономического развития муниципального образования Богородицкий район в соответствующей сфере.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муниципальной программы следует формулировать исходя из следующих критериев: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 специфичность (цель должна соответствовать сфере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 конкретность (не следует использовать размытые (нечеткие) формулировки, допускающие произвольное или неоднозначное толкование);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измеримость (возможность измерения (расчета) прогресса в достижении цели, в том числе посредством достижения значений связанных показателей;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достижимость (цель должна быть достижима за период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5) актуальность (цель должна соответствовать уровню и текущей ситуации развития соответствующей сферы социально-экономического развития муниципального образования Богородицкий район);</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6) релевантность (соответствие формулировки цели конечным социально-экономическим эффектам от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7) ограниченность во времени (цель должна быть достигнута к определённому моменту времени).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Формулировка цели должна быть краткой и ясной, не </w:t>
      </w:r>
      <w:r>
        <w:rPr>
          <w:rFonts w:ascii="PT Astra Serif" w:hAnsi="PT Astra Serif" w:cs="Times New Roman"/>
          <w:sz w:val="28"/>
          <w:szCs w:val="28"/>
        </w:rPr>
        <w:lastRenderedPageBreak/>
        <w:t>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Цель муниципальной программы, задача ее структурного элемента, как правило, формулируются с </w:t>
      </w:r>
      <w:r w:rsidRPr="000F3D91">
        <w:rPr>
          <w:rFonts w:ascii="PT Astra Serif" w:hAnsi="PT Astra Serif" w:cs="Times New Roman"/>
          <w:sz w:val="28"/>
          <w:szCs w:val="28"/>
        </w:rPr>
        <w:t>указанием целевого значения показателя,</w:t>
      </w:r>
      <w:r w:rsidRPr="00AA0286">
        <w:rPr>
          <w:rFonts w:ascii="PT Astra Serif" w:hAnsi="PT Astra Serif" w:cs="Times New Roman"/>
          <w:sz w:val="28"/>
          <w:szCs w:val="28"/>
        </w:rPr>
        <w:t xml:space="preserve">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 ее структурного элемента</w:t>
      </w:r>
      <w:r>
        <w:rPr>
          <w:rFonts w:ascii="PT Astra Serif" w:hAnsi="PT Astra Serif" w:cs="Times New Roman"/>
          <w:sz w:val="28"/>
          <w:szCs w:val="28"/>
        </w:rPr>
        <w:t>)</w:t>
      </w:r>
      <w:r w:rsidRPr="00AA0286">
        <w:rPr>
          <w:rFonts w:ascii="PT Astra Serif" w:hAnsi="PT Astra Serif" w:cs="Times New Roman"/>
          <w:sz w:val="28"/>
          <w:szCs w:val="28"/>
        </w:rPr>
        <w:t>.</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муниципальных программ, связанных с государственными программами, следует формировать в соответствии с целями государственных программ.</w:t>
      </w:r>
    </w:p>
    <w:p w:rsidR="002170CC" w:rsidRPr="00295151" w:rsidRDefault="002170CC" w:rsidP="002170CC">
      <w:pPr>
        <w:pStyle w:val="1a"/>
        <w:shd w:val="clear" w:color="auto" w:fill="auto"/>
        <w:spacing w:line="240" w:lineRule="auto"/>
        <w:ind w:right="20" w:firstLine="709"/>
        <w:jc w:val="both"/>
        <w:rPr>
          <w:rFonts w:ascii="PT Astra Serif" w:hAnsi="PT Astra Serif"/>
          <w:sz w:val="28"/>
          <w:szCs w:val="28"/>
        </w:rPr>
      </w:pPr>
      <w:r>
        <w:rPr>
          <w:rFonts w:ascii="PT Astra Serif" w:hAnsi="PT Astra Serif"/>
          <w:sz w:val="28"/>
          <w:szCs w:val="28"/>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необходимо применять следующий подход к целеполаганию:</w:t>
      </w:r>
      <w:r w:rsidRPr="00295151">
        <w:rPr>
          <w:sz w:val="28"/>
          <w:szCs w:val="28"/>
        </w:rPr>
        <w:t xml:space="preserve"> </w:t>
      </w:r>
      <w:r w:rsidRPr="00295151">
        <w:rPr>
          <w:rFonts w:ascii="PT Astra Serif" w:hAnsi="PT Astra Serif"/>
          <w:sz w:val="28"/>
          <w:szCs w:val="28"/>
        </w:rPr>
        <w:t>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 При этом реализация конкретной задачи муниципальной программы осуществляется в рамках соответствующей подпрограммы.</w:t>
      </w:r>
    </w:p>
    <w:p w:rsidR="002170CC" w:rsidRPr="00295151" w:rsidRDefault="002170CC" w:rsidP="002170CC">
      <w:pPr>
        <w:pStyle w:val="1a"/>
        <w:shd w:val="clear" w:color="auto" w:fill="auto"/>
        <w:spacing w:line="240" w:lineRule="auto"/>
        <w:ind w:right="20" w:firstLine="709"/>
        <w:jc w:val="both"/>
        <w:rPr>
          <w:rFonts w:ascii="PT Astra Serif" w:hAnsi="PT Astra Serif"/>
          <w:sz w:val="28"/>
          <w:szCs w:val="28"/>
        </w:rPr>
      </w:pPr>
      <w:r w:rsidRPr="00295151">
        <w:rPr>
          <w:rFonts w:ascii="PT Astra Serif" w:hAnsi="PT Astra Serif"/>
          <w:sz w:val="28"/>
          <w:szCs w:val="28"/>
        </w:rPr>
        <w:t>Набор мероприятий (основных мероприятий) должен быть необходимым и достаточным для достижения целей и решения задач подпрограммы с учетом реализации мер государственного и правового регулирования, предусмотренных в рамках подпрограммы. Задачи подпрограммы не должны дублировать задачи муниципальной программы.</w:t>
      </w:r>
    </w:p>
    <w:p w:rsidR="002170CC" w:rsidRPr="00295151" w:rsidRDefault="002170CC" w:rsidP="002170CC">
      <w:pPr>
        <w:pStyle w:val="1a"/>
        <w:shd w:val="clear" w:color="auto" w:fill="auto"/>
        <w:tabs>
          <w:tab w:val="left" w:pos="1018"/>
        </w:tabs>
        <w:spacing w:line="240" w:lineRule="auto"/>
        <w:ind w:right="20" w:firstLine="709"/>
        <w:jc w:val="both"/>
        <w:rPr>
          <w:rFonts w:ascii="PT Astra Serif" w:hAnsi="PT Astra Serif"/>
          <w:sz w:val="28"/>
          <w:szCs w:val="28"/>
        </w:rPr>
      </w:pPr>
      <w:r w:rsidRPr="00295151">
        <w:rPr>
          <w:rFonts w:ascii="PT Astra Serif" w:hAnsi="PT Astra Serif"/>
          <w:sz w:val="28"/>
          <w:szCs w:val="28"/>
        </w:rPr>
        <w:t>При постановке целей и задач необходимо обеспечить возможность проверки и подтверждения их достижения и решения. Для этого показатели муниципальной программы</w:t>
      </w:r>
      <w:r>
        <w:rPr>
          <w:rFonts w:ascii="PT Astra Serif" w:hAnsi="PT Astra Serif"/>
          <w:sz w:val="28"/>
          <w:szCs w:val="28"/>
        </w:rPr>
        <w:t xml:space="preserve"> формируются</w:t>
      </w:r>
      <w:r w:rsidRPr="00295151">
        <w:rPr>
          <w:rFonts w:ascii="PT Astra Serif" w:hAnsi="PT Astra Serif"/>
          <w:sz w:val="28"/>
          <w:szCs w:val="28"/>
        </w:rPr>
        <w:t>, исходя из принципов необходимости и достаточности для достижения целей и решения задач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color w:val="000000" w:themeColor="text1"/>
          <w:sz w:val="28"/>
          <w:szCs w:val="28"/>
        </w:rPr>
        <w:t xml:space="preserve">В графе «Объем ресурсного обеспечения программы» </w:t>
      </w:r>
      <w:r w:rsidRPr="00AA0286">
        <w:rPr>
          <w:rFonts w:ascii="PT Astra Serif" w:hAnsi="PT Astra Serif" w:cs="Times New Roman"/>
          <w:sz w:val="28"/>
          <w:szCs w:val="28"/>
        </w:rPr>
        <w:t xml:space="preserve">указывается </w:t>
      </w:r>
      <w:r w:rsidRPr="00F26DFE">
        <w:rPr>
          <w:rFonts w:ascii="PT Astra Serif" w:hAnsi="PT Astra Serif" w:cs="Times New Roman"/>
          <w:sz w:val="28"/>
          <w:szCs w:val="28"/>
        </w:rPr>
        <w:t>общий объем</w:t>
      </w:r>
      <w:r w:rsidRPr="00AA0286">
        <w:rPr>
          <w:rFonts w:ascii="PT Astra Serif" w:hAnsi="PT Astra Serif" w:cs="Times New Roman"/>
          <w:sz w:val="28"/>
          <w:szCs w:val="28"/>
        </w:rPr>
        <w:t xml:space="preserve"> бюджетных ассигнований на реализацию муниципальной программы </w:t>
      </w:r>
      <w:r w:rsidRPr="00F26DFE">
        <w:rPr>
          <w:rFonts w:ascii="PT Astra Serif" w:hAnsi="PT Astra Serif" w:cs="Times New Roman"/>
          <w:sz w:val="28"/>
          <w:szCs w:val="28"/>
        </w:rPr>
        <w:t>в целом по годам реализации</w:t>
      </w:r>
      <w:r w:rsidRPr="00AA0286">
        <w:rPr>
          <w:rFonts w:ascii="PT Astra Serif" w:hAnsi="PT Astra Serif" w:cs="Times New Roman"/>
          <w:sz w:val="28"/>
          <w:szCs w:val="28"/>
        </w:rPr>
        <w:t xml:space="preserve">. 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 на период после планового периода определяется исходя из бюджетного прогноза муниципального образования </w:t>
      </w:r>
      <w:r>
        <w:rPr>
          <w:rFonts w:ascii="PT Astra Serif" w:hAnsi="PT Astra Serif" w:cs="Times New Roman"/>
          <w:sz w:val="28"/>
          <w:szCs w:val="28"/>
        </w:rPr>
        <w:t xml:space="preserve">Богородицкий </w:t>
      </w:r>
      <w:r w:rsidRPr="00AA0286">
        <w:rPr>
          <w:rFonts w:ascii="PT Astra Serif" w:hAnsi="PT Astra Serif" w:cs="Times New Roman"/>
          <w:sz w:val="28"/>
          <w:szCs w:val="28"/>
        </w:rPr>
        <w:t>район</w:t>
      </w:r>
      <w:r>
        <w:rPr>
          <w:rFonts w:ascii="PT Astra Serif" w:hAnsi="PT Astra Serif" w:cs="Times New Roman"/>
          <w:sz w:val="28"/>
          <w:szCs w:val="28"/>
        </w:rPr>
        <w:t xml:space="preserve"> (</w:t>
      </w:r>
      <w:r w:rsidRPr="00AA0286">
        <w:rPr>
          <w:rFonts w:ascii="PT Astra Serif" w:hAnsi="PT Astra Serif" w:cs="Times New Roman"/>
          <w:sz w:val="28"/>
          <w:szCs w:val="28"/>
        </w:rPr>
        <w:t xml:space="preserve">муниципального образования </w:t>
      </w:r>
      <w:r>
        <w:rPr>
          <w:rFonts w:ascii="PT Astra Serif" w:hAnsi="PT Astra Serif" w:cs="Times New Roman"/>
          <w:sz w:val="28"/>
          <w:szCs w:val="28"/>
        </w:rPr>
        <w:t xml:space="preserve">город Богородицк Богородицкого </w:t>
      </w:r>
      <w:r w:rsidRPr="00AA0286">
        <w:rPr>
          <w:rFonts w:ascii="PT Astra Serif" w:hAnsi="PT Astra Serif" w:cs="Times New Roman"/>
          <w:sz w:val="28"/>
          <w:szCs w:val="28"/>
        </w:rPr>
        <w:t>район</w:t>
      </w:r>
      <w:r>
        <w:rPr>
          <w:rFonts w:ascii="PT Astra Serif" w:hAnsi="PT Astra Serif" w:cs="Times New Roman"/>
          <w:sz w:val="28"/>
          <w:szCs w:val="28"/>
        </w:rPr>
        <w:t>а)</w:t>
      </w:r>
      <w:r w:rsidRPr="00AA0286">
        <w:rPr>
          <w:rFonts w:ascii="PT Astra Serif" w:hAnsi="PT Astra Serif" w:cs="Times New Roman"/>
          <w:sz w:val="28"/>
          <w:szCs w:val="28"/>
        </w:rPr>
        <w:t>. Объем бюджетных ассигнований указывается в тыс</w:t>
      </w:r>
      <w:r>
        <w:rPr>
          <w:rFonts w:ascii="PT Astra Serif" w:hAnsi="PT Astra Serif" w:cs="Times New Roman"/>
          <w:sz w:val="28"/>
          <w:szCs w:val="28"/>
        </w:rPr>
        <w:t>ячах</w:t>
      </w:r>
      <w:r w:rsidRPr="00AA0286">
        <w:rPr>
          <w:rFonts w:ascii="PT Astra Serif" w:hAnsi="PT Astra Serif" w:cs="Times New Roman"/>
          <w:sz w:val="28"/>
          <w:szCs w:val="28"/>
        </w:rPr>
        <w:t xml:space="preserve"> рублей</w:t>
      </w:r>
      <w:r>
        <w:rPr>
          <w:rFonts w:ascii="PT Astra Serif" w:hAnsi="PT Astra Serif" w:cs="Times New Roman"/>
          <w:sz w:val="28"/>
          <w:szCs w:val="28"/>
        </w:rPr>
        <w:t xml:space="preserve"> (тыс. руб.)</w:t>
      </w:r>
      <w:r w:rsidRPr="00AA0286">
        <w:rPr>
          <w:rFonts w:ascii="PT Astra Serif" w:hAnsi="PT Astra Serif" w:cs="Times New Roman"/>
          <w:sz w:val="28"/>
          <w:szCs w:val="28"/>
        </w:rPr>
        <w:t xml:space="preserve"> с точностью до одного знака после запятой.</w:t>
      </w:r>
    </w:p>
    <w:p w:rsidR="002170CC" w:rsidRPr="00BC3053" w:rsidRDefault="002170CC" w:rsidP="002170CC">
      <w:pPr>
        <w:pStyle w:val="ConsPlusNormal"/>
        <w:ind w:firstLine="737"/>
        <w:jc w:val="both"/>
        <w:rPr>
          <w:rFonts w:ascii="PT Astra Serif" w:hAnsi="PT Astra Serif" w:cs="Times New Roman"/>
          <w:sz w:val="28"/>
          <w:szCs w:val="28"/>
          <w:highlight w:val="yellow"/>
        </w:rPr>
      </w:pPr>
      <w:r w:rsidRPr="009B3C13">
        <w:rPr>
          <w:rFonts w:ascii="PT Astra Serif" w:hAnsi="PT Astra Serif" w:cs="Times New Roman"/>
          <w:sz w:val="28"/>
          <w:szCs w:val="28"/>
        </w:rPr>
        <w:t xml:space="preserve">В графе «Влияние реализации муниципальной программы на достижение национальных целей развития Российской Федерации» </w:t>
      </w:r>
      <w:r>
        <w:rPr>
          <w:rFonts w:ascii="PT Astra Serif" w:hAnsi="PT Astra Serif" w:cs="Times New Roman"/>
          <w:sz w:val="28"/>
          <w:szCs w:val="28"/>
        </w:rPr>
        <w:t xml:space="preserve">влияние </w:t>
      </w:r>
      <w:r w:rsidRPr="009B3C13">
        <w:rPr>
          <w:rFonts w:ascii="PT Astra Serif" w:hAnsi="PT Astra Serif" w:cs="Times New Roman"/>
          <w:sz w:val="28"/>
          <w:szCs w:val="28"/>
        </w:rPr>
        <w:t xml:space="preserve">на достижение приоритетов в сфере обеспечения национальной безопасности Российской Федерации приводятся наименования национальных целей и их </w:t>
      </w:r>
      <w:r w:rsidRPr="009B3C13">
        <w:rPr>
          <w:rFonts w:ascii="PT Astra Serif" w:hAnsi="PT Astra Serif" w:cs="Times New Roman"/>
          <w:sz w:val="28"/>
          <w:szCs w:val="28"/>
        </w:rPr>
        <w:lastRenderedPageBreak/>
        <w:t xml:space="preserve">целевых показателей в соответствии с Указом и (или) приоритеты и показатели в сфере обеспечения национальной безопасности Российской Федерации, на достижение которых влияет </w:t>
      </w:r>
      <w:r>
        <w:rPr>
          <w:rFonts w:ascii="PT Astra Serif" w:hAnsi="PT Astra Serif" w:cs="Times New Roman"/>
          <w:sz w:val="28"/>
          <w:szCs w:val="28"/>
        </w:rPr>
        <w:t>муниципальная</w:t>
      </w:r>
      <w:r w:rsidRPr="009B3C13">
        <w:rPr>
          <w:rFonts w:ascii="PT Astra Serif" w:hAnsi="PT Astra Serif" w:cs="Times New Roman"/>
          <w:sz w:val="28"/>
          <w:szCs w:val="28"/>
        </w:rPr>
        <w:t xml:space="preserve"> программа</w:t>
      </w:r>
      <w:r>
        <w:rPr>
          <w:rFonts w:ascii="PT Astra Serif" w:hAnsi="PT Astra Serif" w:cs="Times New Roman"/>
          <w:sz w:val="28"/>
          <w:szCs w:val="28"/>
        </w:rPr>
        <w:t>.</w:t>
      </w:r>
      <w:r w:rsidRPr="009B3C13">
        <w:rPr>
          <w:rFonts w:ascii="PT Astra Serif" w:hAnsi="PT Astra Serif" w:cs="Times New Roman"/>
          <w:sz w:val="28"/>
          <w:szCs w:val="28"/>
        </w:rPr>
        <w:t xml:space="preserve"> </w:t>
      </w:r>
    </w:p>
    <w:p w:rsidR="002170CC" w:rsidRPr="00526C7F" w:rsidRDefault="002170CC" w:rsidP="002170CC">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526C7F">
        <w:rPr>
          <w:rFonts w:ascii="PT Astra Serif" w:hAnsi="PT Astra Serif"/>
          <w:sz w:val="28"/>
          <w:szCs w:val="28"/>
        </w:rPr>
        <w:t>.</w:t>
      </w:r>
      <w:r>
        <w:rPr>
          <w:rFonts w:ascii="PT Astra Serif" w:hAnsi="PT Astra Serif"/>
          <w:sz w:val="28"/>
          <w:szCs w:val="28"/>
        </w:rPr>
        <w:t>12.</w:t>
      </w:r>
      <w:r w:rsidRPr="00526C7F">
        <w:rPr>
          <w:rFonts w:ascii="PT Astra Serif" w:hAnsi="PT Astra Serif"/>
          <w:sz w:val="28"/>
          <w:szCs w:val="28"/>
        </w:rPr>
        <w:t xml:space="preserve"> В разделе 2 «Показатели муниципальной программы» </w:t>
      </w:r>
      <w:r>
        <w:rPr>
          <w:rFonts w:ascii="PT Astra Serif" w:hAnsi="PT Astra Serif"/>
          <w:sz w:val="28"/>
          <w:szCs w:val="28"/>
        </w:rPr>
        <w:t>паспорта муниципальной программы п</w:t>
      </w:r>
      <w:r w:rsidRPr="00526C7F">
        <w:rPr>
          <w:rFonts w:ascii="PT Astra Serif" w:hAnsi="PT Astra Serif"/>
          <w:sz w:val="28"/>
          <w:szCs w:val="28"/>
        </w:rPr>
        <w:t>оказатели муниципальной программы должны соответствовать следующим требованиям:</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Точность. Погрешности измерения показателя программы не должны приводить к искаженному представлению о результатах реализации муниципальной программы.</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 xml:space="preserve">Объективность. Изменение значения показателя должно однозначно отражать ход реализации муниципальной программы (улучшение или ухудшение).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условия для исполнителей (соисполнителей) муниципальной программы к искажению результатов реализации муниципальной программы. </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Однозначность. Определение показателя должно обеспечивать четкое понимание существа измеряемой характеристики, для чего следует избегать излишне сложных показателей, не имеющих четкого общепринятого определения и единиц измерения, понятных для широкого круга пользователей.</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w:t>
      </w:r>
    </w:p>
    <w:p w:rsidR="002170CC" w:rsidRDefault="002170CC" w:rsidP="002170CC">
      <w:pPr>
        <w:autoSpaceDE w:val="0"/>
        <w:autoSpaceDN w:val="0"/>
        <w:adjustRightInd w:val="0"/>
        <w:ind w:firstLine="709"/>
        <w:jc w:val="both"/>
        <w:rPr>
          <w:rFonts w:ascii="PT Astra Serif" w:hAnsi="PT Astra Serif"/>
          <w:sz w:val="28"/>
          <w:szCs w:val="28"/>
        </w:rPr>
      </w:pPr>
      <w:r w:rsidRPr="00526C7F">
        <w:rPr>
          <w:rFonts w:ascii="PT Astra Serif" w:hAnsi="PT Astra Serif"/>
          <w:sz w:val="28"/>
          <w:szCs w:val="28"/>
        </w:rPr>
        <w:t>Своевременность и регулярность. Отчетные данные должны представляться со строго определенной периодичностью и с незначительным временным интервалом между моментом сбора информации и сроком ее использования.</w:t>
      </w:r>
    </w:p>
    <w:p w:rsidR="002170CC" w:rsidRDefault="002170CC" w:rsidP="002170CC">
      <w:pPr>
        <w:autoSpaceDE w:val="0"/>
        <w:autoSpaceDN w:val="0"/>
        <w:adjustRightInd w:val="0"/>
        <w:ind w:firstLine="709"/>
        <w:jc w:val="both"/>
        <w:rPr>
          <w:rFonts w:ascii="PT Astra Serif" w:hAnsi="PT Astra Serif"/>
          <w:sz w:val="28"/>
          <w:szCs w:val="28"/>
        </w:rPr>
      </w:pPr>
      <w:r>
        <w:rPr>
          <w:rFonts w:ascii="PT Astra Serif" w:hAnsi="PT Astra Serif"/>
          <w:sz w:val="28"/>
          <w:szCs w:val="28"/>
        </w:rPr>
        <w:t>Показатели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По каждому показателю в соответствующих графах раздела приводится</w:t>
      </w:r>
      <w:r>
        <w:rPr>
          <w:rFonts w:ascii="PT Astra Serif" w:hAnsi="PT Astra Serif" w:cs="Times New Roman"/>
          <w:sz w:val="28"/>
          <w:szCs w:val="28"/>
        </w:rPr>
        <w:t>:</w:t>
      </w:r>
    </w:p>
    <w:p w:rsidR="002170CC" w:rsidRPr="00681204"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наименование</w:t>
      </w:r>
      <w:r>
        <w:rPr>
          <w:rFonts w:ascii="PT Astra Serif" w:hAnsi="PT Astra Serif" w:cs="Times New Roman"/>
          <w:sz w:val="28"/>
          <w:szCs w:val="28"/>
        </w:rPr>
        <w:t xml:space="preserve"> показателя </w:t>
      </w:r>
      <w:r w:rsidRPr="00681204">
        <w:rPr>
          <w:rFonts w:ascii="PT Astra Serif" w:hAnsi="PT Astra Serif" w:cs="Times New Roman"/>
          <w:sz w:val="28"/>
          <w:szCs w:val="28"/>
        </w:rPr>
        <w:t xml:space="preserve">- </w:t>
      </w:r>
      <w:r>
        <w:rPr>
          <w:rFonts w:ascii="PT Astra Serif" w:hAnsi="PT Astra Serif" w:cs="Times New Roman"/>
          <w:sz w:val="28"/>
          <w:szCs w:val="28"/>
        </w:rPr>
        <w:t>к</w:t>
      </w:r>
      <w:r w:rsidRPr="00681204">
        <w:rPr>
          <w:rFonts w:ascii="PT Astra Serif" w:hAnsi="PT Astra Serif"/>
          <w:sz w:val="28"/>
          <w:szCs w:val="28"/>
        </w:rPr>
        <w:t>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w:t>
      </w:r>
      <w:r>
        <w:rPr>
          <w:rFonts w:ascii="PT Astra Serif" w:hAnsi="PT Astra Serif"/>
          <w:sz w:val="28"/>
          <w:szCs w:val="28"/>
        </w:rPr>
        <w:t>;</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lastRenderedPageBreak/>
        <w:t xml:space="preserve">2) </w:t>
      </w:r>
      <w:r w:rsidRPr="00AA0286">
        <w:rPr>
          <w:rFonts w:ascii="PT Astra Serif" w:hAnsi="PT Astra Serif" w:cs="Times New Roman"/>
          <w:sz w:val="28"/>
          <w:szCs w:val="28"/>
        </w:rPr>
        <w:t>единица измерения</w:t>
      </w:r>
      <w:r>
        <w:rPr>
          <w:rFonts w:ascii="PT Astra Serif" w:hAnsi="PT Astra Serif" w:cs="Times New Roman"/>
          <w:sz w:val="28"/>
          <w:szCs w:val="28"/>
        </w:rPr>
        <w:t xml:space="preserve"> - </w:t>
      </w:r>
      <w:r w:rsidRPr="00526C7F">
        <w:rPr>
          <w:rFonts w:ascii="PT Astra Serif" w:hAnsi="PT Astra Serif"/>
          <w:sz w:val="28"/>
          <w:szCs w:val="28"/>
        </w:rPr>
        <w:t>выбирается в соответствии с Общероссийским классификатором единиц измерения, утвержденным Постановлением Госстандарта России от 26 декабря 1994 года № 366 (далее - ОКЕИ)</w:t>
      </w:r>
      <w:r>
        <w:rPr>
          <w:rFonts w:ascii="PT Astra Serif" w:hAnsi="PT Astra Serif"/>
          <w:sz w:val="28"/>
          <w:szCs w:val="28"/>
        </w:rPr>
        <w:t>;</w:t>
      </w:r>
      <w:r w:rsidRPr="00AA0286">
        <w:rPr>
          <w:rFonts w:ascii="PT Astra Serif" w:hAnsi="PT Astra Serif" w:cs="Times New Roman"/>
          <w:sz w:val="28"/>
          <w:szCs w:val="28"/>
        </w:rPr>
        <w:t xml:space="preserve"> </w:t>
      </w:r>
    </w:p>
    <w:p w:rsidR="002170CC" w:rsidRPr="00681204"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базовое значение показателя (значение, год) – в</w:t>
      </w:r>
      <w:r w:rsidRPr="0068120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целевые значения показателей по годам реализации муниципальной программы;</w:t>
      </w:r>
    </w:p>
    <w:p w:rsidR="002170CC" w:rsidRPr="00681204"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5) документ - </w:t>
      </w:r>
      <w:r>
        <w:rPr>
          <w:rFonts w:ascii="PT Astra Serif" w:hAnsi="PT Astra Serif"/>
          <w:sz w:val="28"/>
          <w:szCs w:val="28"/>
        </w:rPr>
        <w:t>у</w:t>
      </w:r>
      <w:r w:rsidRPr="00681204">
        <w:rPr>
          <w:rFonts w:ascii="PT Astra Serif" w:hAnsi="PT Astra Serif"/>
          <w:sz w:val="28"/>
          <w:szCs w:val="28"/>
        </w:rPr>
        <w:t>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муниципальная программа, документ стратегического планирования, постановление, распоряжение Правительства Российской Федерации или иной документ).</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6) цели муниципальной программы;</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7) ответственный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3</w:t>
      </w:r>
      <w:r w:rsidRPr="00E058A4">
        <w:rPr>
          <w:rFonts w:ascii="PT Astra Serif" w:hAnsi="PT Astra Serif" w:cs="Times New Roman"/>
          <w:sz w:val="28"/>
          <w:szCs w:val="28"/>
        </w:rPr>
        <w:t xml:space="preserve">.13. В подразделе 2.1 «Поквартальный план достижения показателей муниципальной программы в текущем году» паспорта муниципальной программы </w:t>
      </w:r>
      <w:r>
        <w:rPr>
          <w:rFonts w:ascii="PT Astra Serif" w:hAnsi="PT Astra Serif" w:cs="Times New Roman"/>
          <w:sz w:val="28"/>
          <w:szCs w:val="28"/>
        </w:rPr>
        <w:t>указывается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муниципальной программы:</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 наименование показателя;</w:t>
      </w:r>
    </w:p>
    <w:p w:rsidR="002170CC" w:rsidRPr="001B0236" w:rsidRDefault="002170CC" w:rsidP="002170CC">
      <w:pPr>
        <w:pStyle w:val="ConsPlusNormal"/>
        <w:tabs>
          <w:tab w:val="left" w:pos="741"/>
        </w:tabs>
        <w:ind w:firstLine="737"/>
        <w:jc w:val="both"/>
        <w:rPr>
          <w:rFonts w:ascii="PT Astra Serif" w:hAnsi="PT Astra Serif"/>
          <w:sz w:val="28"/>
          <w:szCs w:val="28"/>
        </w:rPr>
      </w:pPr>
      <w:r w:rsidRPr="001B0236">
        <w:rPr>
          <w:rFonts w:ascii="PT Astra Serif" w:hAnsi="PT Astra Serif" w:cs="Times New Roman"/>
          <w:sz w:val="28"/>
          <w:szCs w:val="28"/>
        </w:rPr>
        <w:t xml:space="preserve">- </w:t>
      </w:r>
      <w:r w:rsidRPr="001B0236">
        <w:rPr>
          <w:rFonts w:ascii="PT Astra Serif" w:hAnsi="PT Astra Serif"/>
          <w:sz w:val="28"/>
          <w:szCs w:val="28"/>
        </w:rPr>
        <w:t>единица измерения показателя (в соответствии с Общероссийским классификатором единиц измерения, утвержденным Постановлением Госстандарта России от 26 декабря 1994 года № 366</w:t>
      </w:r>
      <w:r>
        <w:rPr>
          <w:rFonts w:ascii="PT Astra Serif" w:hAnsi="PT Astra Serif"/>
          <w:sz w:val="28"/>
          <w:szCs w:val="28"/>
        </w:rPr>
        <w:t>)</w:t>
      </w:r>
      <w:r w:rsidRPr="001B0236">
        <w:rPr>
          <w:rFonts w:ascii="PT Astra Serif" w:hAnsi="PT Astra Serif"/>
          <w:sz w:val="28"/>
          <w:szCs w:val="28"/>
        </w:rPr>
        <w:t xml:space="preserve">; </w:t>
      </w:r>
    </w:p>
    <w:p w:rsidR="002170CC" w:rsidRDefault="002170CC" w:rsidP="002170CC">
      <w:pPr>
        <w:pStyle w:val="ConsPlusNormal"/>
        <w:tabs>
          <w:tab w:val="left" w:pos="741"/>
        </w:tabs>
        <w:ind w:firstLine="737"/>
        <w:jc w:val="both"/>
        <w:rPr>
          <w:rFonts w:ascii="PT Astra Serif" w:hAnsi="PT Astra Serif"/>
          <w:sz w:val="28"/>
          <w:szCs w:val="28"/>
        </w:rPr>
      </w:pPr>
      <w:r w:rsidRPr="001B0236">
        <w:rPr>
          <w:rFonts w:ascii="PT Astra Serif" w:hAnsi="PT Astra Serif"/>
          <w:sz w:val="28"/>
          <w:szCs w:val="28"/>
        </w:rPr>
        <w:t>- признак возрастания/убывания - характеристика планируемой динамики показателя (возрастание или убывание);</w:t>
      </w:r>
    </w:p>
    <w:p w:rsidR="002170CC" w:rsidRPr="008E58B4"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sz w:val="28"/>
          <w:szCs w:val="28"/>
        </w:rPr>
        <w:t>- базовое значение - в</w:t>
      </w:r>
      <w:r w:rsidRPr="008E58B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2170CC"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sz w:val="28"/>
          <w:szCs w:val="28"/>
        </w:rPr>
        <w:t xml:space="preserve">- периодичность мониторинга показателя - </w:t>
      </w:r>
      <w:r w:rsidRPr="007D1C22">
        <w:rPr>
          <w:rFonts w:ascii="PT Astra Serif" w:hAnsi="PT Astra Serif"/>
          <w:sz w:val="28"/>
          <w:szCs w:val="28"/>
        </w:rPr>
        <w:t>указыва</w:t>
      </w:r>
      <w:r>
        <w:rPr>
          <w:rFonts w:ascii="PT Astra Serif" w:hAnsi="PT Astra Serif"/>
          <w:sz w:val="28"/>
          <w:szCs w:val="28"/>
        </w:rPr>
        <w:t>е</w:t>
      </w:r>
      <w:r w:rsidRPr="007D1C22">
        <w:rPr>
          <w:rFonts w:ascii="PT Astra Serif" w:hAnsi="PT Astra Serif"/>
          <w:sz w:val="28"/>
          <w:szCs w:val="28"/>
        </w:rPr>
        <w:t>тся периодичность сбора данных и вид временной характеристики (показатель на дату, показатель за период)</w:t>
      </w:r>
      <w:r>
        <w:rPr>
          <w:rFonts w:ascii="PT Astra Serif" w:hAnsi="PT Astra Serif"/>
          <w:sz w:val="28"/>
          <w:szCs w:val="28"/>
        </w:rPr>
        <w:t>;</w:t>
      </w:r>
    </w:p>
    <w:p w:rsidR="002170CC" w:rsidRPr="00EA7E9C" w:rsidRDefault="002170CC" w:rsidP="002170CC">
      <w:pPr>
        <w:pStyle w:val="ConsPlusNormal"/>
        <w:tabs>
          <w:tab w:val="left" w:pos="741"/>
        </w:tabs>
        <w:ind w:firstLine="737"/>
        <w:jc w:val="both"/>
        <w:rPr>
          <w:rFonts w:ascii="PT Astra Serif" w:hAnsi="PT Astra Serif"/>
          <w:sz w:val="28"/>
          <w:szCs w:val="28"/>
        </w:rPr>
      </w:pPr>
      <w:r w:rsidRPr="00EA7E9C">
        <w:rPr>
          <w:rFonts w:ascii="PT Astra Serif" w:hAnsi="PT Astra Serif"/>
          <w:sz w:val="28"/>
          <w:szCs w:val="28"/>
        </w:rPr>
        <w:t>- порядок (методика) формирования показателя</w:t>
      </w:r>
      <w:r>
        <w:rPr>
          <w:rFonts w:ascii="PT Astra Serif" w:hAnsi="PT Astra Serif"/>
          <w:sz w:val="28"/>
          <w:szCs w:val="28"/>
        </w:rPr>
        <w:t>:</w:t>
      </w:r>
      <w:r w:rsidRPr="00EA7E9C">
        <w:rPr>
          <w:rFonts w:ascii="PT Astra Serif" w:hAnsi="PT Astra Serif"/>
          <w:sz w:val="28"/>
          <w:szCs w:val="28"/>
        </w:rPr>
        <w:t xml:space="preserve"> </w:t>
      </w:r>
    </w:p>
    <w:p w:rsidR="002170CC" w:rsidRDefault="002170CC" w:rsidP="002170CC">
      <w:pPr>
        <w:pStyle w:val="ConsPlusNormal"/>
        <w:tabs>
          <w:tab w:val="left" w:pos="741"/>
        </w:tabs>
        <w:ind w:firstLine="737"/>
        <w:jc w:val="both"/>
        <w:rPr>
          <w:rFonts w:ascii="PT Astra Serif" w:hAnsi="PT Astra Serif"/>
          <w:sz w:val="28"/>
          <w:szCs w:val="28"/>
        </w:rPr>
      </w:pPr>
      <w:r w:rsidRPr="0098317D">
        <w:rPr>
          <w:rFonts w:ascii="PT Astra Serif" w:hAnsi="PT Astra Serif"/>
          <w:color w:val="000000"/>
          <w:sz w:val="28"/>
          <w:szCs w:val="28"/>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r>
        <w:rPr>
          <w:rFonts w:ascii="PT Astra Serif" w:hAnsi="PT Astra Serif"/>
          <w:color w:val="000000"/>
          <w:sz w:val="28"/>
          <w:szCs w:val="28"/>
        </w:rPr>
        <w:t xml:space="preserve"> (П</w:t>
      </w:r>
      <w:r w:rsidRPr="0055300D">
        <w:rPr>
          <w:rFonts w:ascii="PT Astra Serif" w:hAnsi="PT Astra Serif"/>
          <w:sz w:val="28"/>
          <w:szCs w:val="28"/>
        </w:rPr>
        <w:t xml:space="preserve">риводятся формула и краткий алгоритм расчета. При </w:t>
      </w:r>
      <w:r w:rsidRPr="0055300D">
        <w:rPr>
          <w:rFonts w:ascii="PT Astra Serif" w:hAnsi="PT Astra Serif"/>
          <w:sz w:val="28"/>
          <w:szCs w:val="28"/>
        </w:rPr>
        <w:lastRenderedPageBreak/>
        <w:t>описании формулы или алгоритма необходимо использовать буквенные обозначения базовых показателей</w:t>
      </w:r>
      <w:r>
        <w:rPr>
          <w:rFonts w:ascii="PT Astra Serif" w:hAnsi="PT Astra Serif"/>
          <w:sz w:val="28"/>
          <w:szCs w:val="28"/>
        </w:rPr>
        <w:t>)</w:t>
      </w:r>
      <w:r w:rsidRPr="0055300D">
        <w:rPr>
          <w:rFonts w:ascii="PT Astra Serif" w:hAnsi="PT Astra Serif"/>
          <w:color w:val="000000"/>
          <w:sz w:val="28"/>
          <w:szCs w:val="28"/>
        </w:rPr>
        <w:t>.</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2170CC" w:rsidRPr="0007564A" w:rsidRDefault="002170CC" w:rsidP="002170CC">
      <w:pPr>
        <w:pStyle w:val="ConsPlusNormal"/>
        <w:tabs>
          <w:tab w:val="left" w:pos="741"/>
        </w:tabs>
        <w:ind w:firstLine="737"/>
        <w:jc w:val="both"/>
        <w:rPr>
          <w:rFonts w:ascii="PT Astra Serif" w:hAnsi="PT Astra Serif"/>
          <w:sz w:val="28"/>
          <w:szCs w:val="28"/>
          <w:highlight w:val="yellow"/>
        </w:rPr>
      </w:pPr>
      <w:r w:rsidRPr="0007564A">
        <w:rPr>
          <w:rFonts w:ascii="PT Astra Serif" w:hAnsi="PT Astra Serif"/>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методик, государственных (федеральных) статистических наблюдений, а также возможности применить показатели, рассчитанные по методикам, принятым международными организациями. Соисполнители и участники муниципальной программы согласовывают методики расчета показателей муниципальной программы и их структурных элементов с ответственным исполнителем муниципальной программы</w:t>
      </w:r>
    </w:p>
    <w:p w:rsidR="002170CC" w:rsidRPr="00AA0286"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cs="Times New Roman"/>
          <w:sz w:val="28"/>
          <w:szCs w:val="28"/>
        </w:rPr>
        <w:t xml:space="preserve">3.14. </w:t>
      </w:r>
      <w:r w:rsidRPr="00AA0286">
        <w:rPr>
          <w:rFonts w:ascii="PT Astra Serif" w:hAnsi="PT Astra Serif" w:cs="Times New Roman"/>
          <w:sz w:val="28"/>
          <w:szCs w:val="28"/>
        </w:rPr>
        <w:t xml:space="preserve">В </w:t>
      </w:r>
      <w:r>
        <w:rPr>
          <w:rFonts w:ascii="PT Astra Serif" w:hAnsi="PT Astra Serif" w:cs="Times New Roman"/>
          <w:sz w:val="28"/>
          <w:szCs w:val="28"/>
        </w:rPr>
        <w:t>р</w:t>
      </w:r>
      <w:r w:rsidRPr="00AA0286">
        <w:rPr>
          <w:rFonts w:ascii="PT Astra Serif" w:hAnsi="PT Astra Serif" w:cs="Times New Roman"/>
          <w:sz w:val="28"/>
          <w:szCs w:val="28"/>
        </w:rPr>
        <w:t xml:space="preserve">азделе </w:t>
      </w: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Структура муниципальной программы</w:t>
      </w:r>
      <w:r w:rsidRPr="00AA0286">
        <w:rPr>
          <w:rFonts w:ascii="PT Astra Serif" w:hAnsi="PT Astra Serif" w:cs="Times New Roman"/>
          <w:sz w:val="28"/>
          <w:szCs w:val="28"/>
        </w:rPr>
        <w:t xml:space="preserve">» паспорта муниципальной программы приводится информация о реализуемых в </w:t>
      </w:r>
      <w:r>
        <w:rPr>
          <w:rFonts w:ascii="PT Astra Serif" w:hAnsi="PT Astra Serif" w:cs="Times New Roman"/>
          <w:sz w:val="28"/>
          <w:szCs w:val="28"/>
        </w:rPr>
        <w:t>составе муниципальной программы</w:t>
      </w:r>
      <w:r w:rsidRPr="00AA0286">
        <w:rPr>
          <w:rFonts w:ascii="PT Astra Serif" w:hAnsi="PT Astra Serif" w:cs="Times New Roman"/>
          <w:sz w:val="28"/>
          <w:szCs w:val="28"/>
        </w:rPr>
        <w:t xml:space="preserve"> региональных проектах, ведомственных проектах, федеральных целевых программах, ком</w:t>
      </w:r>
      <w:r>
        <w:rPr>
          <w:rFonts w:ascii="PT Astra Serif" w:hAnsi="PT Astra Serif" w:cs="Times New Roman"/>
          <w:sz w:val="28"/>
          <w:szCs w:val="28"/>
        </w:rPr>
        <w:t>плексах процессных мероприятий.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По каждому структурному элементу муниципальной программы приводится следующая информация:</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наименование </w:t>
      </w:r>
      <w:r>
        <w:rPr>
          <w:rFonts w:ascii="PT Astra Serif" w:hAnsi="PT Astra Serif" w:cs="Times New Roman"/>
          <w:sz w:val="28"/>
          <w:szCs w:val="28"/>
        </w:rPr>
        <w:t xml:space="preserve">структурного элемента </w:t>
      </w:r>
      <w:r w:rsidRPr="00AA0286">
        <w:rPr>
          <w:rFonts w:ascii="PT Astra Serif" w:hAnsi="PT Astra Serif" w:cs="Times New Roman"/>
          <w:sz w:val="28"/>
          <w:szCs w:val="28"/>
        </w:rPr>
        <w:t>(для региональных проектов, ведомственных проектов, федеральных целевых программ указываются их наименования в соответствии с их паспортами);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Приводятся ключевые (социально значимые) задачи, планируемые к решению в рамках региональных проектов, ведомственных проектов, федеральных целевых программ, комплексов процессных мероприятий. Для региональных проектов, входящих в состав нацпроектов,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w:t>
      </w:r>
      <w:r w:rsidRPr="006F5597">
        <w:rPr>
          <w:rFonts w:ascii="PT Astra Serif" w:hAnsi="PT Astra Serif" w:cs="Times New Roman"/>
          <w:sz w:val="28"/>
          <w:szCs w:val="28"/>
        </w:rPr>
        <w:t>наименование(я)</w:t>
      </w:r>
      <w:r w:rsidRPr="00AA0286">
        <w:rPr>
          <w:rFonts w:ascii="PT Astra Serif" w:hAnsi="PT Astra Serif" w:cs="Times New Roman"/>
          <w:sz w:val="28"/>
          <w:szCs w:val="28"/>
        </w:rPr>
        <w:t xml:space="preserve"> одного или нескольких показателей муниципальной программы по каждой задаче структурного элемента.</w:t>
      </w:r>
    </w:p>
    <w:p w:rsidR="002170CC" w:rsidRPr="002C03A7" w:rsidRDefault="002170CC" w:rsidP="002170CC">
      <w:pPr>
        <w:pStyle w:val="ConsPlusNormal"/>
        <w:ind w:firstLine="737"/>
        <w:jc w:val="both"/>
        <w:rPr>
          <w:rFonts w:ascii="PT Astra Serif" w:hAnsi="PT Astra Serif"/>
          <w:sz w:val="28"/>
          <w:szCs w:val="28"/>
        </w:rPr>
      </w:pPr>
      <w:r w:rsidRPr="002C03A7">
        <w:rPr>
          <w:rFonts w:ascii="PT Astra Serif" w:hAnsi="PT Astra Serif"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lastRenderedPageBreak/>
        <w:t>3.15</w:t>
      </w:r>
      <w:r w:rsidRPr="00AA0286">
        <w:rPr>
          <w:rFonts w:ascii="PT Astra Serif" w:hAnsi="PT Astra Serif" w:cs="Times New Roman"/>
          <w:sz w:val="28"/>
          <w:szCs w:val="28"/>
        </w:rPr>
        <w:t xml:space="preserve">. В разделе </w:t>
      </w:r>
      <w:r>
        <w:rPr>
          <w:rFonts w:ascii="PT Astra Serif" w:hAnsi="PT Astra Serif" w:cs="Times New Roman"/>
          <w:sz w:val="28"/>
          <w:szCs w:val="28"/>
        </w:rPr>
        <w:t>4</w:t>
      </w:r>
      <w:r w:rsidRPr="00AA0286">
        <w:rPr>
          <w:rFonts w:ascii="PT Astra Serif" w:hAnsi="PT Astra Serif" w:cs="Times New Roman"/>
          <w:sz w:val="28"/>
          <w:szCs w:val="28"/>
        </w:rPr>
        <w:t xml:space="preserve"> «Финансовое обеспечение муниципальной программы» паспорта муниципальной программы подлежит отражению информация об объеме финансового обеспечения муниципальной программы в разрезе ее структурных элементов и по годам реализации с указанием источников финансового обеспечения.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 финансового обеспечения муниципальной программы включает в себя </w:t>
      </w:r>
      <w:r>
        <w:rPr>
          <w:rFonts w:ascii="PT Astra Serif" w:hAnsi="PT Astra Serif" w:cs="Times New Roman"/>
          <w:sz w:val="28"/>
          <w:szCs w:val="28"/>
        </w:rPr>
        <w:t>средства федерального</w:t>
      </w:r>
      <w:r w:rsidRPr="00AA0286">
        <w:rPr>
          <w:rFonts w:ascii="PT Astra Serif" w:hAnsi="PT Astra Serif" w:cs="Times New Roman"/>
          <w:sz w:val="28"/>
          <w:szCs w:val="28"/>
        </w:rPr>
        <w:t xml:space="preserve"> бюджета, бюджета Тульской области, бюджета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w:t>
      </w:r>
      <w:r w:rsidRPr="005B0AFE">
        <w:rPr>
          <w:rFonts w:ascii="PT Astra Serif" w:hAnsi="PT Astra Serif" w:cs="Times New Roman"/>
          <w:sz w:val="28"/>
          <w:szCs w:val="28"/>
        </w:rPr>
        <w:t xml:space="preserve">бюджета муниципального образования </w:t>
      </w:r>
      <w:r>
        <w:rPr>
          <w:rFonts w:ascii="PT Astra Serif" w:hAnsi="PT Astra Serif" w:cs="Times New Roman"/>
          <w:sz w:val="28"/>
          <w:szCs w:val="28"/>
        </w:rPr>
        <w:t xml:space="preserve">город Богородицк </w:t>
      </w:r>
      <w:r w:rsidRPr="005B0AFE">
        <w:rPr>
          <w:rFonts w:ascii="PT Astra Serif" w:hAnsi="PT Astra Serif" w:cs="Times New Roman"/>
          <w:sz w:val="28"/>
          <w:szCs w:val="28"/>
        </w:rPr>
        <w:t>Богородицк</w:t>
      </w:r>
      <w:r>
        <w:rPr>
          <w:rFonts w:ascii="PT Astra Serif" w:hAnsi="PT Astra Serif" w:cs="Times New Roman"/>
          <w:sz w:val="28"/>
          <w:szCs w:val="28"/>
        </w:rPr>
        <w:t>ого</w:t>
      </w:r>
      <w:r w:rsidRPr="005B0AFE">
        <w:rPr>
          <w:rFonts w:ascii="PT Astra Serif" w:hAnsi="PT Astra Serif" w:cs="Times New Roman"/>
          <w:sz w:val="28"/>
          <w:szCs w:val="28"/>
        </w:rPr>
        <w:t xml:space="preserve"> район</w:t>
      </w:r>
      <w:r>
        <w:rPr>
          <w:rFonts w:ascii="PT Astra Serif" w:hAnsi="PT Astra Serif" w:cs="Times New Roman"/>
          <w:sz w:val="28"/>
          <w:szCs w:val="28"/>
        </w:rPr>
        <w:t>а,</w:t>
      </w:r>
      <w:r w:rsidRPr="005B0AFE">
        <w:rPr>
          <w:rFonts w:ascii="PT Astra Serif" w:hAnsi="PT Astra Serif" w:cs="Times New Roman"/>
          <w:sz w:val="28"/>
          <w:szCs w:val="28"/>
        </w:rPr>
        <w:t xml:space="preserve"> </w:t>
      </w:r>
      <w:r w:rsidRPr="00AA0286">
        <w:rPr>
          <w:rFonts w:ascii="PT Astra Serif" w:hAnsi="PT Astra Serif" w:cs="Times New Roman"/>
          <w:sz w:val="28"/>
          <w:szCs w:val="28"/>
        </w:rPr>
        <w:t>внебюджетны</w:t>
      </w:r>
      <w:r>
        <w:rPr>
          <w:rFonts w:ascii="PT Astra Serif" w:hAnsi="PT Astra Serif" w:cs="Times New Roman"/>
          <w:sz w:val="28"/>
          <w:szCs w:val="28"/>
        </w:rPr>
        <w:t>е</w:t>
      </w:r>
      <w:r w:rsidRPr="00AA0286">
        <w:rPr>
          <w:rFonts w:ascii="PT Astra Serif" w:hAnsi="PT Astra Serif" w:cs="Times New Roman"/>
          <w:sz w:val="28"/>
          <w:szCs w:val="28"/>
        </w:rPr>
        <w:t xml:space="preserve"> источник</w:t>
      </w:r>
      <w:r>
        <w:rPr>
          <w:rFonts w:ascii="PT Astra Serif" w:hAnsi="PT Astra Serif" w:cs="Times New Roman"/>
          <w:sz w:val="28"/>
          <w:szCs w:val="28"/>
        </w:rPr>
        <w:t>и</w:t>
      </w:r>
      <w:r w:rsidRPr="00AA0286">
        <w:rPr>
          <w:rFonts w:ascii="PT Astra Serif" w:hAnsi="PT Astra Serif" w:cs="Times New Roman"/>
          <w:sz w:val="28"/>
          <w:szCs w:val="28"/>
        </w:rPr>
        <w:t>, которые указываются в тысячах рублей с точность</w:t>
      </w:r>
      <w:r>
        <w:rPr>
          <w:rFonts w:ascii="PT Astra Serif" w:hAnsi="PT Astra Serif" w:cs="Times New Roman"/>
          <w:sz w:val="28"/>
          <w:szCs w:val="28"/>
        </w:rPr>
        <w:t>ю до одного знака после запятой</w:t>
      </w:r>
      <w:r w:rsidRPr="00AA0286">
        <w:rPr>
          <w:rFonts w:ascii="PT Astra Serif" w:hAnsi="PT Astra Serif" w:cs="Times New Roman"/>
          <w:sz w:val="28"/>
          <w:szCs w:val="28"/>
        </w:rPr>
        <w:t>.</w:t>
      </w:r>
    </w:p>
    <w:p w:rsidR="002170CC" w:rsidRPr="00AA0286" w:rsidRDefault="002170CC" w:rsidP="002170CC">
      <w:pPr>
        <w:ind w:firstLine="737"/>
        <w:jc w:val="both"/>
        <w:rPr>
          <w:rFonts w:ascii="PT Astra Serif" w:hAnsi="PT Astra Serif"/>
          <w:sz w:val="28"/>
          <w:szCs w:val="28"/>
        </w:rPr>
      </w:pPr>
      <w:r w:rsidRPr="00AA0286">
        <w:rPr>
          <w:rFonts w:ascii="PT Astra Serif" w:hAnsi="PT Astra Serif"/>
          <w:color w:val="000000" w:themeColor="text1"/>
          <w:sz w:val="28"/>
          <w:szCs w:val="28"/>
        </w:rPr>
        <w:t>В случае отсутствия финансового обеспечения за счет отдельных источников, такие источники не приводятся.</w:t>
      </w:r>
      <w:bookmarkStart w:id="1" w:name="Par388"/>
      <w:bookmarkEnd w:id="1"/>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Объемы финансового обеспечения реализации муниципальной программы и ее структурных элементов за счет средств бюджетов всех уровней на очередной финансовый год и на плановый период указываются в соответствии с параметрами решения о бюджете на очередной финансовый год и плановый период.</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Объемы финансового обеспечения реализации муниципальной программы и ее структурных элементов за счет бюджетов всех уровней на период после планового периода указываются в соответствии с бюджетным прогнозом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r>
        <w:rPr>
          <w:rFonts w:ascii="PT Astra Serif" w:hAnsi="PT Astra Serif" w:cs="Times New Roman"/>
          <w:sz w:val="28"/>
          <w:szCs w:val="28"/>
        </w:rPr>
        <w:t xml:space="preserve"> и </w:t>
      </w:r>
      <w:r w:rsidRPr="00AA0286">
        <w:rPr>
          <w:rFonts w:ascii="PT Astra Serif" w:hAnsi="PT Astra Serif" w:cs="Times New Roman"/>
          <w:sz w:val="28"/>
          <w:szCs w:val="28"/>
        </w:rPr>
        <w:t xml:space="preserve">муниципального образования </w:t>
      </w:r>
      <w:r>
        <w:rPr>
          <w:rFonts w:ascii="PT Astra Serif" w:hAnsi="PT Astra Serif" w:cs="Times New Roman"/>
          <w:sz w:val="28"/>
          <w:szCs w:val="28"/>
        </w:rPr>
        <w:t>г. Богородицк Богородицкого</w:t>
      </w:r>
      <w:r w:rsidRPr="00AA0286">
        <w:rPr>
          <w:rFonts w:ascii="PT Astra Serif" w:hAnsi="PT Astra Serif" w:cs="Times New Roman"/>
          <w:sz w:val="28"/>
          <w:szCs w:val="28"/>
        </w:rPr>
        <w:t xml:space="preserve"> район</w:t>
      </w:r>
      <w:r>
        <w:rPr>
          <w:rFonts w:ascii="PT Astra Serif" w:hAnsi="PT Astra Serif" w:cs="Times New Roman"/>
          <w:sz w:val="28"/>
          <w:szCs w:val="28"/>
        </w:rPr>
        <w:t>а</w:t>
      </w:r>
      <w:r w:rsidRPr="00AA0286">
        <w:rPr>
          <w:rFonts w:ascii="PT Astra Serif" w:hAnsi="PT Astra Serif" w:cs="Times New Roman"/>
          <w:sz w:val="28"/>
          <w:szCs w:val="28"/>
        </w:rPr>
        <w:t xml:space="preserve"> на долгосрочный период.</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3.16. «</w:t>
      </w:r>
      <w:r w:rsidRPr="00AA0286">
        <w:rPr>
          <w:rFonts w:ascii="PT Astra Serif" w:hAnsi="PT Astra Serif" w:cs="Times New Roman"/>
          <w:sz w:val="28"/>
          <w:szCs w:val="28"/>
        </w:rPr>
        <w:t>Паспорт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про</w:t>
      </w:r>
      <w:r>
        <w:rPr>
          <w:rFonts w:ascii="PT Astra Serif" w:hAnsi="PT Astra Serif" w:cs="Times New Roman"/>
          <w:sz w:val="28"/>
          <w:szCs w:val="28"/>
        </w:rPr>
        <w:t xml:space="preserve">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 </w:t>
      </w:r>
      <w:r w:rsidRPr="00AA0286">
        <w:rPr>
          <w:rFonts w:ascii="PT Astra Serif" w:hAnsi="PT Astra Serif" w:cs="Times New Roman"/>
          <w:sz w:val="28"/>
          <w:szCs w:val="28"/>
        </w:rPr>
        <w:t xml:space="preserve">разрабатывается по форме </w:t>
      </w:r>
      <w:r>
        <w:rPr>
          <w:rFonts w:ascii="PT Astra Serif" w:hAnsi="PT Astra Serif" w:cs="Times New Roman"/>
          <w:sz w:val="28"/>
          <w:szCs w:val="28"/>
        </w:rPr>
        <w:t>в соответствии с приложением № 4 к настоящему Порядку и имеет следующую структуру.</w:t>
      </w:r>
    </w:p>
    <w:p w:rsidR="002170CC" w:rsidRPr="00AA0286" w:rsidRDefault="002170CC" w:rsidP="007A6C08">
      <w:pPr>
        <w:pStyle w:val="ConsPlusNormal"/>
        <w:ind w:firstLine="709"/>
        <w:jc w:val="both"/>
        <w:rPr>
          <w:rFonts w:ascii="PT Astra Serif" w:hAnsi="PT Astra Serif"/>
          <w:sz w:val="28"/>
          <w:szCs w:val="28"/>
        </w:rPr>
      </w:pPr>
      <w:r>
        <w:rPr>
          <w:rFonts w:ascii="PT Astra Serif" w:hAnsi="PT Astra Serif" w:cs="Times New Roman"/>
          <w:sz w:val="28"/>
          <w:szCs w:val="28"/>
        </w:rPr>
        <w:t>В</w:t>
      </w:r>
      <w:r w:rsidRPr="00AA0286">
        <w:rPr>
          <w:rFonts w:ascii="PT Astra Serif" w:hAnsi="PT Astra Serif" w:cs="Times New Roman"/>
          <w:sz w:val="28"/>
          <w:szCs w:val="28"/>
        </w:rPr>
        <w:t xml:space="preserve"> разделе 1 «Основные положения» паспорта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w:t>
      </w:r>
      <w:r>
        <w:rPr>
          <w:rFonts w:ascii="PT Astra Serif" w:hAnsi="PT Astra Serif" w:cs="Times New Roman"/>
          <w:sz w:val="28"/>
          <w:szCs w:val="28"/>
        </w:rPr>
        <w:t>проекта</w:t>
      </w:r>
      <w:r w:rsidRPr="00AA0286">
        <w:rPr>
          <w:rFonts w:ascii="PT Astra Serif" w:hAnsi="PT Astra Serif" w:cs="Times New Roman"/>
          <w:sz w:val="28"/>
          <w:szCs w:val="28"/>
        </w:rPr>
        <w:t xml:space="preserve"> отражается основная информация о муниципально</w:t>
      </w:r>
      <w:r>
        <w:rPr>
          <w:rFonts w:ascii="PT Astra Serif" w:hAnsi="PT Astra Serif" w:cs="Times New Roman"/>
          <w:sz w:val="28"/>
          <w:szCs w:val="28"/>
        </w:rPr>
        <w:t>м</w:t>
      </w:r>
      <w:r w:rsidRPr="00AA0286">
        <w:rPr>
          <w:rFonts w:ascii="PT Astra Serif" w:hAnsi="PT Astra Serif" w:cs="Times New Roman"/>
          <w:sz w:val="28"/>
          <w:szCs w:val="28"/>
        </w:rPr>
        <w:t xml:space="preserve"> про</w:t>
      </w:r>
      <w:r>
        <w:rPr>
          <w:rFonts w:ascii="PT Astra Serif" w:hAnsi="PT Astra Serif" w:cs="Times New Roman"/>
          <w:sz w:val="28"/>
          <w:szCs w:val="28"/>
        </w:rPr>
        <w:t>екте</w:t>
      </w:r>
      <w:r w:rsidRPr="00AA0286">
        <w:rPr>
          <w:rFonts w:ascii="PT Astra Serif" w:hAnsi="PT Astra Serif" w:cs="Times New Roman"/>
          <w:sz w:val="28"/>
          <w:szCs w:val="28"/>
        </w:rPr>
        <w:t>, в том числе сведения о</w:t>
      </w:r>
      <w:r>
        <w:rPr>
          <w:rFonts w:ascii="PT Astra Serif" w:hAnsi="PT Astra Serif" w:cs="Times New Roman"/>
          <w:sz w:val="28"/>
          <w:szCs w:val="28"/>
        </w:rPr>
        <w:t>б</w:t>
      </w:r>
      <w:r w:rsidRPr="00AA0286">
        <w:rPr>
          <w:rFonts w:ascii="PT Astra Serif" w:hAnsi="PT Astra Serif" w:cs="Times New Roman"/>
          <w:sz w:val="28"/>
          <w:szCs w:val="28"/>
        </w:rPr>
        <w:t xml:space="preserve"> ответственном исполнителе, периоде реализации, </w:t>
      </w:r>
      <w:r>
        <w:rPr>
          <w:rFonts w:ascii="PT Astra Serif" w:hAnsi="PT Astra Serif" w:cs="Times New Roman"/>
          <w:sz w:val="28"/>
          <w:szCs w:val="28"/>
        </w:rPr>
        <w:t>связях с муниципальными программами Тульской области,</w:t>
      </w:r>
      <w:r w:rsidRPr="00AA0286">
        <w:rPr>
          <w:rFonts w:ascii="PT Astra Serif" w:hAnsi="PT Astra Serif" w:cs="Times New Roman"/>
          <w:sz w:val="28"/>
          <w:szCs w:val="28"/>
        </w:rPr>
        <w:t xml:space="preserve">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w:t>
      </w:r>
      <w:r>
        <w:rPr>
          <w:rFonts w:ascii="PT Astra Serif" w:hAnsi="PT Astra Serif" w:cs="Times New Roman"/>
          <w:sz w:val="28"/>
          <w:szCs w:val="28"/>
        </w:rPr>
        <w:t xml:space="preserve">и детализацией по годам реализации </w:t>
      </w:r>
      <w:r w:rsidRPr="00AA0286">
        <w:rPr>
          <w:rFonts w:ascii="PT Astra Serif" w:hAnsi="PT Astra Serif" w:cs="Times New Roman"/>
          <w:sz w:val="28"/>
          <w:szCs w:val="28"/>
        </w:rPr>
        <w:t>муниципально</w:t>
      </w:r>
      <w:r>
        <w:rPr>
          <w:rFonts w:ascii="PT Astra Serif" w:hAnsi="PT Astra Serif" w:cs="Times New Roman"/>
          <w:sz w:val="28"/>
          <w:szCs w:val="28"/>
        </w:rPr>
        <w:t xml:space="preserve">го </w:t>
      </w:r>
      <w:r w:rsidRPr="00AA0286">
        <w:rPr>
          <w:rFonts w:ascii="PT Astra Serif" w:hAnsi="PT Astra Serif" w:cs="Times New Roman"/>
          <w:sz w:val="28"/>
          <w:szCs w:val="28"/>
        </w:rPr>
        <w:t>про</w:t>
      </w:r>
      <w:r>
        <w:rPr>
          <w:rFonts w:ascii="PT Astra Serif" w:hAnsi="PT Astra Serif" w:cs="Times New Roman"/>
          <w:sz w:val="28"/>
          <w:szCs w:val="28"/>
        </w:rPr>
        <w:t>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w:t>
      </w:r>
      <w:r w:rsidRPr="00AA0286">
        <w:rPr>
          <w:rFonts w:ascii="PT Astra Serif" w:hAnsi="PT Astra Serif" w:cs="Times New Roman"/>
          <w:sz w:val="28"/>
          <w:szCs w:val="28"/>
        </w:rPr>
        <w:t xml:space="preserve"> разделе </w:t>
      </w: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Показатели муниципального проекта</w:t>
      </w:r>
      <w:r w:rsidRPr="00AA0286">
        <w:rPr>
          <w:rFonts w:ascii="PT Astra Serif" w:hAnsi="PT Astra Serif" w:cs="Times New Roman"/>
          <w:sz w:val="28"/>
          <w:szCs w:val="28"/>
        </w:rPr>
        <w:t xml:space="preserve">» </w:t>
      </w:r>
      <w:r>
        <w:rPr>
          <w:rFonts w:ascii="PT Astra Serif" w:hAnsi="PT Astra Serif" w:cs="Times New Roman"/>
          <w:sz w:val="28"/>
          <w:szCs w:val="28"/>
        </w:rPr>
        <w:t>указываются значения показателей, сгруппированные по задачам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По каждому показателю муниципального проекта приводится: наименование показателя (к</w:t>
      </w:r>
      <w:r w:rsidRPr="00681204">
        <w:rPr>
          <w:rFonts w:ascii="PT Astra Serif" w:hAnsi="PT Astra Serif"/>
          <w:sz w:val="28"/>
          <w:szCs w:val="28"/>
        </w:rPr>
        <w:t xml:space="preserve">оличественно измеримый параметр, характеризующий достижение </w:t>
      </w:r>
      <w:r>
        <w:rPr>
          <w:rFonts w:ascii="PT Astra Serif" w:hAnsi="PT Astra Serif"/>
          <w:sz w:val="28"/>
          <w:szCs w:val="28"/>
        </w:rPr>
        <w:t>задач</w:t>
      </w:r>
      <w:r w:rsidRPr="00681204">
        <w:rPr>
          <w:rFonts w:ascii="PT Astra Serif" w:hAnsi="PT Astra Serif"/>
          <w:sz w:val="28"/>
          <w:szCs w:val="28"/>
        </w:rPr>
        <w:t xml:space="preserve">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sidRPr="00681204">
        <w:rPr>
          <w:rFonts w:ascii="PT Astra Serif" w:hAnsi="PT Astra Serif"/>
          <w:sz w:val="28"/>
          <w:szCs w:val="28"/>
        </w:rPr>
        <w:t xml:space="preserve"> и отражающий социально-экономические и иные общественно значимые эффекты от реализации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Pr>
          <w:rFonts w:ascii="PT Astra Serif" w:hAnsi="PT Astra Serif" w:cs="Times New Roman"/>
          <w:sz w:val="28"/>
          <w:szCs w:val="28"/>
        </w:rPr>
        <w:t>, единица измерения (по ОКЕИ), базовое значение (значение, год), целевые значения показателей по годам реализации муниципального проекта, а также ответственный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подразделе 2.1 «Поквартальный план достижения показателей </w:t>
      </w:r>
      <w:r w:rsidRPr="00E058A4">
        <w:rPr>
          <w:rFonts w:ascii="PT Astra Serif" w:hAnsi="PT Astra Serif" w:cs="Times New Roman"/>
          <w:sz w:val="28"/>
          <w:szCs w:val="28"/>
        </w:rPr>
        <w:lastRenderedPageBreak/>
        <w:t>муниципально</w:t>
      </w:r>
      <w:r>
        <w:rPr>
          <w:rFonts w:ascii="PT Astra Serif" w:hAnsi="PT Astra Serif" w:cs="Times New Roman"/>
          <w:sz w:val="28"/>
          <w:szCs w:val="28"/>
        </w:rPr>
        <w:t>го</w:t>
      </w:r>
      <w:r w:rsidRPr="00E058A4">
        <w:rPr>
          <w:rFonts w:ascii="PT Astra Serif" w:hAnsi="PT Astra Serif" w:cs="Times New Roman"/>
          <w:sz w:val="28"/>
          <w:szCs w:val="28"/>
        </w:rPr>
        <w:t xml:space="preserve"> </w:t>
      </w:r>
      <w:r>
        <w:rPr>
          <w:rFonts w:ascii="PT Astra Serif" w:hAnsi="PT Astra Serif" w:cs="Times New Roman"/>
          <w:sz w:val="28"/>
          <w:szCs w:val="28"/>
        </w:rPr>
        <w:t xml:space="preserve">проекта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приводится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муниципального проекта аналогично пункту 3.13.</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3 «Перечень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 указываются: наименование мероприятия (результата), источника финансового обеспечения; единица измерения мероприятия (результата); базовое значение мероприятия (результата); целевые значения мероприятия (результата) по годам реализации муниципального проекта; связь с государственной программой Тульской области.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Раздел 4 «План реализации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следует учесть следующее: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в плане реализации подлежат отражению все мероприятия (результаты) проектов, сгруппированные по задачам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установление для каждого мероприятия (результата) даты его достижения в формате ДД.ММ.ГГ. </w:t>
      </w:r>
      <w:r w:rsidRPr="001A128C">
        <w:rPr>
          <w:rFonts w:ascii="PT Astra Serif" w:hAnsi="PT Astra Serif"/>
          <w:sz w:val="28"/>
          <w:szCs w:val="28"/>
        </w:rPr>
        <w:t>Допускается указание даты наступления контрольной тонки без указания года (для контрольных точек постоянного характера, повторяющихся ежегодно).</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планировании сроков достижения контрольных точек необходимо исходить из возможности равномерного распределения их в течении календарного года, а также учитывать взаимозависимость и последовательность выполнения контрольных точек в рамках мероприятия (результата);</w:t>
      </w:r>
    </w:p>
    <w:p w:rsidR="002170CC" w:rsidRPr="001A128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определение вида документа, подтверждающего факт выполнения мероприятия (результата). </w:t>
      </w:r>
      <w:r w:rsidRPr="001A128C">
        <w:rPr>
          <w:rFonts w:ascii="PT Astra Serif" w:hAnsi="PT Astra Serif"/>
          <w:sz w:val="28"/>
          <w:szCs w:val="28"/>
        </w:rPr>
        <w:t>Указывается вид документа, подтверждающий факт достижения контрольной точки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3.17. </w:t>
      </w:r>
      <w:r w:rsidRPr="004272C2">
        <w:rPr>
          <w:rFonts w:ascii="PT Astra Serif" w:hAnsi="PT Astra Serif" w:cs="Times New Roman"/>
          <w:sz w:val="28"/>
          <w:szCs w:val="28"/>
        </w:rPr>
        <w:t>«</w:t>
      </w:r>
      <w:r w:rsidRPr="004272C2">
        <w:rPr>
          <w:rFonts w:ascii="PT Astra Serif" w:hAnsi="PT Astra Serif"/>
          <w:sz w:val="28"/>
          <w:szCs w:val="28"/>
        </w:rPr>
        <w:t xml:space="preserve">Паспорт комплекса процессных мероприятий», включающий план его реализации, разрабатывается по форме согласно </w:t>
      </w:r>
      <w:r w:rsidRPr="004272C2">
        <w:rPr>
          <w:rFonts w:ascii="PT Astra Serif" w:hAnsi="PT Astra Serif" w:cs="Times New Roman"/>
          <w:sz w:val="28"/>
          <w:szCs w:val="28"/>
        </w:rPr>
        <w:t>приложени</w:t>
      </w:r>
      <w:r>
        <w:rPr>
          <w:rFonts w:ascii="PT Astra Serif" w:hAnsi="PT Astra Serif" w:cs="Times New Roman"/>
          <w:sz w:val="28"/>
          <w:szCs w:val="28"/>
        </w:rPr>
        <w:t>ю</w:t>
      </w:r>
      <w:r w:rsidRPr="004272C2">
        <w:rPr>
          <w:rFonts w:ascii="PT Astra Serif" w:hAnsi="PT Astra Serif" w:cs="Times New Roman"/>
          <w:sz w:val="28"/>
          <w:szCs w:val="28"/>
        </w:rPr>
        <w:t xml:space="preserve"> № 5 </w:t>
      </w:r>
      <w:r>
        <w:rPr>
          <w:rFonts w:ascii="PT Astra Serif" w:hAnsi="PT Astra Serif" w:cs="Times New Roman"/>
          <w:sz w:val="28"/>
          <w:szCs w:val="28"/>
        </w:rPr>
        <w:t xml:space="preserve">к </w:t>
      </w:r>
      <w:r w:rsidRPr="004272C2">
        <w:rPr>
          <w:rFonts w:ascii="PT Astra Serif" w:hAnsi="PT Astra Serif" w:cs="Times New Roman"/>
          <w:sz w:val="28"/>
          <w:szCs w:val="28"/>
        </w:rPr>
        <w:t>настояще</w:t>
      </w:r>
      <w:r>
        <w:rPr>
          <w:rFonts w:ascii="PT Astra Serif" w:hAnsi="PT Astra Serif" w:cs="Times New Roman"/>
          <w:sz w:val="28"/>
          <w:szCs w:val="28"/>
        </w:rPr>
        <w:t>му</w:t>
      </w:r>
      <w:r w:rsidRPr="004272C2">
        <w:rPr>
          <w:rFonts w:ascii="PT Astra Serif" w:hAnsi="PT Astra Serif" w:cs="Times New Roman"/>
          <w:sz w:val="28"/>
          <w:szCs w:val="28"/>
        </w:rPr>
        <w:t xml:space="preserve"> Порядк</w:t>
      </w:r>
      <w:r>
        <w:rPr>
          <w:rFonts w:ascii="PT Astra Serif" w:hAnsi="PT Astra Serif" w:cs="Times New Roman"/>
          <w:sz w:val="28"/>
          <w:szCs w:val="28"/>
        </w:rPr>
        <w:t>у</w:t>
      </w:r>
      <w:r w:rsidRPr="004272C2">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sidRPr="00544879">
        <w:rPr>
          <w:rFonts w:ascii="PT Astra Serif" w:hAnsi="PT Astra Serif" w:cs="Times New Roman"/>
          <w:sz w:val="28"/>
          <w:szCs w:val="28"/>
        </w:rP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муниципальных органов исполнительной власти или иных государственных органов, организаций, соответствующих положениям (уставам, законам, постановлениям, решениям) о таких муниципальных органах исполнительной власти или иных государственных органах, организациях.</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Паспорт комплекса процессных мероприятий формируется с учетом следующих подходов: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формирование мероприятий (результатов) в паспорте комплекса процессных мероприятий, совокупная реализация которых</w:t>
      </w:r>
      <w:r w:rsidRPr="00AA0286">
        <w:rPr>
          <w:rFonts w:ascii="PT Astra Serif" w:hAnsi="PT Astra Serif" w:cs="Times New Roman"/>
          <w:sz w:val="28"/>
          <w:szCs w:val="28"/>
        </w:rPr>
        <w:t xml:space="preserve"> </w:t>
      </w:r>
      <w:r>
        <w:rPr>
          <w:rFonts w:ascii="PT Astra Serif" w:hAnsi="PT Astra Serif" w:cs="Times New Roman"/>
          <w:sz w:val="28"/>
          <w:szCs w:val="28"/>
        </w:rPr>
        <w:t xml:space="preserve">обеспечивает </w:t>
      </w:r>
      <w:r>
        <w:rPr>
          <w:rFonts w:ascii="PT Astra Serif" w:hAnsi="PT Astra Serif" w:cs="Times New Roman"/>
          <w:sz w:val="28"/>
          <w:szCs w:val="28"/>
        </w:rPr>
        <w:lastRenderedPageBreak/>
        <w:t>вклад в достижение целей и показателей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планирование значений мероприятий (результатов) комплекса процессных мероприятий по годам реализации (при необходимости);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осуществление планирования мероприятий (результатов) до контрольных точек (при необходимости до объектов);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1 «Основные положения» паспорта комплекса процессных мероприятий указывается основная информация о комплексе процессных мероприятий, в том числе: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сведения об ответственном исполнителе комплекса процессных мероприятий;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периоде реализации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связь с муниципальными программами Тульской области;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объемы финансового обеспечения за весь период реализации комплекса процессных мероприятий.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2 «Показатели комплекса процессных мероприятий» приводятся показатели комплекса процессных мероприятий, сгруппированные по задачам муниципальной программы, с указанием единиц измерения, базовых и целевых значений показателей по годам реализации, а также информация об ответственном лице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разделе 2.1 «Поквартальный план достижения показателей </w:t>
      </w:r>
      <w:r>
        <w:rPr>
          <w:rFonts w:ascii="PT Astra Serif" w:hAnsi="PT Astra Serif" w:cs="Times New Roman"/>
          <w:sz w:val="28"/>
          <w:szCs w:val="28"/>
        </w:rPr>
        <w:t xml:space="preserve">комплекса процессных мероприятий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подлежит отражению</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муниципальной программы, аналогично пункту 3.13. настоящего Порядка.</w:t>
      </w:r>
    </w:p>
    <w:p w:rsidR="002170CC" w:rsidRDefault="002170CC" w:rsidP="002170CC">
      <w:pPr>
        <w:pStyle w:val="ConsPlusNormal"/>
        <w:tabs>
          <w:tab w:val="left" w:pos="741"/>
        </w:tabs>
        <w:ind w:firstLine="737"/>
        <w:jc w:val="both"/>
        <w:rPr>
          <w:rFonts w:ascii="PT Astra Serif" w:hAnsi="PT Astra Serif" w:cs="Times New Roman"/>
          <w:sz w:val="28"/>
          <w:szCs w:val="28"/>
        </w:rPr>
      </w:pPr>
      <w:r w:rsidRPr="00EF5D7C">
        <w:rPr>
          <w:rFonts w:ascii="PT Astra Serif" w:hAnsi="PT Astra Serif" w:cs="Times New Roman"/>
          <w:sz w:val="28"/>
          <w:szCs w:val="28"/>
        </w:rPr>
        <w:t>В разделе 3 «Перечень мероприятий (результатов)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«План реализации мероприятий (результатов) комплекса процессных мероприятий» следует учесть следующее.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не должно:</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наименования показателей, мероприятий (результатов) иных структурных элем</w:t>
      </w:r>
      <w:r>
        <w:rPr>
          <w:rFonts w:ascii="PT Astra Serif" w:hAnsi="PT Astra Serif" w:cs="Times New Roman"/>
          <w:sz w:val="28"/>
          <w:szCs w:val="28"/>
        </w:rPr>
        <w:t>ентов муниципальной программы</w:t>
      </w:r>
      <w:r w:rsidRPr="00AA0286">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lastRenderedPageBreak/>
        <w:t xml:space="preserve">- </w:t>
      </w:r>
      <w:r w:rsidRPr="00AA0286">
        <w:rPr>
          <w:rFonts w:ascii="PT Astra Serif" w:hAnsi="PT Astra Serif" w:cs="Times New Roman"/>
          <w:sz w:val="28"/>
          <w:szCs w:val="28"/>
        </w:rPr>
        <w:t>содержать значения мероприятия (результата) и указание на период реализации;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два и более мероприятия (результата);</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виды и формы государственной поддержки (субвенции, дотации и другое).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При разработке мероприятий (результатов) и контрольных точек комплексов процессных мероприятий муниципальных программ рекомендуется использовать типы мероприятий (результатов) и контрольные точки в соответствии с перечнем, приведенным в приложении N </w:t>
      </w:r>
      <w:r>
        <w:rPr>
          <w:rFonts w:ascii="PT Astra Serif" w:hAnsi="PT Astra Serif" w:cs="Times New Roman"/>
          <w:sz w:val="28"/>
          <w:szCs w:val="28"/>
        </w:rPr>
        <w:t>11</w:t>
      </w:r>
      <w:r w:rsidRPr="00AA0286">
        <w:rPr>
          <w:rFonts w:ascii="PT Astra Serif" w:hAnsi="PT Astra Serif" w:cs="Times New Roman"/>
          <w:sz w:val="28"/>
          <w:szCs w:val="28"/>
        </w:rPr>
        <w:t xml:space="preserve"> к </w:t>
      </w:r>
      <w:r>
        <w:rPr>
          <w:rFonts w:ascii="PT Astra Serif" w:hAnsi="PT Astra Serif" w:cs="Times New Roman"/>
          <w:sz w:val="28"/>
          <w:szCs w:val="28"/>
        </w:rPr>
        <w:t xml:space="preserve">настоящему </w:t>
      </w:r>
      <w:r w:rsidRPr="00AA0286">
        <w:rPr>
          <w:rFonts w:ascii="PT Astra Serif" w:hAnsi="PT Astra Serif" w:cs="Times New Roman"/>
          <w:sz w:val="28"/>
          <w:szCs w:val="28"/>
        </w:rPr>
        <w:t>Порядку.</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Каждому мероприятию (результату) присваивается один из следующих </w:t>
      </w:r>
      <w:r w:rsidRPr="00A05C18">
        <w:rPr>
          <w:rFonts w:ascii="PT Astra Serif" w:hAnsi="PT Astra Serif" w:cs="Times New Roman"/>
          <w:sz w:val="28"/>
          <w:szCs w:val="28"/>
        </w:rPr>
        <w:t>типов мероприятий (результатов)</w:t>
      </w:r>
      <w:r w:rsidRPr="00AA0286">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2) осуществление текущей деятельности. В рамках мероприятий (результатов) с указанным типом предусматривается содержание муниципальных органов исполнительной власти, иных государственных органов и организаций, а также подведомственных им учреждений, в том числе: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материальное обеспечение аппарата ответственного исполнителя (соиспол</w:t>
      </w:r>
      <w:r>
        <w:rPr>
          <w:rFonts w:ascii="PT Astra Serif" w:hAnsi="PT Astra Serif" w:cs="Times New Roman"/>
          <w:sz w:val="28"/>
          <w:szCs w:val="28"/>
        </w:rPr>
        <w:t>нителя) муниципальной программы</w:t>
      </w:r>
      <w:r w:rsidRPr="00AA0286">
        <w:rPr>
          <w:rFonts w:ascii="PT Astra Serif" w:hAnsi="PT Astra Serif" w:cs="Times New Roman"/>
          <w:sz w:val="28"/>
          <w:szCs w:val="28"/>
        </w:rPr>
        <w:t>, включая фонд оплаты труда;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иные, в том числе «отраслевые» выплаты и компенсации (например, выплаты в области физической культуры, спорта и туризма);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обеспечение условий для осуществления текущей деятельности ответственного исполнителя (соисполнителя) муниципальной программы подведомственных ему учреждений (при необходимости).</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lastRenderedPageBreak/>
        <w:t>Для мероприятий (результатов) с типом «Осуществление текущей деятельности» значения и контрольные точки не устанавливаются.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В случае профессиональной переподготовки и повышения квалификации </w:t>
      </w:r>
      <w:r>
        <w:rPr>
          <w:rFonts w:ascii="PT Astra Serif" w:hAnsi="PT Astra Serif" w:cs="Times New Roman"/>
          <w:sz w:val="28"/>
          <w:szCs w:val="28"/>
        </w:rPr>
        <w:t>муниципальных</w:t>
      </w:r>
      <w:r w:rsidRPr="00AA0286">
        <w:rPr>
          <w:rFonts w:ascii="PT Astra Serif" w:hAnsi="PT Astra Serif" w:cs="Times New Roman"/>
          <w:sz w:val="28"/>
          <w:szCs w:val="28"/>
        </w:rPr>
        <w:t xml:space="preserve">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результата и единица его измерения устанавливаются в зависимости от объекта закупки и ее объема;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6) жилищное обеспечение граждан. Указанный тип результата используется для мероприятий (результатов), в рамках которых осуществляется предоставление субсидии гражданам на приобретение жилья.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плане реализации отражаются: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контрольные события программы, позволяющие оценить промежуточные или окончательные результаты выполнения мероприятий в течение года, необходимо выделять не менее одного контрольного события в квартал. Не допускается наличие только одного контрольного события со сроком наступления 31 декабря, а также преобладание наибольшего количества контрольных точек в четвертом квартале года;</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сведения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об</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ответственном</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исполнителе</w:t>
      </w:r>
      <w:r w:rsidRPr="00AA0286">
        <w:rPr>
          <w:rFonts w:ascii="PT Astra Serif" w:hAnsi="PT Astra Serif" w:cs="Times New Roman"/>
          <w:sz w:val="28"/>
          <w:szCs w:val="28"/>
        </w:rPr>
        <w:t xml:space="preserve"> за </w:t>
      </w:r>
      <w:r w:rsidRPr="00AA0286">
        <w:rPr>
          <w:rFonts w:ascii="PT Astra Serif" w:hAnsi="PT Astra Serif" w:cs="PT Astra Serif"/>
          <w:sz w:val="28"/>
          <w:szCs w:val="28"/>
        </w:rPr>
        <w:t>реализацию</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мероприятия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контрольного</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программы</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сроки</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начала</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окончания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реализации</w:t>
      </w:r>
      <w:r w:rsidRPr="00AA0286">
        <w:rPr>
          <w:rFonts w:ascii="PT Astra Serif" w:hAnsi="PT Astra Serif" w:cs="Times New Roman"/>
          <w:sz w:val="28"/>
          <w:szCs w:val="28"/>
        </w:rPr>
        <w:t xml:space="preserve"> мероприятий (</w:t>
      </w:r>
      <w:r w:rsidRPr="00AA0286">
        <w:rPr>
          <w:rFonts w:ascii="PT Astra Serif" w:hAnsi="PT Astra Serif" w:cs="PT Astra Serif"/>
          <w:sz w:val="28"/>
          <w:szCs w:val="28"/>
        </w:rPr>
        <w:t>даты</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контрольных</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событий</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lastRenderedPageBreak/>
        <w:t>-</w:t>
      </w:r>
      <w:r w:rsidRPr="00AA0286">
        <w:rPr>
          <w:rFonts w:ascii="Times New Roman" w:hAnsi="Times New Roman" w:cs="Times New Roman"/>
          <w:sz w:val="28"/>
          <w:szCs w:val="28"/>
        </w:rPr>
        <w:t> </w:t>
      </w:r>
      <w:r>
        <w:rPr>
          <w:rFonts w:ascii="PT Astra Serif" w:hAnsi="PT Astra Serif" w:cs="PT Astra Serif"/>
          <w:sz w:val="28"/>
          <w:szCs w:val="28"/>
        </w:rPr>
        <w:t>характеристика</w:t>
      </w:r>
      <w:r w:rsidRPr="00AA0286">
        <w:rPr>
          <w:rFonts w:ascii="PT Astra Serif" w:hAnsi="PT Astra Serif" w:cs="Times New Roman"/>
          <w:sz w:val="28"/>
          <w:szCs w:val="28"/>
        </w:rPr>
        <w:t xml:space="preserve"> результат</w:t>
      </w:r>
      <w:r>
        <w:rPr>
          <w:rFonts w:ascii="PT Astra Serif" w:hAnsi="PT Astra Serif" w:cs="Times New Roman"/>
          <w:sz w:val="28"/>
          <w:szCs w:val="28"/>
        </w:rPr>
        <w:t>а/вид подтверждающего документа для контрольной точки</w:t>
      </w:r>
      <w:r w:rsidRPr="00AA0286">
        <w:rPr>
          <w:rFonts w:ascii="PT Astra Serif" w:hAnsi="PT Astra Serif" w:cs="Times New Roman"/>
          <w:sz w:val="28"/>
          <w:szCs w:val="28"/>
        </w:rPr>
        <w:t xml:space="preserve"> (</w:t>
      </w:r>
      <w:r w:rsidRPr="00ED5C4A">
        <w:rPr>
          <w:rFonts w:ascii="PT Astra Serif" w:hAnsi="PT Astra Serif"/>
          <w:sz w:val="28"/>
          <w:szCs w:val="28"/>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r w:rsidRPr="00ED5C4A">
        <w:t xml:space="preserve"> </w:t>
      </w:r>
      <w:r w:rsidRPr="00ED5C4A">
        <w:rPr>
          <w:rFonts w:ascii="PT Astra Serif" w:hAnsi="PT Astra Serif"/>
          <w:sz w:val="28"/>
          <w:szCs w:val="28"/>
        </w:rPr>
        <w:t>указывается вид документа, подтверждающий факт достижения контрольной точки</w:t>
      </w:r>
      <w:r w:rsidRPr="00ED5C4A">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Основными характеристиками контрольных событий программы являются:</w:t>
      </w:r>
      <w:r>
        <w:rPr>
          <w:rFonts w:ascii="PT Astra Serif" w:hAnsi="PT Astra Serif" w:cs="Times New Roman"/>
          <w:sz w:val="28"/>
          <w:szCs w:val="28"/>
        </w:rPr>
        <w:t xml:space="preserve"> </w:t>
      </w:r>
      <w:r w:rsidRPr="00AA0286">
        <w:rPr>
          <w:rFonts w:ascii="PT Astra Serif" w:hAnsi="PT Astra Serif" w:cs="Times New Roman"/>
          <w:sz w:val="28"/>
          <w:szCs w:val="28"/>
        </w:rPr>
        <w:t>общественная, в том числе социально-экономическая значимость для достижения результата подпрограммы (основного мероприятия), мероприятия муниципальной программы; определенная дата наступления контрольного события; возможность однозначной оценки достижения контрольного события; документальное подтверждение результата.</w:t>
      </w:r>
    </w:p>
    <w:p w:rsidR="002170CC" w:rsidRDefault="002170CC" w:rsidP="002170CC">
      <w:pPr>
        <w:jc w:val="center"/>
        <w:outlineLvl w:val="0"/>
        <w:rPr>
          <w:rFonts w:ascii="PT Astra Serif" w:hAnsi="PT Astra Serif"/>
          <w:b/>
          <w:bCs/>
          <w:color w:val="000000" w:themeColor="text1"/>
          <w:sz w:val="28"/>
          <w:szCs w:val="28"/>
        </w:rPr>
      </w:pPr>
    </w:p>
    <w:p w:rsidR="002170CC" w:rsidRDefault="002170CC" w:rsidP="002170CC">
      <w:pPr>
        <w:jc w:val="center"/>
        <w:outlineLvl w:val="0"/>
      </w:pPr>
      <w:r>
        <w:rPr>
          <w:rFonts w:ascii="PT Astra Serif" w:hAnsi="PT Astra Serif"/>
          <w:b/>
          <w:bCs/>
          <w:color w:val="000000" w:themeColor="text1"/>
          <w:sz w:val="28"/>
          <w:szCs w:val="28"/>
        </w:rPr>
        <w:t>4</w:t>
      </w:r>
      <w:r w:rsidRPr="00AA0286">
        <w:rPr>
          <w:rFonts w:ascii="PT Astra Serif" w:hAnsi="PT Astra Serif"/>
          <w:b/>
          <w:bCs/>
          <w:color w:val="000000" w:themeColor="text1"/>
          <w:sz w:val="28"/>
          <w:szCs w:val="28"/>
        </w:rPr>
        <w:t xml:space="preserve">. </w:t>
      </w:r>
      <w:r w:rsidRPr="00F326C6">
        <w:rPr>
          <w:rFonts w:ascii="PT Astra Serif" w:hAnsi="PT Astra Serif"/>
          <w:b/>
          <w:sz w:val="28"/>
          <w:szCs w:val="28"/>
        </w:rPr>
        <w:t>Этапы разработки, внесение изменений и согласование муниципальных программ</w:t>
      </w:r>
      <w:r>
        <w:t xml:space="preserve"> </w:t>
      </w:r>
    </w:p>
    <w:p w:rsidR="002170CC" w:rsidRDefault="002170CC" w:rsidP="002170CC">
      <w:pPr>
        <w:jc w:val="center"/>
        <w:outlineLvl w:val="0"/>
      </w:pP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.1. Разработка, представление, согласование и утверждение проекта муниципальной программы осуществляется ответственным исполнителем совместно с соисполнителями и участниками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«Электронный бюджет» и (или) до доработки региональной информационной системы в форме документов на бумажном носителе.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.2. Методическое руководство по вопросам разработки и реализации муниципальных программ осуществляет отдел экономического развития.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.3. Предложение о разработке муниципальной программы до 15 сентября текущего года направляется ответственным исполнителем в отдел экономического развития и финансовое управление.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.4. Предложение о разработке муниципальной программы должно содержать: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наименование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период реализации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сведения об ответственном исполнителе, соисполнителях, участниках;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показатели муниципальной программы по годам реализации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перечень структурных элементов, ответственных исполнителей за реализацию соответствующего структурного элемента, а также связи структурных элементов с показателями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.5. Отдел экономического развития совместно с финансовым управлением анализирует поступившие предложения о разработке муниципальных программ на соответствие возможностям местного бюджета, а также целям и задачам социально-экономического развития </w:t>
      </w:r>
      <w:r>
        <w:rPr>
          <w:rFonts w:ascii="PT Astra Serif" w:hAnsi="PT Astra Serif"/>
          <w:sz w:val="28"/>
          <w:szCs w:val="28"/>
        </w:rPr>
        <w:t xml:space="preserve">муниципального образования Богородицкий район (муниципального образования город </w:t>
      </w:r>
      <w:r>
        <w:rPr>
          <w:rFonts w:ascii="PT Astra Serif" w:hAnsi="PT Astra Serif"/>
          <w:sz w:val="28"/>
          <w:szCs w:val="28"/>
        </w:rPr>
        <w:lastRenderedPageBreak/>
        <w:t>Богородицк Богородицкого района)</w:t>
      </w:r>
      <w:r w:rsidRPr="00F326C6">
        <w:rPr>
          <w:rFonts w:ascii="PT Astra Serif" w:hAnsi="PT Astra Serif"/>
          <w:sz w:val="28"/>
          <w:szCs w:val="28"/>
        </w:rPr>
        <w:t xml:space="preserve">. Далее отдел экономического развития формирует перечень муниципальных программ на очередной финансовый год.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.6. Перечень муниципальных программ утверждается постановлением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до 1 октября текущего финансового года.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D6708F">
        <w:rPr>
          <w:rFonts w:ascii="PT Astra Serif" w:hAnsi="PT Astra Serif"/>
          <w:sz w:val="28"/>
          <w:szCs w:val="28"/>
        </w:rPr>
        <w:t xml:space="preserve">.7. Проект </w:t>
      </w:r>
      <w:r>
        <w:rPr>
          <w:rFonts w:ascii="PT Astra Serif" w:hAnsi="PT Astra Serif"/>
          <w:sz w:val="28"/>
          <w:szCs w:val="28"/>
        </w:rPr>
        <w:t xml:space="preserve">муниципальной программы </w:t>
      </w:r>
      <w:r w:rsidRPr="00D6708F">
        <w:rPr>
          <w:rFonts w:ascii="PT Astra Serif" w:hAnsi="PT Astra Serif"/>
          <w:sz w:val="28"/>
          <w:szCs w:val="28"/>
        </w:rPr>
        <w:t>направляется для согласования в финансовое управление, далее – в отдел экономического развития. Срок согласования проекта муниципальной программы финансовым управлением составляет 5 (пять) рабочих дней. Срок согласования проекта муниципальной программы отделом экономического развития составляет 5 (пять) рабочих дней. В случае отказа финансового управления или отдела экономического развития в согласовании проекта муниципальной программы, такой проект муниципальной программы с замечаниями финансового управления или отдела экономического развития направляется ответственному исполнителю на доработку. Ответственный исполнитель в течение 5 (пяти) рабочих дней</w:t>
      </w:r>
      <w:r w:rsidRPr="00F326C6">
        <w:rPr>
          <w:rFonts w:ascii="PT Astra Serif" w:hAnsi="PT Astra Serif"/>
          <w:sz w:val="28"/>
          <w:szCs w:val="28"/>
        </w:rPr>
        <w:t xml:space="preserve"> представляет доработанный проект муниципальной программы для согласования в отдел экономического развития и (или) финансовое управление.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8</w:t>
      </w:r>
      <w:r w:rsidRPr="00F326C6">
        <w:rPr>
          <w:rFonts w:ascii="PT Astra Serif" w:hAnsi="PT Astra Serif"/>
          <w:sz w:val="28"/>
          <w:szCs w:val="28"/>
        </w:rPr>
        <w:t xml:space="preserve">. Согласованный заместителем </w:t>
      </w:r>
      <w:r>
        <w:rPr>
          <w:rFonts w:ascii="PT Astra Serif" w:hAnsi="PT Astra Serif"/>
          <w:sz w:val="28"/>
          <w:szCs w:val="28"/>
        </w:rPr>
        <w:t>главы муниципального образования Богородицкий район</w:t>
      </w:r>
      <w:r w:rsidRPr="00F326C6">
        <w:rPr>
          <w:rFonts w:ascii="PT Astra Serif" w:hAnsi="PT Astra Serif"/>
          <w:sz w:val="28"/>
          <w:szCs w:val="28"/>
        </w:rPr>
        <w:t xml:space="preserve">, курирующим сферу реализации муниципальной программы, финансовым управлением и отделом экономического развития проект муниципальной программы направляется ответственным исполнителем в </w:t>
      </w:r>
      <w:r>
        <w:rPr>
          <w:rFonts w:ascii="PT Astra Serif" w:hAnsi="PT Astra Serif"/>
          <w:sz w:val="28"/>
          <w:szCs w:val="28"/>
        </w:rPr>
        <w:t xml:space="preserve">сектор </w:t>
      </w:r>
      <w:r w:rsidRPr="00F326C6">
        <w:rPr>
          <w:rFonts w:ascii="PT Astra Serif" w:hAnsi="PT Astra Serif"/>
          <w:sz w:val="28"/>
          <w:szCs w:val="28"/>
        </w:rPr>
        <w:t xml:space="preserve">правовой </w:t>
      </w:r>
      <w:r>
        <w:rPr>
          <w:rFonts w:ascii="PT Astra Serif" w:hAnsi="PT Astra Serif"/>
          <w:sz w:val="28"/>
          <w:szCs w:val="28"/>
        </w:rPr>
        <w:t xml:space="preserve">и административной </w:t>
      </w:r>
      <w:r w:rsidRPr="00F326C6">
        <w:rPr>
          <w:rFonts w:ascii="PT Astra Serif" w:hAnsi="PT Astra Serif"/>
          <w:sz w:val="28"/>
          <w:szCs w:val="28"/>
        </w:rPr>
        <w:t>работ</w:t>
      </w:r>
      <w:r>
        <w:rPr>
          <w:rFonts w:ascii="PT Astra Serif" w:hAnsi="PT Astra Serif"/>
          <w:sz w:val="28"/>
          <w:szCs w:val="28"/>
        </w:rPr>
        <w:t>ы</w:t>
      </w:r>
      <w:r w:rsidRPr="00F326C6">
        <w:rPr>
          <w:rFonts w:ascii="PT Astra Serif" w:hAnsi="PT Astra Serif"/>
          <w:sz w:val="28"/>
          <w:szCs w:val="28"/>
        </w:rPr>
        <w:t xml:space="preserve">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(далее – </w:t>
      </w:r>
      <w:r>
        <w:rPr>
          <w:rFonts w:ascii="PT Astra Serif" w:hAnsi="PT Astra Serif"/>
          <w:sz w:val="28"/>
          <w:szCs w:val="28"/>
        </w:rPr>
        <w:t>сектор</w:t>
      </w:r>
      <w:r w:rsidRPr="00F326C6">
        <w:rPr>
          <w:rFonts w:ascii="PT Astra Serif" w:hAnsi="PT Astra Serif"/>
          <w:sz w:val="28"/>
          <w:szCs w:val="28"/>
        </w:rPr>
        <w:t xml:space="preserve"> по правовой работе). В течение 5 (пяти) рабочих дней со дня поступления проекта муниципальной программы </w:t>
      </w:r>
      <w:r>
        <w:rPr>
          <w:rFonts w:ascii="PT Astra Serif" w:hAnsi="PT Astra Serif"/>
          <w:sz w:val="28"/>
          <w:szCs w:val="28"/>
        </w:rPr>
        <w:t>сектор</w:t>
      </w:r>
      <w:r w:rsidRPr="00F326C6">
        <w:rPr>
          <w:rFonts w:ascii="PT Astra Serif" w:hAnsi="PT Astra Serif"/>
          <w:sz w:val="28"/>
          <w:szCs w:val="28"/>
        </w:rPr>
        <w:t xml:space="preserve"> по правовой работе проводит правовую и антикоррупционную экспертизы проекта муниципальной программы. В случае отказа </w:t>
      </w:r>
      <w:r>
        <w:rPr>
          <w:rFonts w:ascii="PT Astra Serif" w:hAnsi="PT Astra Serif"/>
          <w:sz w:val="28"/>
          <w:szCs w:val="28"/>
        </w:rPr>
        <w:t>сектора</w:t>
      </w:r>
      <w:r w:rsidRPr="00F326C6">
        <w:rPr>
          <w:rFonts w:ascii="PT Astra Serif" w:hAnsi="PT Astra Serif"/>
          <w:sz w:val="28"/>
          <w:szCs w:val="28"/>
        </w:rPr>
        <w:t xml:space="preserve"> по правовой работе в согласовании проект муниципальной программы с замечаниями </w:t>
      </w:r>
      <w:r>
        <w:rPr>
          <w:rFonts w:ascii="PT Astra Serif" w:hAnsi="PT Astra Serif"/>
          <w:sz w:val="28"/>
          <w:szCs w:val="28"/>
        </w:rPr>
        <w:t>сектора</w:t>
      </w:r>
      <w:r w:rsidRPr="00F326C6">
        <w:rPr>
          <w:rFonts w:ascii="PT Astra Serif" w:hAnsi="PT Astra Serif"/>
          <w:sz w:val="28"/>
          <w:szCs w:val="28"/>
        </w:rPr>
        <w:t xml:space="preserve"> по правовой работе направляется ответственному исполнителю на доработку. Срок доработки проекта муниципальной программы не должен превышать 5 (пяти) рабочих дней с момента получения ответственным исполнителем соответствующих замечаний к проекту муниципальной программы. </w:t>
      </w:r>
    </w:p>
    <w:p w:rsidR="002170CC" w:rsidRPr="00194052"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4.9. </w:t>
      </w:r>
      <w:r w:rsidRPr="00194052">
        <w:rPr>
          <w:rFonts w:ascii="PT Astra Serif" w:hAnsi="PT Astra Serif"/>
          <w:sz w:val="28"/>
          <w:szCs w:val="28"/>
        </w:rPr>
        <w:t xml:space="preserve">Ответственным исполнителем может проводиться общественное обсуждение проекта муниципальной программы. Проекты муниципальных программ, затрагивающие интересы жителей муниципального образования </w:t>
      </w:r>
      <w:r>
        <w:rPr>
          <w:rFonts w:ascii="PT Astra Serif" w:hAnsi="PT Astra Serif"/>
          <w:sz w:val="28"/>
          <w:szCs w:val="28"/>
        </w:rPr>
        <w:t>Богородицкий район</w:t>
      </w:r>
      <w:r w:rsidRPr="00194052">
        <w:rPr>
          <w:rFonts w:ascii="PT Astra Serif" w:hAnsi="PT Astra Serif"/>
          <w:sz w:val="28"/>
          <w:szCs w:val="28"/>
        </w:rPr>
        <w:t>, подлежат публичному обсуждению.</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10</w:t>
      </w:r>
      <w:r w:rsidRPr="00F326C6">
        <w:rPr>
          <w:rFonts w:ascii="PT Astra Serif" w:hAnsi="PT Astra Serif"/>
          <w:sz w:val="28"/>
          <w:szCs w:val="28"/>
        </w:rPr>
        <w:t xml:space="preserve">. Утвержденные муниципальные программы подлежат официальному опубликованию на официальном сайте администрации </w:t>
      </w:r>
      <w:r w:rsidRPr="00647742">
        <w:rPr>
          <w:rFonts w:ascii="PT Astra Serif" w:hAnsi="PT Astra Serif"/>
          <w:sz w:val="28"/>
          <w:szCs w:val="28"/>
        </w:rPr>
        <w:t xml:space="preserve">муниципального образования Богородицкий район </w:t>
      </w:r>
      <w:r w:rsidRPr="00F326C6">
        <w:rPr>
          <w:rFonts w:ascii="PT Astra Serif" w:hAnsi="PT Astra Serif"/>
          <w:sz w:val="28"/>
          <w:szCs w:val="28"/>
        </w:rPr>
        <w:t xml:space="preserve">в информационно-телекоммуникационной сети «Интернет».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1</w:t>
      </w:r>
      <w:r w:rsidRPr="00F326C6">
        <w:rPr>
          <w:rFonts w:ascii="PT Astra Serif" w:hAnsi="PT Astra Serif"/>
          <w:sz w:val="28"/>
          <w:szCs w:val="28"/>
        </w:rPr>
        <w:t xml:space="preserve">. Ответственный исполнитель в течение 3 (трех) рабочих дней со дня утверждения муниципальной программы направляет муниципальную программу в электронном виде: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w:t>
      </w:r>
      <w:r w:rsidRPr="00F326C6">
        <w:rPr>
          <w:rFonts w:ascii="PT Astra Serif" w:hAnsi="PT Astra Serif"/>
          <w:sz w:val="28"/>
          <w:szCs w:val="28"/>
        </w:rPr>
        <w:t xml:space="preserve"> информационного обеспечения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для размещения в течение </w:t>
      </w:r>
      <w:r w:rsidRPr="00F326C6">
        <w:rPr>
          <w:rFonts w:ascii="PT Astra Serif" w:hAnsi="PT Astra Serif"/>
          <w:sz w:val="28"/>
          <w:szCs w:val="28"/>
        </w:rPr>
        <w:lastRenderedPageBreak/>
        <w:t xml:space="preserve">5 (пяти) рабочих дней со дня утверждения муниципальной программы на официальном сайте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информационно-телекоммуникационной сети «Интернет»;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отдел экономического развития для </w:t>
      </w:r>
      <w:r>
        <w:rPr>
          <w:rFonts w:ascii="PT Astra Serif" w:hAnsi="PT Astra Serif"/>
          <w:sz w:val="28"/>
          <w:szCs w:val="28"/>
        </w:rPr>
        <w:t>внесения</w:t>
      </w:r>
      <w:r w:rsidRPr="00F326C6">
        <w:rPr>
          <w:rFonts w:ascii="PT Astra Serif" w:hAnsi="PT Astra Serif"/>
          <w:sz w:val="28"/>
          <w:szCs w:val="28"/>
        </w:rPr>
        <w:t xml:space="preserve"> в течение 5 (пяти) рабочих дней со дня утверждения муниципальной программы в государственн</w:t>
      </w:r>
      <w:r>
        <w:rPr>
          <w:rFonts w:ascii="PT Astra Serif" w:hAnsi="PT Astra Serif"/>
          <w:sz w:val="28"/>
          <w:szCs w:val="28"/>
        </w:rPr>
        <w:t>ую</w:t>
      </w:r>
      <w:r w:rsidRPr="00F326C6">
        <w:rPr>
          <w:rFonts w:ascii="PT Astra Serif" w:hAnsi="PT Astra Serif"/>
          <w:sz w:val="28"/>
          <w:szCs w:val="28"/>
        </w:rPr>
        <w:t xml:space="preserve"> автоматизированн</w:t>
      </w:r>
      <w:r>
        <w:rPr>
          <w:rFonts w:ascii="PT Astra Serif" w:hAnsi="PT Astra Serif"/>
          <w:sz w:val="28"/>
          <w:szCs w:val="28"/>
        </w:rPr>
        <w:t>ую</w:t>
      </w:r>
      <w:r w:rsidRPr="00F326C6">
        <w:rPr>
          <w:rFonts w:ascii="PT Astra Serif" w:hAnsi="PT Astra Serif"/>
          <w:sz w:val="28"/>
          <w:szCs w:val="28"/>
        </w:rPr>
        <w:t xml:space="preserve"> информационн</w:t>
      </w:r>
      <w:r>
        <w:rPr>
          <w:rFonts w:ascii="PT Astra Serif" w:hAnsi="PT Astra Serif"/>
          <w:sz w:val="28"/>
          <w:szCs w:val="28"/>
        </w:rPr>
        <w:t>ую</w:t>
      </w:r>
      <w:r w:rsidRPr="00F326C6">
        <w:rPr>
          <w:rFonts w:ascii="PT Astra Serif" w:hAnsi="PT Astra Serif"/>
          <w:sz w:val="28"/>
          <w:szCs w:val="28"/>
        </w:rPr>
        <w:t xml:space="preserve"> систем</w:t>
      </w:r>
      <w:r>
        <w:rPr>
          <w:rFonts w:ascii="PT Astra Serif" w:hAnsi="PT Astra Serif"/>
          <w:sz w:val="28"/>
          <w:szCs w:val="28"/>
        </w:rPr>
        <w:t>у</w:t>
      </w:r>
      <w:r w:rsidRPr="00F326C6">
        <w:rPr>
          <w:rFonts w:ascii="PT Astra Serif" w:hAnsi="PT Astra Serif"/>
          <w:sz w:val="28"/>
          <w:szCs w:val="28"/>
        </w:rPr>
        <w:t xml:space="preserve"> «Управление»</w:t>
      </w:r>
      <w:r>
        <w:rPr>
          <w:rFonts w:ascii="PT Astra Serif" w:hAnsi="PT Astra Serif"/>
          <w:sz w:val="28"/>
          <w:szCs w:val="28"/>
        </w:rPr>
        <w:t xml:space="preserve"> (далее - ГАСУ)</w:t>
      </w:r>
      <w:r w:rsidRPr="00F326C6">
        <w:rPr>
          <w:rFonts w:ascii="PT Astra Serif" w:hAnsi="PT Astra Serif"/>
          <w:sz w:val="28"/>
          <w:szCs w:val="28"/>
        </w:rPr>
        <w:t xml:space="preserve">. </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2</w:t>
      </w:r>
      <w:r w:rsidRPr="00F326C6">
        <w:rPr>
          <w:rFonts w:ascii="PT Astra Serif" w:hAnsi="PT Astra Serif"/>
          <w:sz w:val="28"/>
          <w:szCs w:val="28"/>
        </w:rPr>
        <w:t xml:space="preserve">. </w:t>
      </w:r>
      <w:r>
        <w:rPr>
          <w:rFonts w:ascii="PT Astra Serif" w:hAnsi="PT Astra Serif" w:cs="PT Astra Serif"/>
          <w:sz w:val="28"/>
          <w:szCs w:val="28"/>
        </w:rPr>
        <w:t>Внесение изменений в муниципальную программу осуществляется ответственным исполнителем по своей инициативе, а также во исполнение поручения главы администрации муниципального образования Богородицкий район и по результатам мониторинга реализации муниципальных программ.</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3</w:t>
      </w:r>
      <w:r w:rsidRPr="00F326C6">
        <w:rPr>
          <w:rFonts w:ascii="PT Astra Serif" w:hAnsi="PT Astra Serif"/>
          <w:sz w:val="28"/>
          <w:szCs w:val="28"/>
        </w:rPr>
        <w:t xml:space="preserve">. </w:t>
      </w:r>
      <w:r>
        <w:rPr>
          <w:rFonts w:ascii="PT Astra Serif" w:hAnsi="PT Astra Serif" w:cs="PT Astra Serif"/>
          <w:sz w:val="28"/>
          <w:szCs w:val="28"/>
        </w:rPr>
        <w:t>При сокращении объемов финансирования муниципальной программы допускается внесение изменений в основные параметры муниципальной программы, в том числе в плановые значения показателей программы, если это не нарушает положений действующего законодательства.</w:t>
      </w:r>
    </w:p>
    <w:p w:rsidR="002170CC" w:rsidRDefault="002170CC" w:rsidP="007A48C2">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При увеличении объемов финансирования муниципальной программы подлежат изменению основные параметры муниципальной программы, в том числе плановые значения показателей программы, при условии непосредственного влияния объемов финансирования муниципальной программы на основные параметры муниципальной программы, а также если это не нарушает положений действующего законодательства.</w:t>
      </w:r>
    </w:p>
    <w:p w:rsidR="002170CC" w:rsidRDefault="002170CC" w:rsidP="007A48C2">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Плановые значения показателей программы, установленные за периоды, предшествующие текущему году реализации муниципальной программы, изменению не подлежат.</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4</w:t>
      </w:r>
      <w:r w:rsidRPr="00F326C6">
        <w:rPr>
          <w:rFonts w:ascii="PT Astra Serif" w:hAnsi="PT Astra Serif"/>
          <w:sz w:val="28"/>
          <w:szCs w:val="28"/>
        </w:rPr>
        <w:t xml:space="preserve">. После внесения изменений в муниципальную программу ответственный исполнитель в течение 3 (трех) рабочих дней со дня принятия соответствующего муниципального правового акта представляет актуальную редакцию муниципальной программы в электронном виде: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 информационного обеспечения</w:t>
      </w:r>
      <w:r w:rsidRPr="00F326C6">
        <w:rPr>
          <w:rFonts w:ascii="PT Astra Serif" w:hAnsi="PT Astra Serif"/>
          <w:sz w:val="28"/>
          <w:szCs w:val="28"/>
        </w:rPr>
        <w:t xml:space="preserve"> для размещения в течение 5 (пяти) рабочих дней со дня утверждения изменений, вносимых в муниципальную программу, на официальном сайте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w:t>
      </w:r>
      <w:r>
        <w:rPr>
          <w:rFonts w:ascii="PT Astra Serif" w:hAnsi="PT Astra Serif"/>
          <w:sz w:val="28"/>
          <w:szCs w:val="28"/>
        </w:rPr>
        <w:t>-</w:t>
      </w:r>
      <w:r w:rsidRPr="00F326C6">
        <w:rPr>
          <w:rFonts w:ascii="PT Astra Serif" w:hAnsi="PT Astra Serif"/>
          <w:sz w:val="28"/>
          <w:szCs w:val="28"/>
        </w:rPr>
        <w:t xml:space="preserve">телекоммуникационной сети «Интернет»;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в отдел экономического развития для внесения изменений в течение 5 (пяти) рабочих дней со дня утверждения изменений, вносимых в муниципальную программу, в государственной автоматизированной информационной системе «Управление».</w:t>
      </w:r>
    </w:p>
    <w:p w:rsidR="002170CC" w:rsidRDefault="002170CC" w:rsidP="002170CC">
      <w:pPr>
        <w:ind w:firstLine="709"/>
        <w:jc w:val="both"/>
        <w:rPr>
          <w:rFonts w:ascii="PT Astra Serif" w:hAnsi="PT Astra Serif"/>
          <w:sz w:val="28"/>
          <w:szCs w:val="28"/>
        </w:rPr>
      </w:pPr>
    </w:p>
    <w:p w:rsidR="002170CC" w:rsidRPr="00AA0286" w:rsidRDefault="002170CC" w:rsidP="002170CC">
      <w:pPr>
        <w:jc w:val="center"/>
        <w:outlineLvl w:val="1"/>
        <w:rPr>
          <w:rFonts w:ascii="PT Astra Serif" w:hAnsi="PT Astra Serif"/>
          <w:sz w:val="28"/>
          <w:szCs w:val="28"/>
        </w:rPr>
      </w:pPr>
      <w:r>
        <w:rPr>
          <w:rFonts w:ascii="PT Astra Serif" w:hAnsi="PT Astra Serif"/>
          <w:b/>
          <w:bCs/>
          <w:sz w:val="28"/>
          <w:szCs w:val="28"/>
        </w:rPr>
        <w:t xml:space="preserve">5. Управление </w:t>
      </w:r>
      <w:r w:rsidRPr="00AA0286">
        <w:rPr>
          <w:rFonts w:ascii="PT Astra Serif" w:hAnsi="PT Astra Serif"/>
          <w:b/>
          <w:bCs/>
          <w:sz w:val="28"/>
          <w:szCs w:val="28"/>
        </w:rPr>
        <w:t>муниципальной программ</w:t>
      </w:r>
      <w:r>
        <w:rPr>
          <w:rFonts w:ascii="PT Astra Serif" w:hAnsi="PT Astra Serif"/>
          <w:b/>
          <w:bCs/>
          <w:sz w:val="28"/>
          <w:szCs w:val="28"/>
        </w:rPr>
        <w:t>ой</w:t>
      </w:r>
    </w:p>
    <w:p w:rsidR="002170CC" w:rsidRDefault="002170CC" w:rsidP="002170CC">
      <w:pPr>
        <w:ind w:firstLine="709"/>
        <w:jc w:val="both"/>
        <w:rPr>
          <w:rFonts w:ascii="PT Astra Serif" w:hAnsi="PT Astra Serif"/>
          <w:sz w:val="28"/>
          <w:szCs w:val="28"/>
        </w:rPr>
      </w:pPr>
    </w:p>
    <w:p w:rsidR="002170CC" w:rsidRPr="00235BDD" w:rsidRDefault="002170CC" w:rsidP="002170CC">
      <w:pPr>
        <w:ind w:firstLine="709"/>
        <w:jc w:val="both"/>
        <w:rPr>
          <w:rFonts w:ascii="PT Astra Serif" w:hAnsi="PT Astra Serif"/>
          <w:sz w:val="28"/>
          <w:szCs w:val="28"/>
        </w:rPr>
      </w:pPr>
      <w:r>
        <w:rPr>
          <w:rFonts w:ascii="PT Astra Serif" w:hAnsi="PT Astra Serif"/>
          <w:sz w:val="28"/>
          <w:szCs w:val="28"/>
        </w:rPr>
        <w:t xml:space="preserve">5.1. </w:t>
      </w:r>
      <w:r w:rsidRPr="00235BDD">
        <w:rPr>
          <w:rFonts w:ascii="PT Astra Serif" w:hAnsi="PT Astra Serif"/>
          <w:sz w:val="28"/>
          <w:szCs w:val="28"/>
        </w:rPr>
        <w:t xml:space="preserve">Обеспечение управления реализацией муниципальной программы осуществляет куратор муниципальный программы. </w:t>
      </w:r>
    </w:p>
    <w:p w:rsidR="002170CC" w:rsidRPr="005E132E" w:rsidRDefault="002170CC" w:rsidP="002170CC">
      <w:pPr>
        <w:ind w:firstLine="709"/>
        <w:jc w:val="both"/>
        <w:rPr>
          <w:rFonts w:ascii="PT Astra Serif" w:hAnsi="PT Astra Serif"/>
          <w:sz w:val="28"/>
          <w:szCs w:val="28"/>
        </w:rPr>
      </w:pPr>
      <w:r w:rsidRPr="005E132E">
        <w:rPr>
          <w:rFonts w:ascii="PT Astra Serif" w:hAnsi="PT Astra Serif"/>
          <w:sz w:val="28"/>
          <w:szCs w:val="28"/>
        </w:rPr>
        <w:t>К полномочиям куратора относит</w:t>
      </w:r>
      <w:r>
        <w:rPr>
          <w:rFonts w:ascii="PT Astra Serif" w:hAnsi="PT Astra Serif"/>
          <w:sz w:val="28"/>
          <w:szCs w:val="28"/>
        </w:rPr>
        <w:t>ся</w:t>
      </w:r>
      <w:r w:rsidRPr="005E132E">
        <w:rPr>
          <w:rFonts w:ascii="PT Astra Serif" w:hAnsi="PT Astra Serif"/>
          <w:sz w:val="28"/>
          <w:szCs w:val="28"/>
        </w:rPr>
        <w:t>:</w:t>
      </w:r>
    </w:p>
    <w:p w:rsidR="002170CC" w:rsidRPr="005E132E" w:rsidRDefault="002170CC" w:rsidP="002170CC">
      <w:pPr>
        <w:pStyle w:val="ConsPlusNormal"/>
        <w:ind w:firstLine="540"/>
        <w:jc w:val="both"/>
        <w:rPr>
          <w:rFonts w:ascii="PT Astra Serif" w:hAnsi="PT Astra Serif"/>
          <w:sz w:val="28"/>
          <w:szCs w:val="28"/>
        </w:rPr>
      </w:pPr>
      <w:r>
        <w:rPr>
          <w:rFonts w:ascii="PT Astra Serif" w:hAnsi="PT Astra Serif"/>
          <w:sz w:val="28"/>
          <w:szCs w:val="28"/>
        </w:rPr>
        <w:t>1</w:t>
      </w:r>
      <w:r w:rsidRPr="005E132E">
        <w:rPr>
          <w:rFonts w:ascii="PT Astra Serif" w:hAnsi="PT Astra Serif"/>
          <w:sz w:val="28"/>
          <w:szCs w:val="28"/>
        </w:rPr>
        <w:t>) координаци</w:t>
      </w:r>
      <w:r>
        <w:rPr>
          <w:rFonts w:ascii="PT Astra Serif" w:hAnsi="PT Astra Serif"/>
          <w:sz w:val="28"/>
          <w:szCs w:val="28"/>
        </w:rPr>
        <w:t>я</w:t>
      </w:r>
      <w:r w:rsidRPr="005E132E">
        <w:rPr>
          <w:rFonts w:ascii="PT Astra Serif" w:hAnsi="PT Astra Serif"/>
          <w:sz w:val="28"/>
          <w:szCs w:val="28"/>
        </w:rPr>
        <w:t xml:space="preserve"> разработки и реализации муниципальной программы;</w:t>
      </w:r>
    </w:p>
    <w:p w:rsidR="002170CC" w:rsidRPr="005E132E" w:rsidRDefault="002170CC" w:rsidP="002170CC">
      <w:pPr>
        <w:pStyle w:val="ConsPlusNormal"/>
        <w:ind w:firstLine="540"/>
        <w:jc w:val="both"/>
        <w:rPr>
          <w:rFonts w:ascii="PT Astra Serif" w:hAnsi="PT Astra Serif"/>
          <w:sz w:val="28"/>
          <w:szCs w:val="28"/>
        </w:rPr>
      </w:pPr>
      <w:r>
        <w:rPr>
          <w:rFonts w:ascii="PT Astra Serif" w:hAnsi="PT Astra Serif"/>
          <w:sz w:val="28"/>
          <w:szCs w:val="28"/>
        </w:rPr>
        <w:t>2</w:t>
      </w:r>
      <w:r w:rsidRPr="005E132E">
        <w:rPr>
          <w:rFonts w:ascii="PT Astra Serif" w:hAnsi="PT Astra Serif"/>
          <w:sz w:val="28"/>
          <w:szCs w:val="28"/>
        </w:rPr>
        <w:t xml:space="preserve">) одобрение стратегических приоритетов, целей, показателей и </w:t>
      </w:r>
      <w:r w:rsidRPr="005E132E">
        <w:rPr>
          <w:rFonts w:ascii="PT Astra Serif" w:hAnsi="PT Astra Serif"/>
          <w:sz w:val="28"/>
          <w:szCs w:val="28"/>
        </w:rPr>
        <w:lastRenderedPageBreak/>
        <w:t>структуры муниципальной программы;</w:t>
      </w:r>
    </w:p>
    <w:p w:rsidR="002170CC" w:rsidRPr="005E132E" w:rsidRDefault="002170CC" w:rsidP="00513924">
      <w:pPr>
        <w:pStyle w:val="ConsPlusNormal"/>
        <w:ind w:firstLine="709"/>
        <w:jc w:val="both"/>
        <w:rPr>
          <w:rFonts w:ascii="PT Astra Serif" w:hAnsi="PT Astra Serif"/>
          <w:sz w:val="28"/>
          <w:szCs w:val="28"/>
        </w:rPr>
      </w:pPr>
      <w:r>
        <w:rPr>
          <w:rFonts w:ascii="PT Astra Serif" w:hAnsi="PT Astra Serif"/>
          <w:sz w:val="28"/>
          <w:szCs w:val="28"/>
        </w:rPr>
        <w:t>3</w:t>
      </w:r>
      <w:r w:rsidRPr="005E132E">
        <w:rPr>
          <w:rFonts w:ascii="PT Astra Serif" w:hAnsi="PT Astra Serif"/>
          <w:sz w:val="28"/>
          <w:szCs w:val="28"/>
        </w:rPr>
        <w:t>) одобрение параметров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w:t>
      </w:r>
    </w:p>
    <w:p w:rsidR="002170CC" w:rsidRPr="005E132E" w:rsidRDefault="002170CC" w:rsidP="00513924">
      <w:pPr>
        <w:pStyle w:val="ConsPlusNormal"/>
        <w:ind w:firstLine="709"/>
        <w:jc w:val="both"/>
        <w:rPr>
          <w:rFonts w:ascii="PT Astra Serif" w:hAnsi="PT Astra Serif"/>
          <w:sz w:val="28"/>
          <w:szCs w:val="28"/>
        </w:rPr>
      </w:pPr>
      <w:r w:rsidRPr="00156106">
        <w:rPr>
          <w:rFonts w:ascii="PT Astra Serif" w:hAnsi="PT Astra Serif"/>
          <w:sz w:val="28"/>
          <w:szCs w:val="28"/>
        </w:rPr>
        <w:t>4</w:t>
      </w:r>
      <w:r w:rsidRPr="005E132E">
        <w:rPr>
          <w:rFonts w:ascii="PT Astra Serif" w:hAnsi="PT Astra Serif"/>
          <w:sz w:val="28"/>
          <w:szCs w:val="28"/>
        </w:rPr>
        <w:t>) осуществление на постоянной основе контроля реализации муниципальной</w:t>
      </w:r>
      <w:r w:rsidRPr="009579E1">
        <w:rPr>
          <w:rFonts w:ascii="PT Astra Serif" w:hAnsi="PT Astra Serif"/>
          <w:sz w:val="28"/>
          <w:szCs w:val="28"/>
        </w:rPr>
        <w:t xml:space="preserve"> </w:t>
      </w:r>
      <w:r w:rsidRPr="005E132E">
        <w:rPr>
          <w:rFonts w:ascii="PT Astra Serif" w:hAnsi="PT Astra Serif"/>
          <w:sz w:val="28"/>
          <w:szCs w:val="28"/>
        </w:rPr>
        <w:t>программы, в том числе рассмотрение результатов мониторинга и оценки эффективности реализации государственной (муниципальной) программы;</w:t>
      </w:r>
    </w:p>
    <w:p w:rsidR="002170CC" w:rsidRPr="005E132E" w:rsidRDefault="002170CC" w:rsidP="00513924">
      <w:pPr>
        <w:pStyle w:val="ConsPlusNormal"/>
        <w:ind w:firstLine="709"/>
        <w:jc w:val="both"/>
        <w:rPr>
          <w:rFonts w:ascii="PT Astra Serif" w:hAnsi="PT Astra Serif"/>
          <w:sz w:val="28"/>
          <w:szCs w:val="28"/>
        </w:rPr>
      </w:pPr>
      <w:r w:rsidRPr="00156106">
        <w:rPr>
          <w:rFonts w:ascii="PT Astra Serif" w:hAnsi="PT Astra Serif"/>
          <w:sz w:val="28"/>
          <w:szCs w:val="28"/>
        </w:rPr>
        <w:t>5</w:t>
      </w:r>
      <w:r w:rsidRPr="005E132E">
        <w:rPr>
          <w:rFonts w:ascii="PT Astra Serif" w:hAnsi="PT Astra Serif"/>
          <w:sz w:val="28"/>
          <w:szCs w:val="28"/>
        </w:rPr>
        <w:t>) принятие решений о внесении изменений в муниципальную программу;</w:t>
      </w:r>
    </w:p>
    <w:p w:rsidR="002170CC" w:rsidRDefault="002170CC" w:rsidP="00513924">
      <w:pPr>
        <w:pStyle w:val="ConsPlusNormal"/>
        <w:ind w:firstLine="709"/>
        <w:jc w:val="both"/>
        <w:rPr>
          <w:rFonts w:ascii="PT Astra Serif" w:hAnsi="PT Astra Serif"/>
          <w:sz w:val="28"/>
          <w:szCs w:val="28"/>
        </w:rPr>
      </w:pPr>
      <w:r w:rsidRPr="009579E1">
        <w:rPr>
          <w:rFonts w:ascii="PT Astra Serif" w:hAnsi="PT Astra Serif"/>
          <w:sz w:val="28"/>
          <w:szCs w:val="28"/>
        </w:rPr>
        <w:t>6</w:t>
      </w:r>
      <w:r w:rsidRPr="005E132E">
        <w:rPr>
          <w:rFonts w:ascii="PT Astra Serif" w:hAnsi="PT Astra Serif"/>
          <w:sz w:val="28"/>
          <w:szCs w:val="28"/>
        </w:rPr>
        <w:t>) выполнение иных полномочий.</w:t>
      </w:r>
    </w:p>
    <w:p w:rsidR="002170CC" w:rsidRPr="00235BDD"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 xml:space="preserve">5.2. </w:t>
      </w:r>
      <w:r w:rsidRPr="00235BDD">
        <w:rPr>
          <w:rFonts w:ascii="PT Astra Serif" w:hAnsi="PT Astra Serif"/>
          <w:b w:val="0"/>
          <w:sz w:val="28"/>
          <w:szCs w:val="28"/>
        </w:rPr>
        <w:t>Текущее управление реализацией муниципальной программы осуществляется ответственным исполнителем.</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Ответственный исполнитель: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обеспечивает разработку муниципальной программы, ее согласование и представление в финансовое управление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финансовое управление) для формирования местного бюджета на очередной финансовый год и плановый период;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формирует структуру муниципальной программы, а также перечень соисполнителей и участников;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организует реализацию муниципальной программы, координирует деятельность соисполнителей и участников, несет ответственность за достижение показателей, обеспечивает разработку проектов изменений в муниципальную программу;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4)</w:t>
      </w:r>
      <w:r>
        <w:rPr>
          <w:rFonts w:ascii="PT Astra Serif" w:hAnsi="PT Astra Serif"/>
          <w:b w:val="0"/>
          <w:sz w:val="28"/>
          <w:szCs w:val="28"/>
        </w:rPr>
        <w:t xml:space="preserve"> </w:t>
      </w:r>
      <w:r w:rsidRPr="005F451E">
        <w:rPr>
          <w:rFonts w:ascii="PT Astra Serif" w:hAnsi="PT Astra Serif"/>
          <w:b w:val="0"/>
          <w:sz w:val="28"/>
          <w:szCs w:val="28"/>
        </w:rPr>
        <w:t xml:space="preserve">осуществляет мониторинг реализации муниципальной программы;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5) готовит отчеты о реализации муниципальной программы, представляет их в отдел экономического развития</w:t>
      </w:r>
      <w:r>
        <w:rPr>
          <w:rFonts w:ascii="PT Astra Serif" w:hAnsi="PT Astra Serif"/>
          <w:b w:val="0"/>
          <w:sz w:val="28"/>
          <w:szCs w:val="28"/>
        </w:rPr>
        <w:t>, предпринимательства и сельского хозяйства</w:t>
      </w:r>
      <w:r w:rsidRPr="005F451E">
        <w:rPr>
          <w:rFonts w:ascii="PT Astra Serif" w:hAnsi="PT Astra Serif"/>
          <w:b w:val="0"/>
          <w:sz w:val="28"/>
          <w:szCs w:val="28"/>
        </w:rPr>
        <w:t xml:space="preserve">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отдел экономического развития);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6) обеспечивает размещение муниципальной программы на официальном сайте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в информационно</w:t>
      </w:r>
      <w:r>
        <w:rPr>
          <w:rFonts w:ascii="PT Astra Serif" w:hAnsi="PT Astra Serif"/>
          <w:b w:val="0"/>
          <w:sz w:val="28"/>
          <w:szCs w:val="28"/>
        </w:rPr>
        <w:t>-</w:t>
      </w:r>
      <w:r w:rsidRPr="005F451E">
        <w:rPr>
          <w:rFonts w:ascii="PT Astra Serif" w:hAnsi="PT Astra Serif"/>
          <w:b w:val="0"/>
          <w:sz w:val="28"/>
          <w:szCs w:val="28"/>
        </w:rPr>
        <w:t xml:space="preserve">телекоммуникационной сети «Интернет»;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7) разрабатывает меры по привлечению средств из бюджетов всех уровней и иных источников в соответствии с законодательством для реализации мероприятий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5.3</w:t>
      </w:r>
      <w:r w:rsidRPr="005F451E">
        <w:rPr>
          <w:rFonts w:ascii="PT Astra Serif" w:hAnsi="PT Astra Serif"/>
          <w:b w:val="0"/>
          <w:sz w:val="28"/>
          <w:szCs w:val="28"/>
        </w:rPr>
        <w:t xml:space="preserve">. Соисполнители: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обеспечивают разработку и реализацию структурных элементов, их согласование с участниками, в реализации которых предполагается их участие;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и значений мероприятий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формируют предложения по разработке проекта структурного элемента, разрабатывают и согласовывают проекты структурных элементов, проекты изменений в структурные элементы, за реализацию которых несут </w:t>
      </w:r>
      <w:r w:rsidRPr="005F451E">
        <w:rPr>
          <w:rFonts w:ascii="PT Astra Serif" w:hAnsi="PT Astra Serif"/>
          <w:b w:val="0"/>
          <w:sz w:val="28"/>
          <w:szCs w:val="28"/>
        </w:rPr>
        <w:lastRenderedPageBreak/>
        <w:t xml:space="preserve">ответственность;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разрабатывают и представляют ответственному исполнителю отчеты о реализации структурного элемента, предложения по повышению эффективности реализации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5.4</w:t>
      </w:r>
      <w:r w:rsidRPr="005F451E">
        <w:rPr>
          <w:rFonts w:ascii="PT Astra Serif" w:hAnsi="PT Astra Serif"/>
          <w:b w:val="0"/>
          <w:sz w:val="28"/>
          <w:szCs w:val="28"/>
        </w:rPr>
        <w:t xml:space="preserve">. Участники: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осуществляют разработку и реализацию мероприятий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осуществляют распределение предельных объемов бюджетных ассигнований по мероприятиям, входящим в структурные элементы;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согласовывают включение мероприятий в состав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5) формируют предложения по разработке мероприятий структурного элемента и внесению в них изменений, направляют их соисполнителю; </w:t>
      </w:r>
    </w:p>
    <w:p w:rsidR="002170CC" w:rsidRPr="005F451E" w:rsidRDefault="002170CC" w:rsidP="002170CC">
      <w:pPr>
        <w:pStyle w:val="ConsPlusTitle"/>
        <w:ind w:firstLine="709"/>
        <w:jc w:val="both"/>
        <w:outlineLvl w:val="1"/>
        <w:rPr>
          <w:rFonts w:ascii="PT Astra Serif" w:hAnsi="PT Astra Serif" w:cs="Times New Roman"/>
          <w:b w:val="0"/>
          <w:sz w:val="28"/>
          <w:szCs w:val="28"/>
        </w:rPr>
      </w:pPr>
      <w:r w:rsidRPr="005F451E">
        <w:rPr>
          <w:rFonts w:ascii="PT Astra Serif" w:hAnsi="PT Astra Serif"/>
          <w:b w:val="0"/>
          <w:sz w:val="28"/>
          <w:szCs w:val="28"/>
        </w:rPr>
        <w:t>6) разрабатывают и представляют соисполнителю отчеты о реализации мероприятий структурных элементов, предложения по повышению эффективности реализации мероприятий структурных элементов.</w:t>
      </w:r>
    </w:p>
    <w:p w:rsidR="002170CC" w:rsidRPr="00552550" w:rsidRDefault="002170CC" w:rsidP="002170CC">
      <w:pPr>
        <w:ind w:firstLine="709"/>
        <w:jc w:val="both"/>
        <w:rPr>
          <w:rFonts w:ascii="PT Astra Serif" w:hAnsi="PT Astra Serif"/>
          <w:sz w:val="28"/>
          <w:szCs w:val="28"/>
        </w:rPr>
      </w:pPr>
      <w:r>
        <w:rPr>
          <w:rFonts w:ascii="PT Astra Serif" w:hAnsi="PT Astra Serif"/>
          <w:sz w:val="28"/>
          <w:szCs w:val="28"/>
        </w:rPr>
        <w:t xml:space="preserve">5.5. </w:t>
      </w:r>
      <w:r w:rsidRPr="00552550">
        <w:rPr>
          <w:rFonts w:ascii="PT Astra Serif" w:hAnsi="PT Astra Serif"/>
          <w:sz w:val="28"/>
          <w:szCs w:val="28"/>
        </w:rPr>
        <w:t xml:space="preserve">Куратор муниципальной программы несет ответственность за реализацию муниципальной программы. </w:t>
      </w:r>
    </w:p>
    <w:p w:rsidR="002170CC" w:rsidRPr="00552550" w:rsidRDefault="002170CC" w:rsidP="002170CC">
      <w:pPr>
        <w:ind w:firstLine="709"/>
        <w:jc w:val="both"/>
        <w:rPr>
          <w:rFonts w:ascii="PT Astra Serif" w:hAnsi="PT Astra Serif"/>
          <w:sz w:val="28"/>
          <w:szCs w:val="28"/>
        </w:rPr>
      </w:pPr>
      <w:r>
        <w:rPr>
          <w:rFonts w:ascii="PT Astra Serif" w:hAnsi="PT Astra Serif"/>
          <w:sz w:val="28"/>
          <w:szCs w:val="28"/>
        </w:rPr>
        <w:t xml:space="preserve">5.6. </w:t>
      </w:r>
      <w:r w:rsidRPr="00552550">
        <w:rPr>
          <w:rFonts w:ascii="PT Astra Serif" w:hAnsi="PT Astra Serif"/>
          <w:sz w:val="28"/>
          <w:szCs w:val="28"/>
        </w:rP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и ее структурных элементов, а также полноту и достоверность предоставляемых сведений.</w:t>
      </w:r>
    </w:p>
    <w:p w:rsidR="002170CC" w:rsidRPr="005E132E" w:rsidRDefault="002170CC" w:rsidP="002170CC">
      <w:pPr>
        <w:pStyle w:val="ConsPlusNormal"/>
        <w:ind w:firstLine="540"/>
        <w:jc w:val="both"/>
        <w:rPr>
          <w:rFonts w:ascii="PT Astra Serif" w:hAnsi="PT Astra Serif"/>
          <w:sz w:val="28"/>
          <w:szCs w:val="28"/>
        </w:rPr>
      </w:pPr>
    </w:p>
    <w:p w:rsidR="002170CC" w:rsidRDefault="002170CC" w:rsidP="002170CC">
      <w:pPr>
        <w:widowControl w:val="0"/>
        <w:ind w:firstLine="709"/>
        <w:jc w:val="center"/>
        <w:outlineLvl w:val="1"/>
        <w:rPr>
          <w:rFonts w:ascii="PT Astra Serif" w:hAnsi="PT Astra Serif"/>
          <w:b/>
          <w:sz w:val="28"/>
          <w:szCs w:val="28"/>
        </w:rPr>
      </w:pPr>
      <w:bookmarkStart w:id="2" w:name="P395"/>
      <w:bookmarkEnd w:id="2"/>
      <w:r>
        <w:rPr>
          <w:rFonts w:ascii="PT Astra Serif" w:hAnsi="PT Astra Serif"/>
          <w:b/>
          <w:sz w:val="28"/>
          <w:szCs w:val="28"/>
        </w:rPr>
        <w:t>6</w:t>
      </w:r>
      <w:r w:rsidRPr="004360A7">
        <w:rPr>
          <w:rFonts w:ascii="PT Astra Serif" w:hAnsi="PT Astra Serif"/>
          <w:b/>
          <w:sz w:val="28"/>
          <w:szCs w:val="28"/>
        </w:rPr>
        <w:t xml:space="preserve">. </w:t>
      </w:r>
      <w:r>
        <w:rPr>
          <w:rFonts w:ascii="PT Astra Serif" w:hAnsi="PT Astra Serif"/>
          <w:b/>
          <w:sz w:val="28"/>
          <w:szCs w:val="28"/>
        </w:rPr>
        <w:t>Порядок проведения мониторинга и оценки эффективности реализации муниципальной программы.</w:t>
      </w:r>
    </w:p>
    <w:p w:rsidR="002170CC" w:rsidRPr="004360A7" w:rsidRDefault="002170CC" w:rsidP="002170CC">
      <w:pPr>
        <w:widowControl w:val="0"/>
        <w:ind w:firstLine="709"/>
        <w:jc w:val="center"/>
        <w:outlineLvl w:val="1"/>
        <w:rPr>
          <w:rFonts w:ascii="PT Astra Serif" w:hAnsi="PT Astra Serif"/>
          <w:b/>
          <w:sz w:val="28"/>
          <w:szCs w:val="28"/>
        </w:rPr>
      </w:pP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 xml:space="preserve">.1. Мониторинг реализации муниципальной программы – 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реализации муниципальной программы и структурных элементов, прогнозированию исполнения плановых значений на будущий период. </w:t>
      </w:r>
    </w:p>
    <w:p w:rsidR="002170CC" w:rsidRPr="00F7749C" w:rsidRDefault="002170CC" w:rsidP="002170CC">
      <w:pPr>
        <w:suppressAutoHyphens w:val="0"/>
        <w:autoSpaceDE w:val="0"/>
        <w:autoSpaceDN w:val="0"/>
        <w:adjustRightInd w:val="0"/>
        <w:ind w:firstLine="709"/>
        <w:jc w:val="both"/>
        <w:rPr>
          <w:rFonts w:ascii="PT Astra Serif" w:hAnsi="PT Astra Serif"/>
          <w:sz w:val="28"/>
          <w:szCs w:val="28"/>
        </w:rPr>
      </w:pPr>
      <w:r w:rsidRPr="00F7749C">
        <w:rPr>
          <w:rFonts w:ascii="PT Astra Serif" w:hAnsi="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2170CC" w:rsidRDefault="002170CC" w:rsidP="002170CC">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9D411B">
        <w:rPr>
          <w:rFonts w:ascii="PT Astra Serif" w:hAnsi="PT Astra Serif"/>
          <w:sz w:val="28"/>
          <w:szCs w:val="28"/>
        </w:rPr>
        <w:t>.2.</w:t>
      </w:r>
      <w:r w:rsidRPr="00AE508C">
        <w:rPr>
          <w:sz w:val="28"/>
          <w:szCs w:val="28"/>
        </w:rPr>
        <w:t xml:space="preserve"> </w:t>
      </w:r>
      <w:r w:rsidRPr="000672D6">
        <w:rPr>
          <w:rFonts w:ascii="PT Astra Serif" w:hAnsi="PT Astra Serif"/>
          <w:sz w:val="28"/>
          <w:szCs w:val="28"/>
        </w:rPr>
        <w:t xml:space="preserve">Объектом мониторинга реализации муниципальных программ являются наступление контрольных событий в установленные и ожидаемые сроки, исполнение показателей муниципальной программы, сведения о кассовом исполнении по муниципальной программе на отчетную дату, а также ход реализации мероприятий плана реализации и причины невыполнения </w:t>
      </w:r>
      <w:r w:rsidRPr="000672D6">
        <w:rPr>
          <w:rFonts w:ascii="PT Astra Serif" w:hAnsi="PT Astra Serif"/>
          <w:sz w:val="28"/>
          <w:szCs w:val="28"/>
        </w:rPr>
        <w:lastRenderedPageBreak/>
        <w:t>сроков мероприятий и контрольных событий, объемов финансирования мероприятий.</w:t>
      </w:r>
    </w:p>
    <w:p w:rsidR="002170CC" w:rsidRDefault="002170CC" w:rsidP="002170CC">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6.3. </w:t>
      </w:r>
      <w:r w:rsidRPr="000672D6">
        <w:rPr>
          <w:rFonts w:ascii="PT Astra Serif" w:hAnsi="PT Astra Serif"/>
          <w:sz w:val="28"/>
          <w:szCs w:val="28"/>
        </w:rPr>
        <w:t xml:space="preserve">Мониторинг реализации муниципальной программы осуществляют ответственный исполнитель и соисполнители муниципальной программы. </w:t>
      </w:r>
    </w:p>
    <w:p w:rsidR="002170CC" w:rsidRDefault="002170CC" w:rsidP="002170CC">
      <w:pPr>
        <w:suppressAutoHyphens w:val="0"/>
        <w:autoSpaceDE w:val="0"/>
        <w:autoSpaceDN w:val="0"/>
        <w:adjustRightInd w:val="0"/>
        <w:ind w:firstLine="709"/>
        <w:jc w:val="both"/>
      </w:pPr>
      <w:r>
        <w:rPr>
          <w:rFonts w:ascii="PT Astra Serif" w:hAnsi="PT Astra Serif"/>
          <w:sz w:val="28"/>
          <w:szCs w:val="28"/>
        </w:rPr>
        <w:t xml:space="preserve"> 6.4. </w:t>
      </w:r>
      <w:r w:rsidRPr="00F7749C">
        <w:rPr>
          <w:rFonts w:ascii="PT Astra Serif" w:hAnsi="PT Astra Serif"/>
          <w:sz w:val="28"/>
          <w:szCs w:val="28"/>
        </w:rPr>
        <w:t xml:space="preserve">В ходе мониторинга формируются ежеквартальные и годовые отчеты о ходе реализации муниципальных программ </w:t>
      </w:r>
      <w:r>
        <w:rPr>
          <w:rFonts w:ascii="PT Astra Serif" w:hAnsi="PT Astra Serif"/>
          <w:sz w:val="28"/>
          <w:szCs w:val="28"/>
        </w:rPr>
        <w:t>(</w:t>
      </w:r>
      <w:r w:rsidRPr="00F7749C">
        <w:rPr>
          <w:rFonts w:ascii="PT Astra Serif" w:hAnsi="PT Astra Serif"/>
          <w:sz w:val="28"/>
          <w:szCs w:val="28"/>
        </w:rPr>
        <w:t>далее - ежеквартальный отчет, годовой отчет соответственно).</w:t>
      </w:r>
      <w:r>
        <w:t xml:space="preserve"> </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 xml:space="preserve">Подготовка ежеквартального отчета осуществляется ответственным </w:t>
      </w:r>
      <w:r w:rsidRPr="000672D6">
        <w:rPr>
          <w:rFonts w:ascii="PT Astra Serif" w:hAnsi="PT Astra Serif"/>
          <w:sz w:val="28"/>
          <w:szCs w:val="28"/>
        </w:rPr>
        <w:t>исполнител</w:t>
      </w:r>
      <w:r>
        <w:rPr>
          <w:rFonts w:ascii="PT Astra Serif" w:hAnsi="PT Astra Serif"/>
          <w:sz w:val="28"/>
          <w:szCs w:val="28"/>
        </w:rPr>
        <w:t>ем с учетом отчетов, полученных от соисполнителей</w:t>
      </w:r>
      <w:r w:rsidRPr="000672D6">
        <w:rPr>
          <w:rFonts w:ascii="PT Astra Serif" w:hAnsi="PT Astra Serif"/>
          <w:sz w:val="28"/>
          <w:szCs w:val="28"/>
        </w:rPr>
        <w:t xml:space="preserve"> </w:t>
      </w:r>
      <w:r>
        <w:rPr>
          <w:rFonts w:ascii="PT Astra Serif" w:hAnsi="PT Astra Serif" w:cs="PT Astra Serif"/>
          <w:sz w:val="28"/>
          <w:szCs w:val="28"/>
        </w:rPr>
        <w:t xml:space="preserve">муниципальной программы, и представляет его заместителю главы администрации муниципального образования Богородицкий район, курирующему ответственного исполнителя, в отдел экономического развития и финансовое управление администрации муниципального образования Богородицкий район </w:t>
      </w:r>
      <w:r w:rsidRPr="00140EAD">
        <w:rPr>
          <w:rFonts w:ascii="PT Astra Serif" w:hAnsi="PT Astra Serif" w:cs="PT Astra Serif"/>
          <w:sz w:val="28"/>
          <w:szCs w:val="28"/>
        </w:rPr>
        <w:t>в порядке и в сроки, установленные настоящим Порядком.</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5</w:t>
      </w:r>
      <w:r w:rsidRPr="004360A7">
        <w:rPr>
          <w:rFonts w:ascii="PT Astra Serif" w:hAnsi="PT Astra Serif"/>
          <w:sz w:val="28"/>
          <w:szCs w:val="28"/>
        </w:rPr>
        <w:t xml:space="preserve">. </w:t>
      </w:r>
      <w:r>
        <w:rPr>
          <w:rFonts w:ascii="PT Astra Serif" w:hAnsi="PT Astra Serif"/>
          <w:sz w:val="28"/>
          <w:szCs w:val="28"/>
        </w:rPr>
        <w:t>Форма е</w:t>
      </w:r>
      <w:r w:rsidRPr="002E4B0E">
        <w:rPr>
          <w:rFonts w:ascii="PT Astra Serif" w:hAnsi="PT Astra Serif"/>
          <w:sz w:val="28"/>
          <w:szCs w:val="28"/>
        </w:rPr>
        <w:t>жеквартальн</w:t>
      </w:r>
      <w:r>
        <w:rPr>
          <w:rFonts w:ascii="PT Astra Serif" w:hAnsi="PT Astra Serif"/>
          <w:sz w:val="28"/>
          <w:szCs w:val="28"/>
        </w:rPr>
        <w:t>ого</w:t>
      </w:r>
      <w:r w:rsidRPr="002E4B0E">
        <w:rPr>
          <w:rFonts w:ascii="PT Astra Serif" w:hAnsi="PT Astra Serif"/>
          <w:sz w:val="28"/>
          <w:szCs w:val="28"/>
        </w:rPr>
        <w:t xml:space="preserve"> отчет</w:t>
      </w:r>
      <w:r>
        <w:rPr>
          <w:rFonts w:ascii="PT Astra Serif" w:hAnsi="PT Astra Serif"/>
          <w:sz w:val="28"/>
          <w:szCs w:val="28"/>
        </w:rPr>
        <w:t>а включает в себя следующие графы:</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проекта, комплекса процессных мероприятий</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w:t>
      </w:r>
      <w:r>
        <w:rPr>
          <w:rFonts w:ascii="PT Astra Serif" w:hAnsi="PT Astra Serif"/>
          <w:sz w:val="28"/>
          <w:szCs w:val="28"/>
        </w:rPr>
        <w:t xml:space="preserve"> наименование мероприятия</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финансовое обеспечение (указывается плановое значение и фактические расходы на отчетную дату)</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контрольной точки (в соответствии с планом реализации мероприятий структурных элементов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дата исполнения контрольной точки (указывается плановое и фактическое значение), в случае если плановое значение даты исполнения контрольной точки наступает позднее отчетного периода – фактическое значение не указывается;</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степень исполнения мероприятия (в данной графе указываются: дата заключения, номер, срок исполнения муниципального контракта и (или) степень исполнения мероприятия, муниципального задания, оказания услуги).</w:t>
      </w:r>
    </w:p>
    <w:p w:rsidR="002170CC" w:rsidRPr="002E4B0E" w:rsidRDefault="002170CC" w:rsidP="002170CC">
      <w:pPr>
        <w:widowControl w:val="0"/>
        <w:ind w:firstLine="709"/>
        <w:jc w:val="both"/>
        <w:outlineLvl w:val="1"/>
        <w:rPr>
          <w:rFonts w:ascii="PT Astra Serif" w:hAnsi="PT Astra Serif"/>
          <w:sz w:val="28"/>
          <w:szCs w:val="28"/>
          <w:highlight w:val="yellow"/>
        </w:rPr>
      </w:pPr>
      <w:r>
        <w:rPr>
          <w:rFonts w:ascii="PT Astra Serif" w:hAnsi="PT Astra Serif"/>
          <w:sz w:val="28"/>
          <w:szCs w:val="28"/>
        </w:rPr>
        <w:t>В случае заключения более 10 муниципальных контрактов в рамках одного мероприятия, допускается указать количество и степень исполнения данных контрактов.</w:t>
      </w:r>
    </w:p>
    <w:p w:rsidR="002170CC" w:rsidRDefault="002170CC" w:rsidP="002170CC">
      <w:pPr>
        <w:suppressAutoHyphens w:val="0"/>
        <w:autoSpaceDE w:val="0"/>
        <w:autoSpaceDN w:val="0"/>
        <w:adjustRightInd w:val="0"/>
        <w:ind w:firstLine="709"/>
        <w:jc w:val="both"/>
        <w:rPr>
          <w:rFonts w:ascii="PT Astra Serif" w:hAnsi="PT Astra Serif"/>
          <w:sz w:val="28"/>
          <w:szCs w:val="28"/>
          <w:highlight w:val="yellow"/>
        </w:rPr>
      </w:pPr>
      <w:r w:rsidRPr="00E434D8">
        <w:rPr>
          <w:rFonts w:ascii="PT Astra Serif" w:hAnsi="PT Astra Serif"/>
          <w:sz w:val="28"/>
          <w:szCs w:val="28"/>
        </w:rPr>
        <w:t xml:space="preserve">6.6. Ежеквартальный отчет формируется в соответствии с </w:t>
      </w:r>
      <w:r w:rsidRPr="00C501D8">
        <w:rPr>
          <w:rFonts w:ascii="PT Astra Serif" w:hAnsi="PT Astra Serif"/>
          <w:sz w:val="28"/>
          <w:szCs w:val="28"/>
        </w:rPr>
        <w:t>приложением № 6 к настоящему Порядку</w:t>
      </w:r>
      <w:r w:rsidRPr="00E434D8">
        <w:rPr>
          <w:rFonts w:ascii="PT Astra Serif" w:hAnsi="PT Astra Serif"/>
          <w:sz w:val="28"/>
          <w:szCs w:val="28"/>
        </w:rPr>
        <w:t xml:space="preserve"> ответственным исполнителем муниципальной программы и представляется в отдел экономического развития</w:t>
      </w:r>
      <w:r>
        <w:rPr>
          <w:rFonts w:ascii="PT Astra Serif" w:hAnsi="PT Astra Serif"/>
          <w:sz w:val="28"/>
          <w:szCs w:val="28"/>
        </w:rPr>
        <w:t>,</w:t>
      </w:r>
      <w:r w:rsidRPr="00E434D8">
        <w:rPr>
          <w:rFonts w:ascii="PT Astra Serif" w:hAnsi="PT Astra Serif"/>
          <w:sz w:val="28"/>
          <w:szCs w:val="28"/>
        </w:rPr>
        <w:t xml:space="preserve"> и финансовое управление в срок не позднее 3-го рабочего дня месяца, следующего за отчетным периодом.</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sidRPr="00E434D8">
        <w:rPr>
          <w:rFonts w:ascii="PT Astra Serif" w:hAnsi="PT Astra Serif"/>
          <w:sz w:val="28"/>
          <w:szCs w:val="28"/>
        </w:rPr>
        <w:t xml:space="preserve">6.7. </w:t>
      </w:r>
      <w:r w:rsidRPr="00E434D8">
        <w:rPr>
          <w:rFonts w:ascii="PT Astra Serif" w:hAnsi="PT Astra Serif" w:cs="PT Astra Serif"/>
          <w:sz w:val="28"/>
          <w:szCs w:val="28"/>
        </w:rPr>
        <w:t xml:space="preserve">Отдел экономического развития формирует </w:t>
      </w:r>
      <w:r>
        <w:rPr>
          <w:rFonts w:ascii="PT Astra Serif" w:hAnsi="PT Astra Serif" w:cs="PT Astra Serif"/>
          <w:sz w:val="28"/>
          <w:szCs w:val="28"/>
        </w:rPr>
        <w:t xml:space="preserve">сводный </w:t>
      </w:r>
      <w:r w:rsidRPr="00E434D8">
        <w:rPr>
          <w:rFonts w:ascii="PT Astra Serif" w:hAnsi="PT Astra Serif" w:cs="PT Astra Serif"/>
          <w:sz w:val="28"/>
          <w:szCs w:val="28"/>
        </w:rPr>
        <w:t>ежеквартальный отчет о ходе реализации</w:t>
      </w:r>
      <w:r>
        <w:rPr>
          <w:rFonts w:ascii="PT Astra Serif" w:hAnsi="PT Astra Serif" w:cs="PT Astra Serif"/>
          <w:sz w:val="28"/>
          <w:szCs w:val="28"/>
        </w:rPr>
        <w:t xml:space="preserve"> муниципальных программ не позднее 13-го числа месяца, следующего за отчетным периодом. Представляет сводный отчет главе администрации муниципального образования Богородицкий район и размещает на официальном сайте муниципального образования Богородицкий район в сети «Интернет».</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6.8. </w:t>
      </w:r>
      <w:r w:rsidRPr="00987C86">
        <w:rPr>
          <w:rFonts w:ascii="PT Astra Serif" w:hAnsi="PT Astra Serif"/>
          <w:sz w:val="28"/>
          <w:szCs w:val="28"/>
        </w:rPr>
        <w:t xml:space="preserve">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w:t>
      </w:r>
      <w:r w:rsidRPr="00987C86">
        <w:rPr>
          <w:rFonts w:ascii="PT Astra Serif" w:hAnsi="PT Astra Serif"/>
          <w:sz w:val="28"/>
          <w:szCs w:val="28"/>
        </w:rPr>
        <w:lastRenderedPageBreak/>
        <w:t xml:space="preserve">соисполнителей и согласованных с заместителем главы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курирующим структурное подразделение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являющегося ответственным исполнителем муниципальной программы, и направляется до </w:t>
      </w:r>
      <w:r>
        <w:rPr>
          <w:rFonts w:ascii="PT Astra Serif" w:hAnsi="PT Astra Serif"/>
          <w:sz w:val="28"/>
          <w:szCs w:val="28"/>
        </w:rPr>
        <w:t>15</w:t>
      </w:r>
      <w:r w:rsidRPr="00987C86">
        <w:rPr>
          <w:rFonts w:ascii="PT Astra Serif" w:hAnsi="PT Astra Serif"/>
          <w:sz w:val="28"/>
          <w:szCs w:val="28"/>
        </w:rPr>
        <w:t xml:space="preserve"> февраля года, следующего за отчетным годом, в </w:t>
      </w:r>
      <w:r>
        <w:rPr>
          <w:rFonts w:ascii="PT Astra Serif" w:hAnsi="PT Astra Serif"/>
          <w:sz w:val="28"/>
          <w:szCs w:val="28"/>
        </w:rPr>
        <w:t>отдел</w:t>
      </w:r>
      <w:r w:rsidRPr="00987C86">
        <w:rPr>
          <w:rFonts w:ascii="PT Astra Serif" w:hAnsi="PT Astra Serif"/>
          <w:sz w:val="28"/>
          <w:szCs w:val="28"/>
        </w:rPr>
        <w:t xml:space="preserve"> экономического развития и </w:t>
      </w:r>
      <w:r>
        <w:rPr>
          <w:rFonts w:ascii="PT Astra Serif" w:hAnsi="PT Astra Serif"/>
          <w:sz w:val="28"/>
          <w:szCs w:val="28"/>
        </w:rPr>
        <w:t>ф</w:t>
      </w:r>
      <w:r w:rsidRPr="00987C86">
        <w:rPr>
          <w:rFonts w:ascii="PT Astra Serif" w:hAnsi="PT Astra Serif"/>
          <w:sz w:val="28"/>
          <w:szCs w:val="28"/>
        </w:rPr>
        <w:t>инансовое управление на согласование.</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Годовой отчет соисполнителя муниципальной программы должен быть согласован с заместителем главы </w:t>
      </w:r>
      <w:r w:rsidRPr="00C62F81">
        <w:rPr>
          <w:rFonts w:ascii="PT Astra Serif" w:hAnsi="PT Astra Serif"/>
          <w:sz w:val="28"/>
          <w:szCs w:val="28"/>
        </w:rPr>
        <w:t>администрации муниципального образования Богородицкий район</w:t>
      </w:r>
      <w:r>
        <w:rPr>
          <w:rFonts w:ascii="PT Astra Serif" w:hAnsi="PT Astra Serif"/>
          <w:sz w:val="28"/>
          <w:szCs w:val="28"/>
        </w:rPr>
        <w:t>, его курирующим.</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6.9</w:t>
      </w:r>
      <w:r w:rsidRPr="00987C86">
        <w:rPr>
          <w:rFonts w:ascii="PT Astra Serif" w:hAnsi="PT Astra Serif"/>
          <w:sz w:val="28"/>
          <w:szCs w:val="28"/>
        </w:rPr>
        <w:t>. Годовой отчет</w:t>
      </w:r>
      <w:r>
        <w:rPr>
          <w:rFonts w:ascii="PT Astra Serif" w:hAnsi="PT Astra Serif"/>
          <w:sz w:val="28"/>
          <w:szCs w:val="28"/>
        </w:rPr>
        <w:t xml:space="preserve"> должен иметь следующую структуру</w:t>
      </w:r>
      <w:r w:rsidRPr="00987C86">
        <w:rPr>
          <w:rFonts w:ascii="PT Astra Serif" w:hAnsi="PT Astra Serif"/>
          <w:sz w:val="28"/>
          <w:szCs w:val="28"/>
        </w:rPr>
        <w:t>:</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а) конкретные результаты, достигнутые за отчетный период;</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б) </w:t>
      </w:r>
      <w:r>
        <w:rPr>
          <w:rFonts w:ascii="PT Astra Serif" w:hAnsi="PT Astra Serif"/>
          <w:sz w:val="28"/>
          <w:szCs w:val="28"/>
        </w:rPr>
        <w:t>отчет</w:t>
      </w:r>
      <w:r w:rsidRPr="00987C86">
        <w:rPr>
          <w:rFonts w:ascii="PT Astra Serif" w:hAnsi="PT Astra Serif"/>
          <w:sz w:val="28"/>
          <w:szCs w:val="28"/>
        </w:rPr>
        <w:t xml:space="preserve"> о достижении значений целевых показателей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7</w:t>
      </w:r>
      <w:r w:rsidRPr="00242056">
        <w:rPr>
          <w:rFonts w:ascii="PT Astra Serif" w:hAnsi="PT Astra Serif"/>
          <w:sz w:val="28"/>
          <w:szCs w:val="28"/>
        </w:rPr>
        <w:t xml:space="preserve"> к настоящему Порядку);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в</w:t>
      </w:r>
      <w:r w:rsidRPr="00987C86">
        <w:rPr>
          <w:rFonts w:ascii="PT Astra Serif" w:hAnsi="PT Astra Serif"/>
          <w:sz w:val="28"/>
          <w:szCs w:val="28"/>
        </w:rPr>
        <w:t>) отчет о финансовом обеспечении реализации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8</w:t>
      </w:r>
      <w:r w:rsidRPr="00242056">
        <w:rPr>
          <w:rFonts w:ascii="PT Astra Serif" w:hAnsi="PT Astra Serif"/>
          <w:sz w:val="28"/>
          <w:szCs w:val="28"/>
        </w:rPr>
        <w:t xml:space="preserve"> к настоящему Порядку);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г) отчет</w:t>
      </w:r>
      <w:r w:rsidRPr="00987C86">
        <w:rPr>
          <w:rFonts w:ascii="PT Astra Serif" w:hAnsi="PT Astra Serif"/>
          <w:sz w:val="28"/>
          <w:szCs w:val="28"/>
        </w:rPr>
        <w:t xml:space="preserve"> об исполнении плана реализации мероприятий структурных элементов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9</w:t>
      </w:r>
      <w:r w:rsidRPr="00242056">
        <w:rPr>
          <w:rFonts w:ascii="PT Astra Serif" w:hAnsi="PT Astra Serif"/>
          <w:sz w:val="28"/>
          <w:szCs w:val="28"/>
        </w:rPr>
        <w:t xml:space="preserve"> к настоящему Порядку);</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д) результаты оценки эффективности реализации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е</w:t>
      </w:r>
      <w:r w:rsidRPr="00987C86">
        <w:rPr>
          <w:rFonts w:ascii="PT Astra Serif" w:hAnsi="PT Astra Serif"/>
          <w:sz w:val="28"/>
          <w:szCs w:val="28"/>
        </w:rPr>
        <w:t>) иную информацию.</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6.10. При описании конкретных результатов реализации муниципальной программы, </w:t>
      </w:r>
      <w:r w:rsidRPr="00987C86">
        <w:rPr>
          <w:rFonts w:ascii="PT Astra Serif" w:hAnsi="PT Astra Serif"/>
          <w:sz w:val="28"/>
          <w:szCs w:val="28"/>
        </w:rPr>
        <w:t>достигнуты</w:t>
      </w:r>
      <w:r>
        <w:rPr>
          <w:rFonts w:ascii="PT Astra Serif" w:hAnsi="PT Astra Serif"/>
          <w:sz w:val="28"/>
          <w:szCs w:val="28"/>
        </w:rPr>
        <w:t>х</w:t>
      </w:r>
      <w:r w:rsidRPr="00987C86">
        <w:rPr>
          <w:rFonts w:ascii="PT Astra Serif" w:hAnsi="PT Astra Serif"/>
          <w:sz w:val="28"/>
          <w:szCs w:val="28"/>
        </w:rPr>
        <w:t xml:space="preserve"> за отчетный период</w:t>
      </w:r>
      <w:r>
        <w:rPr>
          <w:rFonts w:ascii="PT Astra Serif" w:hAnsi="PT Astra Serif"/>
          <w:sz w:val="28"/>
          <w:szCs w:val="28"/>
        </w:rPr>
        <w:t>, следует привести:</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основные результаты, достигнутые в отчетном году;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характеристику вклада основных результатов в решении задач и достижение целей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запланированные, но недостигнутые результаты с указанием нереализованных или реализованных не в полной мере мероприятий (в том числе контрольных событий) с указанием причин;</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анализ факторов, повлиявших на ход реализации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К описанию результатов выполнения мероприятий муниципальной программы в отчетном году прикладывается информация </w:t>
      </w:r>
      <w:r w:rsidRPr="00A216B8">
        <w:rPr>
          <w:rFonts w:ascii="PT Astra Serif" w:hAnsi="PT Astra Serif"/>
          <w:sz w:val="28"/>
          <w:szCs w:val="28"/>
        </w:rPr>
        <w:t>согласно приложению 7 настоящего Порядка.</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6.11. При представлении сведений об использовании бюджетных ассигнований и иных средств на реализацию муниципальной программы, реализация которых предусмотрена в отчетном году, необходимо предоставить данные о расходах на реализацию муниципальной программы </w:t>
      </w:r>
      <w:r w:rsidRPr="00A216B8">
        <w:rPr>
          <w:rFonts w:ascii="PT Astra Serif" w:hAnsi="PT Astra Serif"/>
          <w:sz w:val="28"/>
          <w:szCs w:val="28"/>
        </w:rPr>
        <w:t xml:space="preserve">согласно приложению </w:t>
      </w:r>
      <w:r>
        <w:rPr>
          <w:rFonts w:ascii="PT Astra Serif" w:hAnsi="PT Astra Serif"/>
          <w:sz w:val="28"/>
          <w:szCs w:val="28"/>
        </w:rPr>
        <w:t>8</w:t>
      </w:r>
      <w:r w:rsidRPr="00A216B8">
        <w:rPr>
          <w:rFonts w:ascii="PT Astra Serif" w:hAnsi="PT Astra Serif"/>
          <w:sz w:val="28"/>
          <w:szCs w:val="28"/>
        </w:rPr>
        <w:t xml:space="preserve"> настоящего Порядка</w:t>
      </w:r>
      <w:r>
        <w:rPr>
          <w:rFonts w:ascii="PT Astra Serif" w:hAnsi="PT Astra Serif"/>
          <w:sz w:val="28"/>
          <w:szCs w:val="28"/>
        </w:rPr>
        <w:t>.</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6.12</w:t>
      </w:r>
      <w:r w:rsidRPr="00987C86">
        <w:rPr>
          <w:rFonts w:ascii="PT Astra Serif" w:hAnsi="PT Astra Serif"/>
          <w:sz w:val="28"/>
          <w:szCs w:val="28"/>
        </w:rPr>
        <w:t>. В течение 10 рабочих дней со дня получения от ответственного исполнителя годовой отчет согласовывается:</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ф</w:t>
      </w:r>
      <w:r w:rsidRPr="00987C86">
        <w:rPr>
          <w:rFonts w:ascii="PT Astra Serif" w:hAnsi="PT Astra Serif"/>
          <w:sz w:val="28"/>
          <w:szCs w:val="28"/>
        </w:rPr>
        <w:t>инансовым управлением в части финансового обеспечения муниципальной программы;</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отделом</w:t>
      </w:r>
      <w:r w:rsidRPr="00987C86">
        <w:rPr>
          <w:rFonts w:ascii="PT Astra Serif" w:hAnsi="PT Astra Serif"/>
          <w:sz w:val="28"/>
          <w:szCs w:val="28"/>
        </w:rPr>
        <w:t xml:space="preserve"> экономического развития на предмет соответствия целям и задачам социально-экономического развития муниципального образования </w:t>
      </w:r>
      <w:r>
        <w:rPr>
          <w:rFonts w:ascii="PT Astra Serif" w:hAnsi="PT Astra Serif"/>
          <w:sz w:val="28"/>
          <w:szCs w:val="28"/>
        </w:rPr>
        <w:t xml:space="preserve">Богородицкий район (муниципального образования город Богородицк </w:t>
      </w:r>
      <w:r>
        <w:rPr>
          <w:rFonts w:ascii="PT Astra Serif" w:hAnsi="PT Astra Serif"/>
          <w:sz w:val="28"/>
          <w:szCs w:val="28"/>
        </w:rPr>
        <w:lastRenderedPageBreak/>
        <w:t>Богородицкого района)</w:t>
      </w:r>
      <w:r w:rsidRPr="00987C86">
        <w:rPr>
          <w:rFonts w:ascii="PT Astra Serif" w:hAnsi="PT Astra Serif"/>
          <w:sz w:val="28"/>
          <w:szCs w:val="28"/>
        </w:rPr>
        <w:t>, а также в части показателей (индикаторов) и информации по инвестиционным проектам.</w:t>
      </w:r>
    </w:p>
    <w:p w:rsidR="002170CC" w:rsidRDefault="002170CC" w:rsidP="002170CC">
      <w:pPr>
        <w:pStyle w:val="ConsPlusNormal"/>
        <w:ind w:firstLine="709"/>
        <w:jc w:val="both"/>
      </w:pPr>
      <w:r w:rsidRPr="00987C86">
        <w:rPr>
          <w:rFonts w:ascii="PT Astra Serif" w:hAnsi="PT Astra Serif"/>
          <w:sz w:val="28"/>
          <w:szCs w:val="28"/>
        </w:rPr>
        <w:t xml:space="preserve">При наличии замечаний </w:t>
      </w:r>
      <w:r>
        <w:rPr>
          <w:rFonts w:ascii="PT Astra Serif" w:hAnsi="PT Astra Serif"/>
          <w:sz w:val="28"/>
          <w:szCs w:val="28"/>
        </w:rPr>
        <w:t>ф</w:t>
      </w:r>
      <w:r w:rsidRPr="00987C86">
        <w:rPr>
          <w:rFonts w:ascii="PT Astra Serif" w:hAnsi="PT Astra Serif"/>
          <w:sz w:val="28"/>
          <w:szCs w:val="28"/>
        </w:rPr>
        <w:t xml:space="preserve">инансовое управление и </w:t>
      </w:r>
      <w:r>
        <w:rPr>
          <w:rFonts w:ascii="PT Astra Serif" w:hAnsi="PT Astra Serif"/>
          <w:sz w:val="28"/>
          <w:szCs w:val="28"/>
        </w:rPr>
        <w:t xml:space="preserve">отдел </w:t>
      </w:r>
      <w:r w:rsidRPr="00987C86">
        <w:rPr>
          <w:rFonts w:ascii="PT Astra Serif" w:hAnsi="PT Astra Serif"/>
          <w:sz w:val="28"/>
          <w:szCs w:val="28"/>
        </w:rPr>
        <w:t>экономического развития направляют свои предложения в адрес ответственного исполнителя</w:t>
      </w:r>
      <w:r>
        <w:t>.</w:t>
      </w:r>
    </w:p>
    <w:p w:rsidR="002170CC" w:rsidRPr="003C64C8" w:rsidRDefault="002170CC" w:rsidP="002170CC">
      <w:pPr>
        <w:pStyle w:val="ConsPlusNormal"/>
        <w:ind w:firstLine="709"/>
        <w:jc w:val="both"/>
        <w:rPr>
          <w:rFonts w:ascii="PT Astra Serif" w:hAnsi="PT Astra Serif"/>
          <w:sz w:val="28"/>
          <w:szCs w:val="28"/>
        </w:rPr>
      </w:pPr>
      <w:r w:rsidRPr="003C64C8">
        <w:rPr>
          <w:rFonts w:ascii="PT Astra Serif" w:hAnsi="PT Astra Serif"/>
          <w:sz w:val="28"/>
          <w:szCs w:val="28"/>
        </w:rPr>
        <w:t>6.1</w:t>
      </w:r>
      <w:r>
        <w:rPr>
          <w:rFonts w:ascii="PT Astra Serif" w:hAnsi="PT Astra Serif"/>
          <w:sz w:val="28"/>
          <w:szCs w:val="28"/>
        </w:rPr>
        <w:t>3</w:t>
      </w:r>
      <w:r w:rsidRPr="003C64C8">
        <w:rPr>
          <w:rFonts w:ascii="PT Astra Serif" w:hAnsi="PT Astra Serif"/>
          <w:sz w:val="28"/>
          <w:szCs w:val="28"/>
        </w:rPr>
        <w:t>.</w:t>
      </w:r>
      <w:r>
        <w:t xml:space="preserve"> </w:t>
      </w:r>
      <w:r w:rsidRPr="003C64C8">
        <w:rPr>
          <w:rFonts w:ascii="PT Astra Serif" w:hAnsi="PT Astra Serif"/>
          <w:sz w:val="28"/>
          <w:szCs w:val="28"/>
        </w:rPr>
        <w:t xml:space="preserve">Доработанный в соответствии с замечаниями </w:t>
      </w:r>
      <w:r>
        <w:rPr>
          <w:rFonts w:ascii="PT Astra Serif" w:hAnsi="PT Astra Serif"/>
          <w:sz w:val="28"/>
          <w:szCs w:val="28"/>
        </w:rPr>
        <w:t>отдела</w:t>
      </w:r>
      <w:r w:rsidRPr="003C64C8">
        <w:rPr>
          <w:rFonts w:ascii="PT Astra Serif" w:hAnsi="PT Astra Serif"/>
          <w:sz w:val="28"/>
          <w:szCs w:val="28"/>
        </w:rPr>
        <w:t xml:space="preserve"> экономического развития и </w:t>
      </w:r>
      <w:r>
        <w:rPr>
          <w:rFonts w:ascii="PT Astra Serif" w:hAnsi="PT Astra Serif"/>
          <w:sz w:val="28"/>
          <w:szCs w:val="28"/>
        </w:rPr>
        <w:t>ф</w:t>
      </w:r>
      <w:r w:rsidRPr="003C64C8">
        <w:rPr>
          <w:rFonts w:ascii="PT Astra Serif" w:hAnsi="PT Astra Serif"/>
          <w:sz w:val="28"/>
          <w:szCs w:val="28"/>
        </w:rPr>
        <w:t xml:space="preserve">инансового управления годовой отчет направляется ответственным исполнителем курирующему заместителю главы администрации муниципального образования </w:t>
      </w:r>
      <w:r>
        <w:rPr>
          <w:rFonts w:ascii="PT Astra Serif" w:hAnsi="PT Astra Serif"/>
          <w:sz w:val="28"/>
          <w:szCs w:val="28"/>
        </w:rPr>
        <w:t>Богородицкий</w:t>
      </w:r>
      <w:r w:rsidRPr="003C64C8">
        <w:rPr>
          <w:rFonts w:ascii="PT Astra Serif" w:hAnsi="PT Astra Serif"/>
          <w:sz w:val="28"/>
          <w:szCs w:val="28"/>
        </w:rPr>
        <w:t xml:space="preserve"> район, в </w:t>
      </w:r>
      <w:r>
        <w:rPr>
          <w:rFonts w:ascii="PT Astra Serif" w:hAnsi="PT Astra Serif"/>
          <w:sz w:val="28"/>
          <w:szCs w:val="28"/>
        </w:rPr>
        <w:t>отдел</w:t>
      </w:r>
      <w:r w:rsidRPr="003C64C8">
        <w:rPr>
          <w:rFonts w:ascii="PT Astra Serif" w:hAnsi="PT Astra Serif"/>
          <w:sz w:val="28"/>
          <w:szCs w:val="28"/>
        </w:rPr>
        <w:t xml:space="preserve"> экономического развития </w:t>
      </w:r>
      <w:r>
        <w:rPr>
          <w:rFonts w:ascii="PT Astra Serif" w:hAnsi="PT Astra Serif"/>
          <w:sz w:val="28"/>
          <w:szCs w:val="28"/>
        </w:rPr>
        <w:t>и ф</w:t>
      </w:r>
      <w:r w:rsidRPr="003C64C8">
        <w:rPr>
          <w:rFonts w:ascii="PT Astra Serif" w:hAnsi="PT Astra Serif"/>
          <w:sz w:val="28"/>
          <w:szCs w:val="28"/>
        </w:rPr>
        <w:t>инансовое управление до 1 марта года, следующего за отчетным.</w:t>
      </w:r>
    </w:p>
    <w:p w:rsidR="002170CC" w:rsidRDefault="002170CC" w:rsidP="002170CC">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4</w:t>
      </w:r>
      <w:r w:rsidRPr="00E1072B">
        <w:rPr>
          <w:rFonts w:ascii="PT Astra Serif" w:hAnsi="PT Astra Serif"/>
          <w:sz w:val="28"/>
          <w:szCs w:val="28"/>
        </w:rPr>
        <w:t xml:space="preserve">. </w:t>
      </w:r>
      <w:r>
        <w:rPr>
          <w:rFonts w:ascii="PT Astra Serif" w:hAnsi="PT Astra Serif"/>
          <w:sz w:val="28"/>
          <w:szCs w:val="28"/>
        </w:rPr>
        <w:t xml:space="preserve">Оценка результативности и эффективности реализации муниципальных программ осуществляется отделом экономического развития на основе методики оценки эффективности в соответствии с </w:t>
      </w:r>
      <w:r w:rsidRPr="00DA2DA5">
        <w:rPr>
          <w:rFonts w:ascii="PT Astra Serif" w:hAnsi="PT Astra Serif"/>
          <w:sz w:val="28"/>
          <w:szCs w:val="28"/>
        </w:rPr>
        <w:t>приложением № 10 настоящего</w:t>
      </w:r>
      <w:r>
        <w:rPr>
          <w:rFonts w:ascii="PT Astra Serif" w:hAnsi="PT Astra Serif"/>
          <w:sz w:val="28"/>
          <w:szCs w:val="28"/>
        </w:rPr>
        <w:t xml:space="preserve"> Порядка. </w:t>
      </w:r>
    </w:p>
    <w:p w:rsidR="002170CC" w:rsidRDefault="002170CC" w:rsidP="002170CC">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5</w:t>
      </w:r>
      <w:r w:rsidRPr="00E1072B">
        <w:rPr>
          <w:rFonts w:ascii="PT Astra Serif" w:hAnsi="PT Astra Serif"/>
          <w:sz w:val="28"/>
          <w:szCs w:val="28"/>
        </w:rPr>
        <w:t>.</w:t>
      </w:r>
      <w:r>
        <w:rPr>
          <w:rFonts w:ascii="PT Astra Serif" w:hAnsi="PT Astra Serif"/>
          <w:sz w:val="28"/>
          <w:szCs w:val="28"/>
        </w:rPr>
        <w:t xml:space="preserve"> Для выявления степени достижения запланированных результатов муниципальной программы в отчетном году фактически достигнутые значения целевых показателей сопоставляются с их плановыми значениями.</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6.16. Для выявления степени исполнения плана реализации мероприятий муниципальной программы в отчетном году количество контрольных точек, наступивших своевременно, сопоставляют с общим количеством контрольных точек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6.17. Для выявления степени достижения запланированного уровня затрат фактические произведенные затраты на реализацию муниципальной программы в отчетном году сопоставляются с их плановыми значениями.</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6.18. В случае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предоставлять аргументированное обоснование причин:</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отклонения достигнутых в отчетном периоде значений целевых показателей от плановых, а также изменений в этой связи плановых значений целевых показателей на предстоящий период;</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значительного недовыполнения одних целевых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возникновения экономии бюджетных ассигнований на реализацию муниципальной программы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перераспределения бюджетных ассигнований между мероприятиями муниципальной программы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исполнения плана реализации мероприятий муниципальной программы в отчетном периоде с нарушением запланированных сроков.</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6.19.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lastRenderedPageBreak/>
        <w:t>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2170CC" w:rsidRDefault="002170CC" w:rsidP="002170CC">
      <w:pPr>
        <w:widowControl w:val="0"/>
        <w:ind w:firstLine="709"/>
        <w:jc w:val="both"/>
        <w:outlineLvl w:val="1"/>
        <w:rPr>
          <w:rFonts w:ascii="PT Astra Serif" w:hAnsi="PT Astra Serif"/>
          <w:sz w:val="28"/>
          <w:szCs w:val="28"/>
        </w:rPr>
      </w:pPr>
      <w:r w:rsidRPr="002F2CC9">
        <w:rPr>
          <w:rFonts w:ascii="PT Astra Serif" w:hAnsi="PT Astra Serif"/>
          <w:sz w:val="28"/>
          <w:szCs w:val="28"/>
        </w:rPr>
        <w:t>6.2</w:t>
      </w:r>
      <w:r>
        <w:rPr>
          <w:rFonts w:ascii="PT Astra Serif" w:hAnsi="PT Astra Serif"/>
          <w:sz w:val="28"/>
          <w:szCs w:val="28"/>
        </w:rPr>
        <w:t>0</w:t>
      </w:r>
      <w:r w:rsidRPr="002F2CC9">
        <w:rPr>
          <w:rFonts w:ascii="PT Astra Serif" w:hAnsi="PT Astra Serif"/>
          <w:sz w:val="28"/>
          <w:szCs w:val="28"/>
        </w:rPr>
        <w:t xml:space="preserve">. Отдел экономического развития до 1 апреля года, следующего за отчетным годом, </w:t>
      </w:r>
      <w:r>
        <w:rPr>
          <w:rFonts w:ascii="PT Astra Serif" w:hAnsi="PT Astra Serif"/>
          <w:sz w:val="28"/>
          <w:szCs w:val="28"/>
        </w:rPr>
        <w:t>на основании годовых отчетов ответственных исполнителей подготавливает</w:t>
      </w:r>
      <w:r w:rsidRPr="002F2CC9">
        <w:rPr>
          <w:rFonts w:ascii="PT Astra Serif" w:hAnsi="PT Astra Serif"/>
          <w:sz w:val="28"/>
          <w:szCs w:val="28"/>
        </w:rPr>
        <w:t xml:space="preserve"> и представляет </w:t>
      </w:r>
      <w:r>
        <w:rPr>
          <w:rFonts w:ascii="PT Astra Serif" w:hAnsi="PT Astra Serif"/>
          <w:sz w:val="28"/>
          <w:szCs w:val="28"/>
        </w:rPr>
        <w:t xml:space="preserve">на рассмотрение </w:t>
      </w:r>
      <w:r w:rsidRPr="002F2CC9">
        <w:rPr>
          <w:rFonts w:ascii="PT Astra Serif" w:hAnsi="PT Astra Serif"/>
          <w:sz w:val="28"/>
          <w:szCs w:val="28"/>
        </w:rPr>
        <w:t>главе</w:t>
      </w:r>
      <w:r>
        <w:rPr>
          <w:rFonts w:ascii="PT Astra Serif" w:hAnsi="PT Astra Serif"/>
          <w:sz w:val="28"/>
          <w:szCs w:val="28"/>
        </w:rPr>
        <w:t xml:space="preserve"> администрации </w:t>
      </w:r>
      <w:r w:rsidRPr="002F2CC9">
        <w:rPr>
          <w:rFonts w:ascii="PT Astra Serif" w:hAnsi="PT Astra Serif"/>
          <w:sz w:val="28"/>
          <w:szCs w:val="28"/>
        </w:rPr>
        <w:t>муниципального образования Богородицкий район сводн</w:t>
      </w:r>
      <w:r>
        <w:rPr>
          <w:rFonts w:ascii="PT Astra Serif" w:hAnsi="PT Astra Serif"/>
          <w:sz w:val="28"/>
          <w:szCs w:val="28"/>
        </w:rPr>
        <w:t>ую</w:t>
      </w:r>
      <w:r w:rsidRPr="002F2CC9">
        <w:rPr>
          <w:rFonts w:ascii="PT Astra Serif" w:hAnsi="PT Astra Serif"/>
          <w:sz w:val="28"/>
          <w:szCs w:val="28"/>
        </w:rPr>
        <w:t xml:space="preserve"> годов</w:t>
      </w:r>
      <w:r>
        <w:rPr>
          <w:rFonts w:ascii="PT Astra Serif" w:hAnsi="PT Astra Serif"/>
          <w:sz w:val="28"/>
          <w:szCs w:val="28"/>
        </w:rPr>
        <w:t>ую</w:t>
      </w:r>
      <w:r w:rsidRPr="002F2CC9">
        <w:rPr>
          <w:rFonts w:ascii="PT Astra Serif" w:hAnsi="PT Astra Serif"/>
          <w:sz w:val="28"/>
          <w:szCs w:val="28"/>
        </w:rPr>
        <w:t xml:space="preserve"> </w:t>
      </w:r>
      <w:r>
        <w:rPr>
          <w:rFonts w:ascii="PT Astra Serif" w:hAnsi="PT Astra Serif"/>
          <w:sz w:val="28"/>
          <w:szCs w:val="28"/>
        </w:rPr>
        <w:t>информацию</w:t>
      </w:r>
      <w:r w:rsidRPr="002F2CC9">
        <w:rPr>
          <w:rFonts w:ascii="PT Astra Serif" w:hAnsi="PT Astra Serif"/>
          <w:sz w:val="28"/>
          <w:szCs w:val="28"/>
        </w:rPr>
        <w:t xml:space="preserve"> о ходе реализации и оценке эффективности муниципальных программ</w:t>
      </w:r>
      <w:r>
        <w:rPr>
          <w:rFonts w:ascii="PT Astra Serif" w:hAnsi="PT Astra Serif"/>
          <w:sz w:val="28"/>
          <w:szCs w:val="28"/>
        </w:rPr>
        <w:t xml:space="preserve"> (далее – сводный годовой доклад)</w:t>
      </w:r>
      <w:r w:rsidRPr="002F2CC9">
        <w:rPr>
          <w:rFonts w:ascii="PT Astra Serif" w:hAnsi="PT Astra Serif"/>
          <w:sz w:val="28"/>
          <w:szCs w:val="28"/>
        </w:rPr>
        <w:t xml:space="preserve">, который </w:t>
      </w:r>
      <w:r>
        <w:rPr>
          <w:rFonts w:ascii="PT Astra Serif" w:hAnsi="PT Astra Serif"/>
          <w:sz w:val="28"/>
          <w:szCs w:val="28"/>
        </w:rPr>
        <w:t>должен содержа</w:t>
      </w:r>
      <w:r w:rsidRPr="002F2CC9">
        <w:rPr>
          <w:rFonts w:ascii="PT Astra Serif" w:hAnsi="PT Astra Serif"/>
          <w:sz w:val="28"/>
          <w:szCs w:val="28"/>
        </w:rPr>
        <w:t>т</w:t>
      </w:r>
      <w:r>
        <w:rPr>
          <w:rFonts w:ascii="PT Astra Serif" w:hAnsi="PT Astra Serif"/>
          <w:sz w:val="28"/>
          <w:szCs w:val="28"/>
        </w:rPr>
        <w:t>ь</w:t>
      </w:r>
      <w:r w:rsidRPr="002F2CC9">
        <w:rPr>
          <w:rFonts w:ascii="PT Astra Serif" w:hAnsi="PT Astra Serif"/>
          <w:sz w:val="28"/>
          <w:szCs w:val="28"/>
        </w:rPr>
        <w:t>:</w:t>
      </w:r>
      <w:r w:rsidRPr="004360A7">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1) сведения о результатах реализации муниципальных программ за отчетный год;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2) сведения о степени соответствия установленных в муниципальных программах и достигнутых показателей муниципальных программ за отчетный год;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3) сведения об использовании средств местного бюджета на реализацию муниципальных программ;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4) ежегодную оценку эффективности реализации муниципальных программ, проводимую согласно </w:t>
      </w:r>
      <w:r w:rsidRPr="00B65146">
        <w:rPr>
          <w:rFonts w:ascii="PT Astra Serif" w:hAnsi="PT Astra Serif"/>
          <w:sz w:val="28"/>
          <w:szCs w:val="28"/>
        </w:rPr>
        <w:t xml:space="preserve">приложению № </w:t>
      </w:r>
      <w:r>
        <w:rPr>
          <w:rFonts w:ascii="PT Astra Serif" w:hAnsi="PT Astra Serif"/>
          <w:sz w:val="28"/>
          <w:szCs w:val="28"/>
        </w:rPr>
        <w:t>10</w:t>
      </w:r>
      <w:r w:rsidRPr="004360A7">
        <w:rPr>
          <w:rFonts w:ascii="PT Astra Serif" w:hAnsi="PT Astra Serif"/>
          <w:sz w:val="28"/>
          <w:szCs w:val="28"/>
        </w:rPr>
        <w:t xml:space="preserve"> к Порядку;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5) информацию об эффективности предоставления (использования) субсидий местным бюджетам из областного бюджета;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6) сведения о выполнении (достижении) мероприятий и контрольных точек структурных элементов муниципальных программ в отчетном году;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7) выводы и предложения по устранению выявленных замечаний в процессе реализации муниципальной программы. </w:t>
      </w:r>
    </w:p>
    <w:p w:rsidR="002170CC" w:rsidRPr="0055154A" w:rsidRDefault="002170CC" w:rsidP="00513924">
      <w:pPr>
        <w:pStyle w:val="ConsPlusNormal"/>
        <w:ind w:firstLine="709"/>
        <w:jc w:val="both"/>
        <w:rPr>
          <w:rFonts w:ascii="PT Astra Serif" w:hAnsi="PT Astra Serif"/>
          <w:sz w:val="28"/>
          <w:szCs w:val="28"/>
        </w:rPr>
      </w:pPr>
      <w:r>
        <w:rPr>
          <w:rFonts w:ascii="PT Astra Serif" w:hAnsi="PT Astra Serif"/>
          <w:sz w:val="28"/>
          <w:szCs w:val="28"/>
        </w:rPr>
        <w:t xml:space="preserve">6.21. </w:t>
      </w:r>
      <w:r w:rsidRPr="0055154A">
        <w:rPr>
          <w:rFonts w:ascii="PT Astra Serif" w:hAnsi="PT Astra Serif"/>
          <w:sz w:val="28"/>
          <w:szCs w:val="28"/>
        </w:rPr>
        <w:t xml:space="preserve">По результатам оценки эффективности реализации муниципальной программы глава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вправе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структурных элементов или муниципальной программы в целом начиная с очередного финансового года, а также о наложении на руководителей структурных подразделений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и муниципальных учреждений - ответственных исполнителей, соисполнителей муниципальной программы - или на непосредственных исполнителей, виновных в неисполнении мероприятий муниципальных программ, дисциплинарного взыскания в связи с не достижением запланированных результатов реализации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22.</w:t>
      </w:r>
      <w:r w:rsidRPr="004360A7">
        <w:rPr>
          <w:rFonts w:ascii="PT Astra Serif" w:hAnsi="PT Astra Serif"/>
          <w:sz w:val="28"/>
          <w:szCs w:val="28"/>
        </w:rPr>
        <w:t xml:space="preserve"> </w:t>
      </w:r>
      <w:r w:rsidRPr="00625EC7">
        <w:rPr>
          <w:rFonts w:ascii="PT Astra Serif" w:hAnsi="PT Astra Serif"/>
          <w:sz w:val="28"/>
          <w:szCs w:val="28"/>
        </w:rPr>
        <w:t>Сводная годовая информация о результатах мониторинга и оценке эффективности реализации муниципальных программ подлежит размещению</w:t>
      </w:r>
      <w:r>
        <w:rPr>
          <w:rFonts w:ascii="PT Astra Serif" w:hAnsi="PT Astra Serif"/>
          <w:sz w:val="28"/>
          <w:szCs w:val="28"/>
        </w:rPr>
        <w:t xml:space="preserve"> отделом экономического развития</w:t>
      </w:r>
      <w:r w:rsidRPr="00625EC7">
        <w:rPr>
          <w:rFonts w:ascii="PT Astra Serif" w:hAnsi="PT Astra Serif"/>
          <w:sz w:val="28"/>
          <w:szCs w:val="28"/>
        </w:rPr>
        <w:t xml:space="preserve"> </w:t>
      </w:r>
      <w:r>
        <w:rPr>
          <w:rFonts w:ascii="PT Astra Serif" w:hAnsi="PT Astra Serif"/>
          <w:sz w:val="28"/>
          <w:szCs w:val="28"/>
        </w:rPr>
        <w:t>на официальном сайте администрации муниципального образования Богородицкий район.</w:t>
      </w: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513924" w:rsidRDefault="00513924" w:rsidP="002170CC">
      <w:pPr>
        <w:widowControl w:val="0"/>
        <w:ind w:left="3540"/>
        <w:jc w:val="right"/>
        <w:outlineLvl w:val="1"/>
        <w:rPr>
          <w:rFonts w:ascii="PT Astra Serif" w:hAnsi="PT Astra Serif"/>
          <w:sz w:val="28"/>
          <w:szCs w:val="28"/>
        </w:rPr>
      </w:pPr>
    </w:p>
    <w:p w:rsidR="002170CC" w:rsidRPr="005719F8" w:rsidRDefault="002170CC" w:rsidP="002170CC">
      <w:pPr>
        <w:widowControl w:val="0"/>
        <w:ind w:left="3540"/>
        <w:jc w:val="right"/>
        <w:outlineLvl w:val="1"/>
        <w:rPr>
          <w:rFonts w:ascii="PT Astra Serif" w:hAnsi="PT Astra Serif"/>
          <w:sz w:val="28"/>
          <w:szCs w:val="28"/>
        </w:rPr>
      </w:pPr>
      <w:r w:rsidRPr="005719F8">
        <w:rPr>
          <w:rFonts w:ascii="PT Astra Serif" w:hAnsi="PT Astra Serif"/>
          <w:sz w:val="28"/>
          <w:szCs w:val="28"/>
        </w:rPr>
        <w:lastRenderedPageBreak/>
        <w:t xml:space="preserve">Приложение № </w:t>
      </w:r>
      <w:r>
        <w:rPr>
          <w:rFonts w:ascii="PT Astra Serif" w:hAnsi="PT Astra Serif"/>
          <w:sz w:val="28"/>
          <w:szCs w:val="28"/>
        </w:rPr>
        <w:t>1</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EF1905" w:rsidRDefault="002170CC" w:rsidP="002170CC">
      <w:pPr>
        <w:widowControl w:val="0"/>
        <w:jc w:val="center"/>
        <w:rPr>
          <w:rFonts w:ascii="PT Astra Serif" w:hAnsi="PT Astra Serif"/>
          <w:b/>
          <w:sz w:val="28"/>
          <w:szCs w:val="28"/>
        </w:rPr>
      </w:pPr>
      <w:r w:rsidRPr="00EF1905">
        <w:rPr>
          <w:rFonts w:ascii="PT Astra Serif" w:hAnsi="PT Astra Serif"/>
          <w:b/>
          <w:sz w:val="28"/>
          <w:szCs w:val="28"/>
        </w:rPr>
        <w:t xml:space="preserve">Перечень муниципальных программ муниципального образования </w:t>
      </w:r>
      <w:r>
        <w:rPr>
          <w:rFonts w:ascii="PT Astra Serif" w:hAnsi="PT Astra Serif"/>
          <w:b/>
          <w:sz w:val="28"/>
          <w:szCs w:val="28"/>
        </w:rPr>
        <w:t>Богородицкий</w:t>
      </w:r>
      <w:r w:rsidRPr="00EF1905">
        <w:rPr>
          <w:rFonts w:ascii="PT Astra Serif" w:hAnsi="PT Astra Serif"/>
          <w:b/>
          <w:sz w:val="28"/>
          <w:szCs w:val="28"/>
        </w:rPr>
        <w:t xml:space="preserve"> район</w:t>
      </w:r>
      <w:r>
        <w:rPr>
          <w:rFonts w:ascii="PT Astra Serif" w:hAnsi="PT Astra Serif"/>
          <w:b/>
          <w:sz w:val="28"/>
          <w:szCs w:val="28"/>
        </w:rPr>
        <w:t xml:space="preserve"> (муниципального образования город Богородицк Богородицкого района)</w:t>
      </w:r>
    </w:p>
    <w:p w:rsidR="002170CC" w:rsidRPr="00EF1905" w:rsidRDefault="002170CC" w:rsidP="002170CC">
      <w:pPr>
        <w:jc w:val="center"/>
        <w:outlineLvl w:val="0"/>
        <w:rPr>
          <w:rFonts w:ascii="PT Astra Serif" w:hAnsi="PT Astra Serif"/>
          <w:b/>
          <w:bCs/>
          <w:sz w:val="28"/>
          <w:szCs w:val="28"/>
        </w:rPr>
      </w:pP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2664"/>
        <w:gridCol w:w="5330"/>
      </w:tblGrid>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Номер</w:t>
            </w:r>
          </w:p>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п/п</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Наименование муниципальной программы</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Ответственный исполнитель, соисполнители</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1</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2</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3</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4</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5</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513924" w:rsidP="002170CC">
            <w:pPr>
              <w:widowControl w:val="0"/>
              <w:rPr>
                <w:rFonts w:ascii="PT Astra Serif" w:hAnsi="PT Astra Serif"/>
                <w:b/>
                <w:bCs/>
                <w:sz w:val="28"/>
                <w:szCs w:val="28"/>
              </w:rPr>
            </w:pPr>
            <w:r>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513924" w:rsidP="002170CC">
            <w:pPr>
              <w:widowControl w:val="0"/>
              <w:rPr>
                <w:rFonts w:ascii="PT Astra Serif" w:hAnsi="PT Astra Serif"/>
                <w:b/>
                <w:bCs/>
                <w:sz w:val="28"/>
                <w:szCs w:val="28"/>
              </w:rPr>
            </w:pPr>
            <w:r>
              <w:rPr>
                <w:rFonts w:ascii="PT Astra Serif" w:hAnsi="PT Astra Serif"/>
                <w:b/>
                <w:bCs/>
                <w:sz w:val="28"/>
                <w:szCs w:val="28"/>
              </w:rPr>
              <w:t>...</w:t>
            </w:r>
          </w:p>
        </w:tc>
      </w:tr>
    </w:tbl>
    <w:p w:rsidR="002170CC" w:rsidRDefault="002170CC" w:rsidP="002170CC">
      <w:pPr>
        <w:widowControl w:val="0"/>
        <w:jc w:val="center"/>
        <w:rPr>
          <w:b/>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719F8" w:rsidRDefault="002170CC" w:rsidP="002170CC">
      <w:pPr>
        <w:widowControl w:val="0"/>
        <w:ind w:left="3540"/>
        <w:jc w:val="right"/>
        <w:outlineLvl w:val="1"/>
        <w:rPr>
          <w:rFonts w:ascii="PT Astra Serif" w:hAnsi="PT Astra Serif"/>
          <w:sz w:val="28"/>
          <w:szCs w:val="28"/>
        </w:rPr>
      </w:pPr>
      <w:r w:rsidRPr="005719F8">
        <w:rPr>
          <w:rFonts w:ascii="PT Astra Serif" w:hAnsi="PT Astra Serif"/>
          <w:sz w:val="28"/>
          <w:szCs w:val="28"/>
        </w:rPr>
        <w:lastRenderedPageBreak/>
        <w:t xml:space="preserve">Приложение № </w:t>
      </w:r>
      <w:r>
        <w:rPr>
          <w:rFonts w:ascii="PT Astra Serif" w:hAnsi="PT Astra Serif"/>
          <w:sz w:val="28"/>
          <w:szCs w:val="28"/>
        </w:rPr>
        <w:t>2</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2170CC" w:rsidRDefault="002170CC" w:rsidP="002170CC">
      <w:pPr>
        <w:widowControl w:val="0"/>
        <w:ind w:left="3540"/>
        <w:jc w:val="center"/>
        <w:outlineLvl w:val="1"/>
        <w:rPr>
          <w:rFonts w:ascii="PT Astra Serif" w:hAnsi="PT Astra Serif"/>
          <w:sz w:val="28"/>
          <w:szCs w:val="28"/>
        </w:rPr>
      </w:pPr>
    </w:p>
    <w:p w:rsidR="002170CC" w:rsidRPr="005719F8" w:rsidRDefault="002170CC" w:rsidP="002170CC">
      <w:pPr>
        <w:widowControl w:val="0"/>
        <w:jc w:val="center"/>
        <w:outlineLvl w:val="1"/>
        <w:rPr>
          <w:rFonts w:ascii="PT Astra Serif" w:hAnsi="PT Astra Serif"/>
          <w:sz w:val="28"/>
          <w:szCs w:val="28"/>
        </w:rPr>
      </w:pPr>
      <w:r w:rsidRPr="005719F8">
        <w:rPr>
          <w:rFonts w:ascii="PT Astra Serif" w:hAnsi="PT Astra Serif"/>
          <w:sz w:val="28"/>
          <w:szCs w:val="28"/>
        </w:rPr>
        <w:t>Реестр документов, входящих в состав муниципальной программы</w:t>
      </w:r>
    </w:p>
    <w:p w:rsidR="002170CC" w:rsidRDefault="002170CC" w:rsidP="002170CC">
      <w:pPr>
        <w:widowControl w:val="0"/>
        <w:ind w:left="3540"/>
        <w:jc w:val="center"/>
        <w:outlineLvl w:val="1"/>
        <w:rPr>
          <w:rFonts w:ascii="PT Astra Serif" w:hAnsi="PT Astra Serif"/>
          <w:sz w:val="28"/>
          <w:szCs w:val="28"/>
        </w:rPr>
      </w:pPr>
    </w:p>
    <w:tbl>
      <w:tblPr>
        <w:tblW w:w="0" w:type="auto"/>
        <w:tblLook w:val="04A0" w:firstRow="1" w:lastRow="0" w:firstColumn="1" w:lastColumn="0" w:noHBand="0" w:noVBand="1"/>
      </w:tblPr>
      <w:tblGrid>
        <w:gridCol w:w="533"/>
        <w:gridCol w:w="1352"/>
        <w:gridCol w:w="1352"/>
        <w:gridCol w:w="1688"/>
        <w:gridCol w:w="1352"/>
        <w:gridCol w:w="1546"/>
        <w:gridCol w:w="1532"/>
      </w:tblGrid>
      <w:tr w:rsidR="002170CC" w:rsidTr="002170CC">
        <w:tc>
          <w:tcPr>
            <w:tcW w:w="704"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 п/п</w:t>
            </w:r>
          </w:p>
        </w:tc>
        <w:tc>
          <w:tcPr>
            <w:tcW w:w="1191"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Тип документа</w:t>
            </w:r>
            <w:r w:rsidRPr="00F6221B">
              <w:rPr>
                <w:rStyle w:val="aff1"/>
                <w:rFonts w:ascii="PT Astra Serif" w:hAnsi="PT Astra Serif"/>
              </w:rPr>
              <w:footnoteReference w:id="1"/>
            </w:r>
          </w:p>
        </w:tc>
        <w:tc>
          <w:tcPr>
            <w:tcW w:w="1556"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Вид документа</w:t>
            </w:r>
            <w:r>
              <w:rPr>
                <w:rStyle w:val="aff1"/>
                <w:rFonts w:ascii="PT Astra Serif" w:hAnsi="PT Astra Serif"/>
              </w:rPr>
              <w:footnoteReference w:id="2"/>
            </w:r>
          </w:p>
        </w:tc>
        <w:tc>
          <w:tcPr>
            <w:tcW w:w="1590"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Наименование документа</w:t>
            </w:r>
            <w:r>
              <w:rPr>
                <w:rStyle w:val="aff1"/>
                <w:rFonts w:ascii="PT Astra Serif" w:hAnsi="PT Astra Serif"/>
              </w:rPr>
              <w:footnoteReference w:id="3"/>
            </w:r>
          </w:p>
        </w:tc>
        <w:tc>
          <w:tcPr>
            <w:tcW w:w="1298"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Реквизиты документа</w:t>
            </w:r>
            <w:r>
              <w:rPr>
                <w:rStyle w:val="aff1"/>
                <w:rFonts w:ascii="PT Astra Serif" w:hAnsi="PT Astra Serif"/>
              </w:rPr>
              <w:footnoteReference w:id="4"/>
            </w:r>
          </w:p>
        </w:tc>
        <w:tc>
          <w:tcPr>
            <w:tcW w:w="1471" w:type="dxa"/>
            <w:vAlign w:val="center"/>
          </w:tcPr>
          <w:p w:rsidR="002170CC" w:rsidRPr="007F4C22" w:rsidRDefault="002170CC" w:rsidP="002170CC">
            <w:pPr>
              <w:jc w:val="center"/>
              <w:rPr>
                <w:rFonts w:ascii="PT Astra Serif" w:hAnsi="PT Astra Serif"/>
              </w:rPr>
            </w:pPr>
            <w:r w:rsidRPr="007F4C22">
              <w:rPr>
                <w:rFonts w:ascii="PT Astra Serif" w:hAnsi="PT Astra Serif"/>
              </w:rPr>
              <w:t>Разработчик</w:t>
            </w:r>
            <w:r>
              <w:rPr>
                <w:rStyle w:val="aff1"/>
                <w:rFonts w:ascii="PT Astra Serif" w:hAnsi="PT Astra Serif"/>
              </w:rPr>
              <w:footnoteReference w:id="5"/>
            </w:r>
          </w:p>
        </w:tc>
        <w:tc>
          <w:tcPr>
            <w:tcW w:w="1535" w:type="dxa"/>
            <w:vAlign w:val="center"/>
          </w:tcPr>
          <w:p w:rsidR="002170CC" w:rsidRPr="007F4C22" w:rsidRDefault="002170CC" w:rsidP="002170CC">
            <w:pPr>
              <w:jc w:val="center"/>
              <w:rPr>
                <w:rFonts w:ascii="PT Astra Serif" w:hAnsi="PT Astra Serif"/>
              </w:rPr>
            </w:pPr>
            <w:r w:rsidRPr="007F4C22">
              <w:rPr>
                <w:rFonts w:ascii="PT Astra Serif" w:hAnsi="PT Astra Serif"/>
              </w:rPr>
              <w:t>Гиперссылка на текст документа</w:t>
            </w:r>
            <w:r>
              <w:rPr>
                <w:rStyle w:val="aff4"/>
              </w:rPr>
              <w:t>6</w:t>
            </w:r>
          </w:p>
        </w:tc>
      </w:tr>
      <w:tr w:rsidR="002170CC" w:rsidTr="002170CC">
        <w:tc>
          <w:tcPr>
            <w:tcW w:w="9345" w:type="dxa"/>
            <w:gridSpan w:val="7"/>
          </w:tcPr>
          <w:p w:rsidR="002170CC" w:rsidRPr="004716DD" w:rsidRDefault="002170CC" w:rsidP="002170CC">
            <w:pPr>
              <w:widowControl w:val="0"/>
              <w:jc w:val="center"/>
              <w:outlineLvl w:val="1"/>
              <w:rPr>
                <w:rFonts w:ascii="PT Astra Serif" w:hAnsi="PT Astra Serif"/>
                <w:sz w:val="28"/>
                <w:szCs w:val="28"/>
              </w:rPr>
            </w:pPr>
            <w:r w:rsidRPr="004716DD">
              <w:rPr>
                <w:rFonts w:ascii="PT Astra Serif" w:hAnsi="PT Astra Serif"/>
              </w:rPr>
              <w:t>Муниципальная программа «Наименование»</w:t>
            </w: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sidRPr="004716DD">
              <w:rPr>
                <w:rFonts w:ascii="PT Astra Serif" w:hAnsi="PT Astra Serif"/>
              </w:rPr>
              <w:t>1</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Pr>
                <w:sz w:val="20"/>
              </w:rPr>
              <w:t xml:space="preserve">1. </w:t>
            </w:r>
            <w:r w:rsidRPr="008A44C8">
              <w:rPr>
                <w:sz w:val="20"/>
                <w:lang w:val="en-US"/>
              </w:rPr>
              <w:t>N</w:t>
            </w:r>
            <w:r w:rsidRPr="008A44C8">
              <w:rPr>
                <w:sz w:val="20"/>
              </w:rPr>
              <w:t>.</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9345" w:type="dxa"/>
            <w:gridSpan w:val="7"/>
          </w:tcPr>
          <w:p w:rsidR="002170CC" w:rsidRPr="007F4C22" w:rsidRDefault="002170CC" w:rsidP="002170CC">
            <w:pPr>
              <w:widowControl w:val="0"/>
              <w:jc w:val="center"/>
              <w:outlineLvl w:val="1"/>
              <w:rPr>
                <w:rFonts w:ascii="PT Astra Serif" w:hAnsi="PT Astra Serif"/>
                <w:i/>
                <w:sz w:val="28"/>
                <w:szCs w:val="28"/>
              </w:rPr>
            </w:pPr>
            <w:r w:rsidRPr="007F4C22">
              <w:rPr>
                <w:i/>
                <w:sz w:val="20"/>
                <w:lang w:val="en-US"/>
              </w:rPr>
              <w:t>N</w:t>
            </w:r>
            <w:r w:rsidRPr="007F4C22">
              <w:rPr>
                <w:rFonts w:ascii="PT Astra Serif" w:hAnsi="PT Astra Serif"/>
                <w:i/>
              </w:rPr>
              <w:t xml:space="preserve"> Структурный элемент «Наименование»</w:t>
            </w: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Pr>
                <w:sz w:val="20"/>
              </w:rPr>
              <w:t xml:space="preserve">1. </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704" w:type="dxa"/>
          </w:tcPr>
          <w:p w:rsidR="002170CC" w:rsidRDefault="002170CC" w:rsidP="002170CC">
            <w:pPr>
              <w:widowControl w:val="0"/>
              <w:jc w:val="center"/>
              <w:outlineLvl w:val="1"/>
              <w:rPr>
                <w:sz w:val="20"/>
              </w:rPr>
            </w:pPr>
            <w:r>
              <w:rPr>
                <w:sz w:val="20"/>
              </w:rPr>
              <w:t xml:space="preserve">1. </w:t>
            </w:r>
            <w:r w:rsidRPr="008A44C8">
              <w:rPr>
                <w:sz w:val="20"/>
                <w:lang w:val="en-US"/>
              </w:rPr>
              <w:t>N</w:t>
            </w:r>
            <w:r w:rsidRPr="008A44C8">
              <w:rPr>
                <w:sz w:val="20"/>
              </w:rPr>
              <w:t>.</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bl>
    <w:p w:rsidR="002170CC" w:rsidRDefault="002170CC" w:rsidP="002170CC">
      <w:pPr>
        <w:widowControl w:val="0"/>
        <w:ind w:firstLine="709"/>
        <w:jc w:val="both"/>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sectPr w:rsidR="002170CC" w:rsidSect="002111AF">
          <w:headerReference w:type="default" r:id="rId14"/>
          <w:headerReference w:type="first" r:id="rId15"/>
          <w:pgSz w:w="11906" w:h="16838"/>
          <w:pgMar w:top="709" w:right="850" w:bottom="1134" w:left="1701" w:header="0" w:footer="0" w:gutter="0"/>
          <w:cols w:space="720"/>
          <w:formProt w:val="0"/>
          <w:titlePg/>
          <w:docGrid w:linePitch="360" w:charSpace="8192"/>
        </w:sect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Приложение № 3</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widowControl w:val="0"/>
        <w:jc w:val="right"/>
        <w:rPr>
          <w:rFonts w:ascii="PT Astra Serif" w:hAnsi="PT Astra Serif"/>
        </w:rPr>
      </w:pPr>
      <w:bookmarkStart w:id="3" w:name="Par276"/>
      <w:bookmarkEnd w:id="3"/>
    </w:p>
    <w:tbl>
      <w:tblPr>
        <w:tblW w:w="16160" w:type="dxa"/>
        <w:tblInd w:w="-709" w:type="dxa"/>
        <w:tblLayout w:type="fixed"/>
        <w:tblCellMar>
          <w:left w:w="75" w:type="dxa"/>
          <w:right w:w="75" w:type="dxa"/>
        </w:tblCellMar>
        <w:tblLook w:val="0000" w:firstRow="0" w:lastRow="0" w:firstColumn="0" w:lastColumn="0" w:noHBand="0" w:noVBand="0"/>
      </w:tblPr>
      <w:tblGrid>
        <w:gridCol w:w="707"/>
        <w:gridCol w:w="544"/>
        <w:gridCol w:w="1719"/>
        <w:gridCol w:w="566"/>
        <w:gridCol w:w="709"/>
        <w:gridCol w:w="493"/>
        <w:gridCol w:w="783"/>
        <w:gridCol w:w="424"/>
        <w:gridCol w:w="856"/>
        <w:gridCol w:w="849"/>
        <w:gridCol w:w="568"/>
        <w:gridCol w:w="424"/>
        <w:gridCol w:w="148"/>
        <w:gridCol w:w="709"/>
        <w:gridCol w:w="137"/>
        <w:gridCol w:w="572"/>
        <w:gridCol w:w="283"/>
        <w:gridCol w:w="420"/>
        <w:gridCol w:w="572"/>
        <w:gridCol w:w="279"/>
        <w:gridCol w:w="855"/>
        <w:gridCol w:w="993"/>
        <w:gridCol w:w="583"/>
        <w:gridCol w:w="125"/>
        <w:gridCol w:w="284"/>
        <w:gridCol w:w="1558"/>
      </w:tblGrid>
      <w:tr w:rsidR="002170CC" w:rsidRPr="00AA0286" w:rsidTr="002170CC">
        <w:trPr>
          <w:trHeight w:val="760"/>
        </w:trPr>
        <w:tc>
          <w:tcPr>
            <w:tcW w:w="16160" w:type="dxa"/>
            <w:gridSpan w:val="26"/>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П А С П О Р Т</w:t>
            </w:r>
          </w:p>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 xml:space="preserve">ипальной программы </w:t>
            </w:r>
          </w:p>
          <w:p w:rsidR="002170CC" w:rsidRPr="00AA0286" w:rsidRDefault="002170CC" w:rsidP="002170CC">
            <w:pPr>
              <w:jc w:val="center"/>
              <w:rPr>
                <w:rFonts w:ascii="PT Astra Serif" w:hAnsi="PT Astra Serif"/>
                <w:lang w:eastAsia="ru-RU"/>
              </w:rPr>
            </w:pPr>
            <w:r w:rsidRPr="00B77FB8">
              <w:rPr>
                <w:rFonts w:ascii="PT Astra Serif" w:hAnsi="PT Astra Serif"/>
                <w:b/>
                <w:sz w:val="28"/>
                <w:szCs w:val="28"/>
              </w:rPr>
              <w:t>«Наименование»</w:t>
            </w:r>
          </w:p>
        </w:tc>
      </w:tr>
      <w:tr w:rsidR="002170CC" w:rsidRPr="00AA0286" w:rsidTr="002170CC">
        <w:trPr>
          <w:trHeight w:val="400"/>
        </w:trPr>
        <w:tc>
          <w:tcPr>
            <w:tcW w:w="16160" w:type="dxa"/>
            <w:gridSpan w:val="26"/>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Куратор муниципальной программы</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Ф.И.О. заместителя главы администрации муниципального образования, курирующего сферу реализации муниципальной программы</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52A5E">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программы</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52A5E">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муниципальной программы</w:t>
            </w:r>
            <w:r w:rsidRPr="00AA0286">
              <w:rPr>
                <w:rFonts w:ascii="PT Astra Serif" w:hAnsi="PT Astra Serif"/>
                <w:lang w:eastAsia="ru-RU"/>
              </w:rPr>
              <w:t xml:space="preserve"> </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042784" w:rsidRDefault="002170CC" w:rsidP="002170CC">
            <w:pPr>
              <w:widowControl w:val="0"/>
              <w:rPr>
                <w:rFonts w:ascii="PT Astra Serif" w:hAnsi="PT Astra Serif"/>
                <w:b/>
                <w:lang w:eastAsia="ru-RU"/>
              </w:rPr>
            </w:pPr>
            <w:r w:rsidRPr="00042784">
              <w:rPr>
                <w:rFonts w:ascii="PT Astra Serif" w:hAnsi="PT Astra Serif"/>
                <w:b/>
                <w:lang w:eastAsia="ru-RU"/>
              </w:rPr>
              <w:t>год начала - год окончания</w:t>
            </w:r>
          </w:p>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202</w:t>
            </w:r>
            <w:r>
              <w:rPr>
                <w:rFonts w:ascii="PT Astra Serif" w:hAnsi="PT Astra Serif"/>
                <w:lang w:eastAsia="ru-RU"/>
              </w:rPr>
              <w:t>3</w:t>
            </w:r>
            <w:r w:rsidRPr="00AA0286">
              <w:rPr>
                <w:rFonts w:ascii="PT Astra Serif" w:hAnsi="PT Astra Serif"/>
                <w:lang w:eastAsia="ru-RU"/>
              </w:rPr>
              <w:t>-202</w:t>
            </w:r>
            <w:r>
              <w:rPr>
                <w:rFonts w:ascii="PT Astra Serif" w:hAnsi="PT Astra Serif"/>
                <w:lang w:eastAsia="ru-RU"/>
              </w:rPr>
              <w:t>7 годы</w:t>
            </w:r>
          </w:p>
        </w:tc>
      </w:tr>
      <w:tr w:rsidR="002170CC" w:rsidRPr="00AA0286" w:rsidTr="002170CC">
        <w:trPr>
          <w:trHeight w:val="285"/>
        </w:trPr>
        <w:tc>
          <w:tcPr>
            <w:tcW w:w="7650" w:type="dxa"/>
            <w:gridSpan w:val="10"/>
            <w:vMerge w:val="restart"/>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Цели </w:t>
            </w:r>
            <w:r>
              <w:rPr>
                <w:rFonts w:ascii="PT Astra Serif" w:hAnsi="PT Astra Serif"/>
                <w:lang w:eastAsia="ru-RU"/>
              </w:rPr>
              <w:t xml:space="preserve">муниципальной </w:t>
            </w:r>
            <w:r w:rsidRPr="00AA0286">
              <w:rPr>
                <w:rFonts w:ascii="PT Astra Serif" w:hAnsi="PT Astra Serif"/>
                <w:lang w:eastAsia="ru-RU"/>
              </w:rPr>
              <w:t>программы</w:t>
            </w:r>
          </w:p>
        </w:tc>
        <w:tc>
          <w:tcPr>
            <w:tcW w:w="8510" w:type="dxa"/>
            <w:gridSpan w:val="16"/>
            <w:tcBorders>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1</w:t>
            </w:r>
          </w:p>
        </w:tc>
      </w:tr>
      <w:tr w:rsidR="002170CC" w:rsidRPr="00AA0286" w:rsidTr="002170CC">
        <w:trPr>
          <w:trHeight w:val="252"/>
        </w:trPr>
        <w:tc>
          <w:tcPr>
            <w:tcW w:w="7650" w:type="dxa"/>
            <w:gridSpan w:val="10"/>
            <w:vMerge/>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2</w:t>
            </w:r>
          </w:p>
        </w:tc>
      </w:tr>
      <w:tr w:rsidR="002170CC" w:rsidRPr="00AA0286" w:rsidTr="002170CC">
        <w:trPr>
          <w:trHeight w:val="195"/>
        </w:trPr>
        <w:tc>
          <w:tcPr>
            <w:tcW w:w="7650" w:type="dxa"/>
            <w:gridSpan w:val="10"/>
            <w:vMerge/>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300"/>
        </w:trPr>
        <w:tc>
          <w:tcPr>
            <w:tcW w:w="7650" w:type="dxa"/>
            <w:gridSpan w:val="10"/>
            <w:vMerge/>
            <w:tcBorders>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140" w:type="dxa"/>
            <w:gridSpan w:val="3"/>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gridSpan w:val="3"/>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gridSpan w:val="3"/>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gridSpan w:val="2"/>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576" w:type="dxa"/>
            <w:gridSpan w:val="2"/>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967" w:type="dxa"/>
            <w:gridSpan w:val="3"/>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7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CF0969" w:rsidRDefault="002170CC" w:rsidP="00252A5E">
            <w:pPr>
              <w:widowControl w:val="0"/>
              <w:jc w:val="both"/>
              <w:rPr>
                <w:rFonts w:ascii="PT Astra Serif" w:hAnsi="PT Astra Serif"/>
                <w:vertAlign w:val="superscript"/>
                <w:lang w:eastAsia="ru-RU"/>
              </w:rPr>
            </w:pPr>
            <w:r>
              <w:rPr>
                <w:rFonts w:ascii="PT Astra Serif" w:hAnsi="PT Astra Serif"/>
                <w:lang w:eastAsia="ru-RU"/>
              </w:rPr>
              <w:t xml:space="preserve"> Влияние реализации муниципальной программы на </w:t>
            </w:r>
            <w:r w:rsidR="00252A5E">
              <w:rPr>
                <w:rFonts w:ascii="PT Astra Serif" w:hAnsi="PT Astra Serif"/>
                <w:lang w:eastAsia="ru-RU"/>
              </w:rPr>
              <w:t>д</w:t>
            </w:r>
            <w:r>
              <w:rPr>
                <w:rFonts w:ascii="PT Astra Serif" w:hAnsi="PT Astra Serif"/>
                <w:lang w:eastAsia="ru-RU"/>
              </w:rPr>
              <w:t>остижение национальных целей развития Российской Федерации</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CF0969" w:rsidRDefault="002170CC" w:rsidP="002170CC">
            <w:pPr>
              <w:widowControl w:val="0"/>
              <w:jc w:val="both"/>
              <w:rPr>
                <w:rFonts w:ascii="PT Astra Serif" w:hAnsi="PT Astra Serif"/>
                <w:vertAlign w:val="superscript"/>
                <w:lang w:eastAsia="ru-RU"/>
              </w:rPr>
            </w:pPr>
            <w:r>
              <w:rPr>
                <w:rFonts w:ascii="PT Astra Serif" w:hAnsi="PT Astra Serif"/>
                <w:lang w:eastAsia="ru-RU"/>
              </w:rPr>
              <w:lastRenderedPageBreak/>
              <w:t>Влияние реализации муниципальной программы на цели и приоритеты социально-экономического развития Тульской области</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993495" w:rsidTr="002170CC">
        <w:tblPrEx>
          <w:tblCellMar>
            <w:left w:w="108" w:type="dxa"/>
            <w:right w:w="108" w:type="dxa"/>
          </w:tblCellMar>
          <w:tblLook w:val="04A0" w:firstRow="1" w:lastRow="0" w:firstColumn="1" w:lastColumn="0" w:noHBand="0" w:noVBand="1"/>
        </w:tblPrEx>
        <w:trPr>
          <w:trHeight w:val="420"/>
        </w:trPr>
        <w:tc>
          <w:tcPr>
            <w:tcW w:w="16160" w:type="dxa"/>
            <w:gridSpan w:val="26"/>
            <w:tcBorders>
              <w:top w:val="nil"/>
              <w:left w:val="nil"/>
              <w:bottom w:val="nil"/>
              <w:right w:val="nil"/>
            </w:tcBorders>
            <w:shd w:val="clear" w:color="auto" w:fill="auto"/>
            <w:hideMark/>
          </w:tcPr>
          <w:p w:rsidR="002170CC" w:rsidRPr="005A543B" w:rsidRDefault="002170CC" w:rsidP="002170CC">
            <w:pPr>
              <w:rPr>
                <w:rFonts w:ascii="PT Astra Serif" w:hAnsi="PT Astra Serif"/>
                <w:sz w:val="16"/>
                <w:szCs w:val="16"/>
              </w:rPr>
            </w:pPr>
          </w:p>
          <w:p w:rsidR="002170CC" w:rsidRPr="00091256" w:rsidRDefault="002170CC" w:rsidP="002170CC">
            <w:pPr>
              <w:jc w:val="center"/>
              <w:rPr>
                <w:rFonts w:ascii="PT Astra Serif" w:hAnsi="PT Astra Serif"/>
                <w:b/>
                <w:sz w:val="28"/>
                <w:szCs w:val="28"/>
              </w:rPr>
            </w:pPr>
            <w:r w:rsidRPr="00091256">
              <w:rPr>
                <w:rFonts w:ascii="PT Astra Serif" w:hAnsi="PT Astra Serif"/>
                <w:b/>
                <w:sz w:val="28"/>
                <w:szCs w:val="28"/>
              </w:rPr>
              <w:t>2. Показатели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22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rPr>
                <w:vertAlign w:val="superscript"/>
              </w:rPr>
            </w:pPr>
            <w:r w:rsidRPr="00944512">
              <w:t>Наименование показателя</w:t>
            </w:r>
          </w:p>
        </w:tc>
        <w:tc>
          <w:tcPr>
            <w:tcW w:w="12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измерения (по ОКЕИ)</w:t>
            </w:r>
          </w:p>
        </w:tc>
        <w:tc>
          <w:tcPr>
            <w:tcW w:w="2063" w:type="dxa"/>
            <w:gridSpan w:val="3"/>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t>Базовое значение</w:t>
            </w:r>
          </w:p>
        </w:tc>
        <w:tc>
          <w:tcPr>
            <w:tcW w:w="3690" w:type="dxa"/>
            <w:gridSpan w:val="8"/>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p>
          <w:p w:rsidR="002170CC" w:rsidRPr="005A543B" w:rsidRDefault="002170CC" w:rsidP="002170C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8720C" w:rsidRDefault="002170CC" w:rsidP="002170CC">
            <w:pPr>
              <w:jc w:val="center"/>
            </w:pPr>
            <w:r>
              <w:t>Цели муниципальной программы</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Ответственный за достижение показателя</w:t>
            </w:r>
          </w:p>
        </w:tc>
      </w:tr>
      <w:tr w:rsidR="002170CC" w:rsidRPr="00993495" w:rsidTr="002170CC">
        <w:tblPrEx>
          <w:tblCellMar>
            <w:left w:w="108" w:type="dxa"/>
            <w:right w:w="108" w:type="dxa"/>
          </w:tblCellMar>
          <w:tblLook w:val="04A0" w:firstRow="1" w:lastRow="0" w:firstColumn="1" w:lastColumn="0" w:noHBand="0" w:noVBand="1"/>
        </w:tblPrEx>
        <w:trPr>
          <w:trHeight w:val="660"/>
        </w:trPr>
        <w:tc>
          <w:tcPr>
            <w:tcW w:w="1251" w:type="dxa"/>
            <w:gridSpan w:val="2"/>
            <w:vMerge/>
            <w:tcBorders>
              <w:top w:val="single" w:sz="4" w:space="0" w:color="000000"/>
              <w:left w:val="single" w:sz="4" w:space="0" w:color="000000"/>
              <w:bottom w:val="single" w:sz="4" w:space="0" w:color="000000"/>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2285" w:type="dxa"/>
            <w:gridSpan w:val="2"/>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202" w:type="dxa"/>
            <w:gridSpan w:val="2"/>
            <w:vMerge/>
            <w:tcBorders>
              <w:top w:val="single" w:sz="4" w:space="0" w:color="000000"/>
              <w:left w:val="single" w:sz="4" w:space="0" w:color="000000"/>
              <w:bottom w:val="single" w:sz="4" w:space="0" w:color="000000"/>
              <w:right w:val="single" w:sz="4" w:space="0" w:color="000000"/>
            </w:tcBorders>
            <w:hideMark/>
          </w:tcPr>
          <w:p w:rsidR="002170CC" w:rsidRPr="00E86ABA" w:rsidRDefault="002170CC" w:rsidP="002170CC">
            <w:pPr>
              <w:suppressAutoHyphens w:val="0"/>
              <w:rPr>
                <w:lang w:eastAsia="ru-RU"/>
              </w:rPr>
            </w:pPr>
          </w:p>
        </w:tc>
        <w:tc>
          <w:tcPr>
            <w:tcW w:w="1207" w:type="dxa"/>
            <w:gridSpan w:val="2"/>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992"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7"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992" w:type="dxa"/>
            <w:gridSpan w:val="3"/>
            <w:tcBorders>
              <w:top w:val="nil"/>
              <w:left w:val="nil"/>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2126" w:type="dxa"/>
            <w:gridSpan w:val="4"/>
            <w:vMerge/>
            <w:tcBorders>
              <w:top w:val="single" w:sz="4" w:space="0" w:color="000000"/>
              <w:left w:val="single" w:sz="4" w:space="0" w:color="000000"/>
              <w:bottom w:val="single" w:sz="4" w:space="0" w:color="000000"/>
              <w:right w:val="single" w:sz="4" w:space="0" w:color="000000"/>
            </w:tcBorders>
            <w:hideMark/>
          </w:tcPr>
          <w:p w:rsidR="002170CC" w:rsidRPr="005A543B" w:rsidRDefault="002170CC" w:rsidP="002170CC">
            <w:pPr>
              <w:suppressAutoHyphens w:val="0"/>
              <w:rPr>
                <w:rFonts w:ascii="PT Astra Serif" w:hAnsi="PT Astra Serif"/>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r>
      <w:tr w:rsidR="002170CC" w:rsidRPr="00993495" w:rsidTr="002170CC">
        <w:tblPrEx>
          <w:tblCellMar>
            <w:left w:w="108" w:type="dxa"/>
            <w:right w:w="108" w:type="dxa"/>
          </w:tblCellMar>
          <w:tblLook w:val="04A0" w:firstRow="1" w:lastRow="0" w:firstColumn="1" w:lastColumn="0" w:noHBand="0" w:noVBand="1"/>
        </w:tblPrEx>
        <w:trPr>
          <w:trHeight w:val="360"/>
        </w:trPr>
        <w:tc>
          <w:tcPr>
            <w:tcW w:w="1251" w:type="dxa"/>
            <w:gridSpan w:val="2"/>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2285"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2</w:t>
            </w:r>
          </w:p>
        </w:tc>
        <w:tc>
          <w:tcPr>
            <w:tcW w:w="1202"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3</w:t>
            </w:r>
          </w:p>
        </w:tc>
        <w:tc>
          <w:tcPr>
            <w:tcW w:w="1207" w:type="dxa"/>
            <w:gridSpan w:val="2"/>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992"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7"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992" w:type="dxa"/>
            <w:gridSpan w:val="3"/>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2126" w:type="dxa"/>
            <w:gridSpan w:val="4"/>
            <w:tcBorders>
              <w:top w:val="nil"/>
              <w:left w:val="nil"/>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r w:rsidRPr="005A543B">
              <w:rPr>
                <w:rFonts w:ascii="PT Astra Serif" w:hAnsi="PT Astra Serif"/>
              </w:rPr>
              <w:t>10</w:t>
            </w:r>
          </w:p>
        </w:tc>
        <w:tc>
          <w:tcPr>
            <w:tcW w:w="1701" w:type="dxa"/>
            <w:gridSpan w:val="3"/>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1</w:t>
            </w:r>
          </w:p>
        </w:tc>
        <w:tc>
          <w:tcPr>
            <w:tcW w:w="1842"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2</w:t>
            </w:r>
          </w:p>
        </w:tc>
      </w:tr>
      <w:tr w:rsidR="002170CC" w:rsidRPr="00993495" w:rsidTr="002170CC">
        <w:tblPrEx>
          <w:tblCellMar>
            <w:left w:w="108" w:type="dxa"/>
            <w:right w:w="108" w:type="dxa"/>
          </w:tblCellMar>
          <w:tblLook w:val="04A0" w:firstRow="1" w:lastRow="0" w:firstColumn="1" w:lastColumn="0" w:noHBand="0" w:noVBand="1"/>
        </w:tblPrEx>
        <w:trPr>
          <w:trHeight w:val="285"/>
        </w:trPr>
        <w:tc>
          <w:tcPr>
            <w:tcW w:w="1251" w:type="dxa"/>
            <w:gridSpan w:val="2"/>
            <w:tcBorders>
              <w:top w:val="nil"/>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909" w:type="dxa"/>
            <w:gridSpan w:val="24"/>
            <w:tcBorders>
              <w:top w:val="single" w:sz="4" w:space="0" w:color="000000"/>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52A5E">
            <w:pPr>
              <w:suppressAutoHyphens w:val="0"/>
              <w:ind w:hanging="387"/>
              <w:jc w:val="center"/>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909" w:type="dxa"/>
            <w:gridSpan w:val="24"/>
            <w:tcBorders>
              <w:top w:val="single" w:sz="4" w:space="0" w:color="auto"/>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83DB1" w:rsidTr="002170CC">
        <w:tblPrEx>
          <w:tblCellMar>
            <w:left w:w="108" w:type="dxa"/>
            <w:right w:w="108" w:type="dxa"/>
          </w:tblCellMar>
          <w:tblLook w:val="04A0" w:firstRow="1" w:lastRow="0" w:firstColumn="1" w:lastColumn="0" w:noHBand="0" w:noVBand="1"/>
        </w:tblPrEx>
        <w:trPr>
          <w:trHeight w:val="417"/>
        </w:trPr>
        <w:tc>
          <w:tcPr>
            <w:tcW w:w="1616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муниципальной программы в 2024 году</w:t>
            </w:r>
          </w:p>
        </w:tc>
      </w:tr>
      <w:tr w:rsidR="002170CC" w:rsidRPr="00583DB1" w:rsidTr="002170CC">
        <w:tblPrEx>
          <w:tblCellMar>
            <w:left w:w="108" w:type="dxa"/>
            <w:right w:w="108" w:type="dxa"/>
          </w:tblCellMar>
          <w:tblLook w:val="04A0" w:firstRow="1" w:lastRow="0" w:firstColumn="1" w:lastColumn="0" w:noHBand="0" w:noVBand="1"/>
        </w:tblPrEx>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7"/>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2170CC" w:rsidRPr="001A30FA" w:rsidRDefault="002170CC" w:rsidP="002170C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2170CC" w:rsidRPr="00583DB1" w:rsidTr="002170CC">
        <w:tblPrEx>
          <w:tblCellMar>
            <w:left w:w="108" w:type="dxa"/>
            <w:right w:w="108" w:type="dxa"/>
          </w:tblCellMar>
          <w:tblLook w:val="04A0" w:firstRow="1" w:lastRow="0" w:firstColumn="1" w:lastColumn="0" w:noHBand="0" w:noVBand="1"/>
        </w:tblPrEx>
        <w:trPr>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583DB1" w:rsidTr="002170CC">
        <w:tblPrEx>
          <w:tblCellMar>
            <w:left w:w="108" w:type="dxa"/>
            <w:right w:w="108" w:type="dxa"/>
          </w:tblCellMar>
          <w:tblLook w:val="04A0" w:firstRow="1" w:lastRow="0" w:firstColumn="1" w:lastColumn="0" w:noHBand="0" w:noVBand="1"/>
        </w:tblPrEx>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4"/>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915" w:type="dxa"/>
            <w:gridSpan w:val="21"/>
            <w:tcBorders>
              <w:right w:val="single" w:sz="4" w:space="0" w:color="auto"/>
            </w:tcBorders>
            <w:shd w:val="clear" w:color="auto" w:fill="auto"/>
          </w:tcPr>
          <w:p w:rsidR="002170CC" w:rsidRPr="001A30FA" w:rsidRDefault="002170CC" w:rsidP="002170CC">
            <w:pPr>
              <w:rPr>
                <w:rFonts w:ascii="PT Astra Serif" w:hAnsi="PT Astra Serif"/>
                <w:b/>
                <w:lang w:eastAsia="ru-RU"/>
              </w:rPr>
            </w:pPr>
            <w:r w:rsidRPr="001A30FA">
              <w:rPr>
                <w:rFonts w:ascii="PT Astra Serif" w:hAnsi="PT Astra Serif"/>
                <w:b/>
                <w:lang w:eastAsia="ru-RU"/>
              </w:rPr>
              <w:t xml:space="preserve">                        Цель 1 муниципальной программы</w:t>
            </w: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25"/>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52A5E">
            <w:pPr>
              <w:suppressAutoHyphens w:val="0"/>
              <w:jc w:val="center"/>
              <w:rPr>
                <w:rFonts w:ascii="PT Astra Serif" w:hAnsi="PT Astra Serif"/>
                <w:color w:val="000000"/>
                <w:lang w:eastAsia="ru-RU"/>
              </w:rPr>
            </w:pPr>
            <w:r w:rsidRPr="001A30FA">
              <w:rPr>
                <w:rFonts w:ascii="PT Astra Serif" w:hAnsi="PT Astra Serif"/>
                <w:b/>
                <w:lang w:eastAsia="ru-RU"/>
              </w:rPr>
              <w:t>Цель 2 муниципальной программы</w:t>
            </w: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lastRenderedPageBreak/>
              <w:t>2.1.</w:t>
            </w:r>
          </w:p>
        </w:tc>
        <w:tc>
          <w:tcPr>
            <w:tcW w:w="226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8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4"/>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jc w:val="center"/>
      </w:pPr>
    </w:p>
    <w:tbl>
      <w:tblPr>
        <w:tblW w:w="163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280"/>
        <w:gridCol w:w="4818"/>
        <w:gridCol w:w="10"/>
        <w:gridCol w:w="226"/>
        <w:gridCol w:w="5295"/>
        <w:gridCol w:w="236"/>
      </w:tblGrid>
      <w:tr w:rsidR="002170CC" w:rsidTr="002170CC">
        <w:trPr>
          <w:gridAfter w:val="1"/>
          <w:wAfter w:w="236" w:type="dxa"/>
          <w:trHeight w:val="577"/>
        </w:trPr>
        <w:tc>
          <w:tcPr>
            <w:tcW w:w="16160" w:type="dxa"/>
            <w:gridSpan w:val="6"/>
          </w:tcPr>
          <w:p w:rsidR="002170CC" w:rsidRPr="00B869FC" w:rsidRDefault="002170CC" w:rsidP="002170CC">
            <w:pPr>
              <w:tabs>
                <w:tab w:val="left" w:pos="7111"/>
              </w:tabs>
              <w:jc w:val="center"/>
              <w:rPr>
                <w:rFonts w:ascii="PT Astra Serif" w:hAnsi="PT Astra Serif"/>
                <w:b/>
                <w:sz w:val="28"/>
                <w:szCs w:val="28"/>
              </w:rPr>
            </w:pPr>
            <w:r w:rsidRPr="00B869FC">
              <w:rPr>
                <w:rFonts w:ascii="PT Astra Serif" w:hAnsi="PT Astra Serif"/>
                <w:b/>
                <w:sz w:val="28"/>
                <w:szCs w:val="28"/>
              </w:rPr>
              <w:t>3. Структура муниципальной программы</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49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 п/п</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Задачи структурного элемента</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Краткое описание ожидаемых эффектов от реализации задачи структурного элемента</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Связь</w:t>
            </w:r>
          </w:p>
          <w:p w:rsidR="002170CC" w:rsidRPr="002F59C5" w:rsidRDefault="002170CC" w:rsidP="002170CC">
            <w:pPr>
              <w:ind w:right="33"/>
              <w:jc w:val="center"/>
              <w:rPr>
                <w:rFonts w:ascii="PT Astra Serif" w:hAnsi="PT Astra Serif"/>
              </w:rPr>
            </w:pPr>
            <w:r w:rsidRPr="002F59C5">
              <w:rPr>
                <w:rFonts w:ascii="PT Astra Serif" w:hAnsi="PT Astra Serif"/>
              </w:rPr>
              <w:t>с показателями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3</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4</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Наименование структурного элемента (муниципальный проект)</w:t>
            </w:r>
            <w:r>
              <w:rPr>
                <w:rFonts w:ascii="PT Astra Serif" w:hAnsi="PT Astra Serif"/>
              </w:rPr>
              <w:t xml:space="preserve"> </w:t>
            </w:r>
            <w:r w:rsidRPr="002F59C5">
              <w:rPr>
                <w:rFonts w:ascii="PT Astra Serif" w:hAnsi="PT Astra Serif"/>
              </w:rPr>
              <w:t>«Наименование»</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9108"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rPr>
                <w:rFonts w:ascii="PT Astra Serif" w:hAnsi="PT Astra Serif"/>
              </w:rPr>
            </w:pPr>
            <w:r w:rsidRPr="002F59C5">
              <w:rPr>
                <w:rFonts w:ascii="PT Astra Serif" w:hAnsi="PT Astra Serif"/>
              </w:rPr>
              <w:t>Ответственный за реализацию:</w:t>
            </w:r>
          </w:p>
        </w:tc>
        <w:tc>
          <w:tcPr>
            <w:tcW w:w="5521"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ind w:left="27"/>
              <w:jc w:val="center"/>
              <w:rPr>
                <w:rFonts w:ascii="PT Astra Serif" w:hAnsi="PT Astra Serif"/>
              </w:rPr>
            </w:pPr>
            <w:r w:rsidRPr="002F59C5">
              <w:rPr>
                <w:rFonts w:ascii="PT Astra Serif" w:hAnsi="PT Astra Serif"/>
              </w:rPr>
              <w:t>Срок реализации: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88"/>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1.2</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Комплекс процессных мероприятий «Наименование»</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9098"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rPr>
                <w:rFonts w:ascii="PT Astra Serif" w:hAnsi="PT Astra Serif"/>
              </w:rPr>
            </w:pPr>
            <w:r w:rsidRPr="002F59C5">
              <w:rPr>
                <w:rFonts w:ascii="PT Astra Serif" w:hAnsi="PT Astra Serif"/>
              </w:rPr>
              <w:t>Ответственный за реализацию:</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ind w:left="27"/>
              <w:jc w:val="center"/>
              <w:rPr>
                <w:rFonts w:ascii="PT Astra Serif" w:hAnsi="PT Astra Serif"/>
              </w:rPr>
            </w:pPr>
            <w:r w:rsidRPr="002F59C5">
              <w:rPr>
                <w:rFonts w:ascii="PT Astra Serif" w:hAnsi="PT Astra Serif"/>
              </w:rPr>
              <w:t>Срок реализации: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295" w:type="dxa"/>
            <w:tcBorders>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236" w:type="dxa"/>
            <w:tcBorders>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52"/>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2.2</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bl>
    <w:p w:rsidR="002170CC" w:rsidRDefault="002170CC" w:rsidP="002170CC">
      <w:pPr>
        <w:widowControl w:val="0"/>
        <w:ind w:left="2832"/>
        <w:jc w:val="center"/>
        <w:outlineLvl w:val="1"/>
        <w:rPr>
          <w:rFonts w:ascii="PT Astra Serif" w:hAnsi="PT Astra Serif"/>
        </w:rPr>
      </w:pPr>
    </w:p>
    <w:p w:rsidR="002170CC" w:rsidRPr="00F30541" w:rsidRDefault="002170CC" w:rsidP="002170CC">
      <w:pPr>
        <w:jc w:val="center"/>
        <w:rPr>
          <w:rFonts w:ascii="PT Astra Serif" w:hAnsi="PT Astra Serif"/>
          <w:b/>
          <w:sz w:val="28"/>
          <w:szCs w:val="28"/>
        </w:rPr>
      </w:pPr>
      <w:r>
        <w:rPr>
          <w:rFonts w:ascii="PT Astra Serif" w:hAnsi="PT Astra Serif"/>
          <w:b/>
          <w:sz w:val="28"/>
          <w:szCs w:val="28"/>
        </w:rPr>
        <w:t>4</w:t>
      </w:r>
      <w:r w:rsidR="00252A5E">
        <w:rPr>
          <w:rFonts w:ascii="PT Astra Serif" w:hAnsi="PT Astra Serif"/>
          <w:b/>
          <w:sz w:val="28"/>
          <w:szCs w:val="28"/>
        </w:rPr>
        <w:t xml:space="preserve">. </w:t>
      </w:r>
      <w:r w:rsidRPr="00F30541">
        <w:rPr>
          <w:rFonts w:ascii="PT Astra Serif" w:hAnsi="PT Astra Serif"/>
          <w:b/>
          <w:sz w:val="28"/>
          <w:szCs w:val="28"/>
        </w:rPr>
        <w:t>Финансовое обеспечение государственной программы</w:t>
      </w:r>
    </w:p>
    <w:tbl>
      <w:tblPr>
        <w:tblW w:w="16160" w:type="dxa"/>
        <w:tblInd w:w="-714" w:type="dxa"/>
        <w:tblLook w:val="01E0" w:firstRow="1" w:lastRow="1" w:firstColumn="1" w:lastColumn="1" w:noHBand="0" w:noVBand="0"/>
      </w:tblPr>
      <w:tblGrid>
        <w:gridCol w:w="5529"/>
        <w:gridCol w:w="1559"/>
        <w:gridCol w:w="1559"/>
        <w:gridCol w:w="1560"/>
        <w:gridCol w:w="1559"/>
        <w:gridCol w:w="1752"/>
        <w:gridCol w:w="2642"/>
      </w:tblGrid>
      <w:tr w:rsidR="002170CC" w:rsidRPr="008A44C8" w:rsidTr="002170CC">
        <w:trPr>
          <w:trHeight w:val="343"/>
        </w:trPr>
        <w:tc>
          <w:tcPr>
            <w:tcW w:w="5529" w:type="dxa"/>
            <w:vMerge w:val="restart"/>
            <w:tcBorders>
              <w:top w:val="single" w:sz="4" w:space="0" w:color="000000"/>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 xml:space="preserve">Наименование </w:t>
            </w:r>
            <w:r>
              <w:rPr>
                <w:rFonts w:ascii="PT Astra Serif" w:hAnsi="PT Astra Serif"/>
              </w:rPr>
              <w:t>муниципальной</w:t>
            </w:r>
            <w:r w:rsidRPr="00F30541">
              <w:rPr>
                <w:rFonts w:ascii="PT Astra Serif" w:hAnsi="PT Astra Serif"/>
              </w:rPr>
              <w:t xml:space="preserve"> программы, структурного элемента</w:t>
            </w:r>
            <w:r>
              <w:rPr>
                <w:rFonts w:ascii="PT Astra Serif" w:hAnsi="PT Astra Serif"/>
              </w:rPr>
              <w:t>/</w:t>
            </w:r>
            <w:r w:rsidRPr="00F30541">
              <w:rPr>
                <w:rFonts w:ascii="PT Astra Serif" w:hAnsi="PT Astra Serif"/>
              </w:rPr>
              <w:t xml:space="preserve"> </w:t>
            </w:r>
            <w:r w:rsidRPr="00F30541">
              <w:rPr>
                <w:rFonts w:ascii="PT Astra Serif" w:hAnsi="PT Astra Serif"/>
              </w:rPr>
              <w:br/>
              <w:t>источник финансового обеспечения</w:t>
            </w:r>
          </w:p>
        </w:tc>
        <w:tc>
          <w:tcPr>
            <w:tcW w:w="7989" w:type="dxa"/>
            <w:gridSpan w:val="5"/>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sidRPr="00F30541">
              <w:rPr>
                <w:rFonts w:ascii="PT Astra Serif" w:hAnsi="PT Astra Serif"/>
              </w:rPr>
              <w:t>Объем финансового обеспечения по годам</w:t>
            </w:r>
            <w:r>
              <w:rPr>
                <w:rFonts w:ascii="PT Astra Serif" w:hAnsi="PT Astra Serif"/>
              </w:rPr>
              <w:t xml:space="preserve"> реализации</w:t>
            </w:r>
            <w:r w:rsidRPr="00F30541">
              <w:rPr>
                <w:rFonts w:ascii="PT Astra Serif" w:hAnsi="PT Astra Serif"/>
              </w:rPr>
              <w:t>, тыс. рублей</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p>
        </w:tc>
      </w:tr>
      <w:tr w:rsidR="002170CC" w:rsidRPr="008A44C8" w:rsidTr="002170CC">
        <w:trPr>
          <w:trHeight w:val="348"/>
        </w:trPr>
        <w:tc>
          <w:tcPr>
            <w:tcW w:w="5529" w:type="dxa"/>
            <w:vMerge/>
            <w:tcBorders>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2026</w:t>
            </w:r>
          </w:p>
        </w:tc>
        <w:tc>
          <w:tcPr>
            <w:tcW w:w="1752" w:type="dxa"/>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Pr>
                <w:rFonts w:ascii="PT Astra Serif" w:hAnsi="PT Astra Serif"/>
              </w:rPr>
              <w:t>2027</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Всего</w:t>
            </w:r>
          </w:p>
        </w:tc>
      </w:tr>
      <w:tr w:rsidR="002170CC" w:rsidRPr="008A44C8" w:rsidTr="002170CC">
        <w:trPr>
          <w:trHeight w:val="282"/>
        </w:trPr>
        <w:tc>
          <w:tcPr>
            <w:tcW w:w="5529" w:type="dxa"/>
            <w:tcBorders>
              <w:top w:val="single" w:sz="4" w:space="0" w:color="000000"/>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5</w:t>
            </w:r>
          </w:p>
        </w:tc>
        <w:tc>
          <w:tcPr>
            <w:tcW w:w="1752" w:type="dxa"/>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Pr>
                <w:rFonts w:ascii="PT Astra Serif" w:hAnsi="PT Astra Serif"/>
              </w:rPr>
              <w:t>6</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7</w:t>
            </w:r>
          </w:p>
        </w:tc>
      </w:tr>
      <w:tr w:rsidR="002170CC" w:rsidRPr="008A44C8" w:rsidTr="002170CC">
        <w:trPr>
          <w:trHeight w:val="359"/>
        </w:trPr>
        <w:tc>
          <w:tcPr>
            <w:tcW w:w="5529" w:type="dxa"/>
            <w:tcBorders>
              <w:top w:val="single" w:sz="4" w:space="0" w:color="000000"/>
              <w:left w:val="single" w:sz="4" w:space="0" w:color="000000"/>
              <w:bottom w:val="single" w:sz="4" w:space="0" w:color="000000"/>
            </w:tcBorders>
            <w:vAlign w:val="center"/>
          </w:tcPr>
          <w:p w:rsidR="002170CC" w:rsidRDefault="002170CC" w:rsidP="002170CC">
            <w:pPr>
              <w:rPr>
                <w:rFonts w:ascii="PT Astra Serif" w:hAnsi="PT Astra Serif"/>
                <w:b/>
              </w:rPr>
            </w:pPr>
            <w:r w:rsidRPr="00931EF9">
              <w:rPr>
                <w:rFonts w:ascii="PT Astra Serif" w:hAnsi="PT Astra Serif"/>
                <w:b/>
              </w:rPr>
              <w:t>Муниципальная программа (всего), в том числе:</w:t>
            </w:r>
          </w:p>
          <w:p w:rsidR="002170CC" w:rsidRPr="00931EF9" w:rsidRDefault="002170CC" w:rsidP="002170CC">
            <w:pPr>
              <w:rPr>
                <w:rFonts w:ascii="PT Astra Serif" w:hAnsi="PT Astra Serif"/>
                <w:b/>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Tr="002170CC">
        <w:trPr>
          <w:trHeight w:val="309"/>
        </w:trPr>
        <w:tc>
          <w:tcPr>
            <w:tcW w:w="5529" w:type="dxa"/>
            <w:tcBorders>
              <w:top w:val="single" w:sz="4" w:space="0" w:color="000000"/>
              <w:left w:val="single" w:sz="4" w:space="0" w:color="000000"/>
              <w:bottom w:val="single" w:sz="4" w:space="0" w:color="000000"/>
            </w:tcBorders>
            <w:shd w:val="clear" w:color="auto" w:fill="auto"/>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Del="007765FE" w:rsidTr="002170CC">
        <w:trPr>
          <w:trHeight w:val="359"/>
        </w:trPr>
        <w:tc>
          <w:tcPr>
            <w:tcW w:w="5529" w:type="dxa"/>
            <w:tcBorders>
              <w:top w:val="single" w:sz="4" w:space="0" w:color="000000"/>
              <w:left w:val="single" w:sz="4" w:space="0" w:color="000000"/>
              <w:bottom w:val="single" w:sz="4" w:space="0" w:color="000000"/>
            </w:tcBorders>
            <w:shd w:val="clear" w:color="auto" w:fill="auto"/>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Del="007765FE"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Del="007765FE" w:rsidRDefault="002170CC" w:rsidP="002170CC">
            <w:pPr>
              <w:rPr>
                <w:rFonts w:ascii="PT Astra Serif" w:hAnsi="PT Astra Serif"/>
              </w:rPr>
            </w:pPr>
          </w:p>
        </w:tc>
      </w:tr>
      <w:tr w:rsidR="002170CC" w:rsidRPr="008A44C8" w:rsidDel="007765FE" w:rsidTr="002170CC">
        <w:trPr>
          <w:trHeight w:val="413"/>
        </w:trPr>
        <w:tc>
          <w:tcPr>
            <w:tcW w:w="5529" w:type="dxa"/>
            <w:tcBorders>
              <w:top w:val="single" w:sz="4" w:space="0" w:color="000000"/>
              <w:left w:val="single" w:sz="4" w:space="0" w:color="000000"/>
              <w:bottom w:val="single" w:sz="4" w:space="0" w:color="000000"/>
            </w:tcBorders>
            <w:shd w:val="clear" w:color="auto" w:fill="auto"/>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Del="007765FE"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Del="007765FE" w:rsidRDefault="002170CC" w:rsidP="002170CC">
            <w:pPr>
              <w:rPr>
                <w:rFonts w:ascii="PT Astra Serif" w:hAnsi="PT Astra Serif"/>
              </w:rPr>
            </w:pPr>
          </w:p>
        </w:tc>
      </w:tr>
      <w:tr w:rsidR="002170CC" w:rsidRPr="008A44C8" w:rsidTr="002170CC">
        <w:trPr>
          <w:trHeight w:val="325"/>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3"/>
              <w:jc w:val="both"/>
              <w:rPr>
                <w:rFonts w:ascii="PT Astra Serif" w:hAnsi="PT Astra Serif"/>
              </w:rPr>
            </w:pPr>
            <w:r>
              <w:rPr>
                <w:rFonts w:ascii="PT Astra Serif" w:hAnsi="PT Astra Serif"/>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Tr="002170CC">
        <w:trPr>
          <w:trHeight w:val="285"/>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b/>
              </w:rPr>
            </w:pPr>
            <w:r>
              <w:rPr>
                <w:rFonts w:ascii="PT Astra Serif" w:hAnsi="PT Astra Serif"/>
                <w:b/>
              </w:rPr>
              <w:t>Наименование структурного элемента (муниципальный проект), в том числе:</w:t>
            </w:r>
          </w:p>
          <w:p w:rsidR="002170CC" w:rsidRPr="00FF2A27" w:rsidRDefault="002170CC" w:rsidP="002170C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505"/>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11"/>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27"/>
        </w:trPr>
        <w:tc>
          <w:tcPr>
            <w:tcW w:w="5529" w:type="dxa"/>
            <w:tcBorders>
              <w:top w:val="single" w:sz="4" w:space="0" w:color="000000"/>
              <w:left w:val="single" w:sz="4" w:space="0" w:color="000000"/>
              <w:bottom w:val="single" w:sz="4" w:space="0" w:color="000000"/>
            </w:tcBorders>
            <w:vAlign w:val="center"/>
          </w:tcPr>
          <w:p w:rsidR="002170CC" w:rsidRPr="00FF2A27" w:rsidRDefault="002170CC" w:rsidP="002170C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17"/>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b/>
              </w:rPr>
            </w:pPr>
            <w:r>
              <w:rPr>
                <w:rFonts w:ascii="PT Astra Serif" w:hAnsi="PT Astra Serif"/>
                <w:b/>
              </w:rPr>
              <w:t>Комплекс процессных мероприятий, в том числе:</w:t>
            </w:r>
          </w:p>
          <w:p w:rsidR="002170CC" w:rsidRPr="00FF2A27" w:rsidRDefault="002170CC" w:rsidP="002170C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364"/>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01"/>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shd w:val="clear" w:color="auto" w:fill="auto"/>
            <w:vAlign w:val="center"/>
          </w:tcPr>
          <w:p w:rsidR="002170CC" w:rsidRPr="00FF2A27" w:rsidRDefault="002170CC" w:rsidP="002170C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bl>
    <w:p w:rsidR="002170CC" w:rsidRDefault="002170CC" w:rsidP="002170CC">
      <w:pPr>
        <w:widowControl w:val="0"/>
        <w:ind w:left="2832"/>
        <w:jc w:val="center"/>
        <w:outlineLvl w:val="1"/>
        <w:rPr>
          <w:rFonts w:ascii="PT Astra Serif" w:hAnsi="PT Astra Serif"/>
        </w:rPr>
      </w:pPr>
    </w:p>
    <w:p w:rsidR="002170CC" w:rsidRDefault="002170CC" w:rsidP="002170CC">
      <w:pPr>
        <w:widowControl w:val="0"/>
        <w:ind w:left="2832"/>
        <w:jc w:val="center"/>
        <w:outlineLvl w:val="1"/>
        <w:rPr>
          <w:rFonts w:ascii="PT Astra Serif" w:hAnsi="PT Astra Serif"/>
        </w:rPr>
      </w:pPr>
    </w:p>
    <w:p w:rsidR="002170CC" w:rsidRPr="00591689" w:rsidRDefault="002170CC" w:rsidP="002170CC">
      <w:pPr>
        <w:widowControl w:val="0"/>
        <w:ind w:left="2832"/>
        <w:jc w:val="center"/>
        <w:outlineLvl w:val="1"/>
        <w:rPr>
          <w:rFonts w:ascii="PT Astra Serif" w:hAnsi="PT Astra Serif"/>
          <w:sz w:val="28"/>
          <w:szCs w:val="28"/>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4</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tbl>
      <w:tblPr>
        <w:tblW w:w="15872" w:type="dxa"/>
        <w:tblInd w:w="-709" w:type="dxa"/>
        <w:tblLayout w:type="fixed"/>
        <w:tblCellMar>
          <w:left w:w="75" w:type="dxa"/>
          <w:right w:w="75" w:type="dxa"/>
        </w:tblCellMar>
        <w:tblLook w:val="0000" w:firstRow="0" w:lastRow="0" w:firstColumn="0" w:lastColumn="0" w:noHBand="0" w:noVBand="0"/>
      </w:tblPr>
      <w:tblGrid>
        <w:gridCol w:w="7650"/>
        <w:gridCol w:w="1140"/>
        <w:gridCol w:w="1418"/>
        <w:gridCol w:w="1275"/>
        <w:gridCol w:w="1134"/>
        <w:gridCol w:w="1412"/>
        <w:gridCol w:w="1843"/>
      </w:tblGrid>
      <w:tr w:rsidR="002170CC" w:rsidRPr="00AA0286" w:rsidTr="002170CC">
        <w:trPr>
          <w:trHeight w:val="760"/>
        </w:trPr>
        <w:tc>
          <w:tcPr>
            <w:tcW w:w="15872"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П А С П О Р Т</w:t>
            </w:r>
          </w:p>
          <w:p w:rsidR="002170CC" w:rsidRPr="00AA0286" w:rsidRDefault="002170CC" w:rsidP="00252A5E">
            <w:pPr>
              <w:jc w:val="center"/>
              <w:rPr>
                <w:rFonts w:ascii="PT Astra Serif" w:hAnsi="PT Astra Serif"/>
                <w:lang w:eastAsia="ru-RU"/>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ипально</w:t>
            </w:r>
            <w:r>
              <w:rPr>
                <w:rFonts w:ascii="PT Astra Serif" w:hAnsi="PT Astra Serif"/>
                <w:b/>
                <w:sz w:val="28"/>
                <w:szCs w:val="28"/>
              </w:rPr>
              <w:t>го</w:t>
            </w:r>
            <w:r w:rsidRPr="00B77FB8">
              <w:rPr>
                <w:rFonts w:ascii="PT Astra Serif" w:hAnsi="PT Astra Serif"/>
                <w:b/>
                <w:sz w:val="28"/>
                <w:szCs w:val="28"/>
              </w:rPr>
              <w:t xml:space="preserve"> </w:t>
            </w:r>
            <w:r>
              <w:rPr>
                <w:rFonts w:ascii="PT Astra Serif" w:hAnsi="PT Astra Serif"/>
                <w:b/>
                <w:sz w:val="28"/>
                <w:szCs w:val="28"/>
              </w:rPr>
              <w:t>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c>
      </w:tr>
      <w:tr w:rsidR="002170CC" w:rsidRPr="00B77FB8" w:rsidTr="002170CC">
        <w:trPr>
          <w:trHeight w:val="400"/>
        </w:trPr>
        <w:tc>
          <w:tcPr>
            <w:tcW w:w="15872"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1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2E2BEF" w:rsidTr="002170CC">
        <w:trPr>
          <w:trHeight w:val="400"/>
        </w:trPr>
        <w:tc>
          <w:tcPr>
            <w:tcW w:w="7650" w:type="dxa"/>
            <w:tcBorders>
              <w:top w:val="single" w:sz="4" w:space="0" w:color="000000"/>
              <w:left w:val="single" w:sz="4" w:space="0" w:color="000000"/>
              <w:bottom w:val="single" w:sz="4" w:space="0" w:color="000000"/>
              <w:right w:val="single" w:sz="4" w:space="0" w:color="000000"/>
            </w:tcBorders>
          </w:tcPr>
          <w:p w:rsidR="002170CC" w:rsidRPr="00AA0286" w:rsidRDefault="002170CC" w:rsidP="00A14BAF">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w:t>
            </w:r>
            <w:r>
              <w:rPr>
                <w:rFonts w:ascii="PT Astra Serif" w:hAnsi="PT Astra Serif"/>
                <w:lang w:eastAsia="ru-RU"/>
              </w:rPr>
              <w:t>проекта</w:t>
            </w:r>
          </w:p>
        </w:tc>
        <w:tc>
          <w:tcPr>
            <w:tcW w:w="8222" w:type="dxa"/>
            <w:gridSpan w:val="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2170CC" w:rsidRPr="00AA0286" w:rsidTr="002170CC">
        <w:trPr>
          <w:trHeight w:val="400"/>
        </w:trPr>
        <w:tc>
          <w:tcPr>
            <w:tcW w:w="7650"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222" w:type="dxa"/>
            <w:gridSpan w:val="6"/>
            <w:tcBorders>
              <w:top w:val="single" w:sz="4" w:space="0" w:color="000000"/>
              <w:left w:val="single" w:sz="4" w:space="0" w:color="000000"/>
              <w:bottom w:val="single" w:sz="4" w:space="0" w:color="000000"/>
              <w:right w:val="single" w:sz="4" w:space="0" w:color="000000"/>
            </w:tcBorders>
          </w:tcPr>
          <w:p w:rsidR="002170CC" w:rsidRPr="00DD666E" w:rsidRDefault="002170CC" w:rsidP="002170CC">
            <w:pPr>
              <w:widowControl w:val="0"/>
              <w:rPr>
                <w:rFonts w:ascii="PT Astra Serif" w:hAnsi="PT Astra Serif"/>
                <w:lang w:eastAsia="ru-RU"/>
              </w:rPr>
            </w:pPr>
            <w:r w:rsidRPr="00DD666E">
              <w:rPr>
                <w:rFonts w:ascii="PT Astra Serif" w:hAnsi="PT Astra Serif"/>
                <w:lang w:eastAsia="ru-RU"/>
              </w:rPr>
              <w:t>год начала - год окончания</w:t>
            </w:r>
          </w:p>
          <w:p w:rsidR="002170CC" w:rsidRPr="00DD666E" w:rsidRDefault="002170CC" w:rsidP="002170CC">
            <w:pPr>
              <w:widowControl w:val="0"/>
              <w:rPr>
                <w:rFonts w:ascii="PT Astra Serif" w:hAnsi="PT Astra Serif"/>
                <w:lang w:eastAsia="ru-RU"/>
              </w:rPr>
            </w:pPr>
          </w:p>
        </w:tc>
      </w:tr>
      <w:tr w:rsidR="002170CC" w:rsidRPr="00AA0286" w:rsidTr="002170CC">
        <w:trPr>
          <w:trHeight w:val="285"/>
        </w:trPr>
        <w:tc>
          <w:tcPr>
            <w:tcW w:w="7650" w:type="dxa"/>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Связь с муниципальными программами Тульской области</w:t>
            </w:r>
          </w:p>
        </w:tc>
        <w:tc>
          <w:tcPr>
            <w:tcW w:w="8222" w:type="dxa"/>
            <w:gridSpan w:val="6"/>
            <w:tcBorders>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EC0C98" w:rsidTr="002170CC">
        <w:trPr>
          <w:trHeight w:val="276"/>
        </w:trPr>
        <w:tc>
          <w:tcPr>
            <w:tcW w:w="7650" w:type="dxa"/>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140" w:type="dxa"/>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2"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843" w:type="dxa"/>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317"/>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Тульской области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bl>
    <w:p w:rsidR="002170CC" w:rsidRDefault="002170CC" w:rsidP="002170CC">
      <w:pPr>
        <w:widowControl w:val="0"/>
        <w:ind w:left="2832"/>
        <w:jc w:val="center"/>
        <w:outlineLvl w:val="1"/>
        <w:rPr>
          <w:rFonts w:ascii="PT Astra Serif" w:hAnsi="PT Astra Serif"/>
        </w:rPr>
      </w:pPr>
    </w:p>
    <w:p w:rsidR="002170CC" w:rsidRDefault="002170CC" w:rsidP="002170CC">
      <w:pPr>
        <w:widowControl w:val="0"/>
        <w:ind w:left="360"/>
        <w:jc w:val="center"/>
        <w:outlineLvl w:val="1"/>
        <w:rPr>
          <w:rFonts w:ascii="PT Astra Serif" w:hAnsi="PT Astra Serif"/>
          <w:b/>
          <w:sz w:val="28"/>
          <w:szCs w:val="28"/>
        </w:rPr>
      </w:pPr>
      <w:r w:rsidRPr="00291CD7">
        <w:rPr>
          <w:rFonts w:ascii="PT Astra Serif" w:hAnsi="PT Astra Serif"/>
          <w:b/>
          <w:sz w:val="28"/>
          <w:szCs w:val="28"/>
        </w:rPr>
        <w:t xml:space="preserve">2. </w:t>
      </w:r>
      <w:r>
        <w:rPr>
          <w:rFonts w:ascii="PT Astra Serif" w:hAnsi="PT Astra Serif"/>
          <w:b/>
          <w:sz w:val="28"/>
          <w:szCs w:val="28"/>
        </w:rPr>
        <w:t>Показатели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170CC" w:rsidRPr="00291CD7" w:rsidRDefault="002170CC" w:rsidP="002170CC">
      <w:pPr>
        <w:widowControl w:val="0"/>
        <w:ind w:left="360"/>
        <w:jc w:val="center"/>
        <w:outlineLvl w:val="1"/>
        <w:rPr>
          <w:rFonts w:ascii="PT Astra Serif" w:hAnsi="PT Astra Serif"/>
          <w:b/>
          <w:sz w:val="28"/>
          <w:szCs w:val="28"/>
        </w:rPr>
      </w:pPr>
    </w:p>
    <w:tbl>
      <w:tblPr>
        <w:tblW w:w="15872" w:type="dxa"/>
        <w:tblInd w:w="-709" w:type="dxa"/>
        <w:tblLayout w:type="fixed"/>
        <w:tblLook w:val="04A0" w:firstRow="1" w:lastRow="0" w:firstColumn="1" w:lastColumn="0" w:noHBand="0" w:noVBand="1"/>
      </w:tblPr>
      <w:tblGrid>
        <w:gridCol w:w="1251"/>
        <w:gridCol w:w="2285"/>
        <w:gridCol w:w="1202"/>
        <w:gridCol w:w="1207"/>
        <w:gridCol w:w="856"/>
        <w:gridCol w:w="849"/>
        <w:gridCol w:w="992"/>
        <w:gridCol w:w="857"/>
        <w:gridCol w:w="992"/>
        <w:gridCol w:w="1695"/>
        <w:gridCol w:w="1843"/>
        <w:gridCol w:w="1843"/>
      </w:tblGrid>
      <w:tr w:rsidR="002170CC" w:rsidRPr="003754AB" w:rsidTr="002170CC">
        <w:trPr>
          <w:trHeight w:val="615"/>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rPr>
                <w:vertAlign w:val="superscript"/>
              </w:rPr>
            </w:pPr>
            <w:r w:rsidRPr="00944512">
              <w:t>Наименование показателя</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w:t>
            </w:r>
            <w:r w:rsidRPr="00E86ABA">
              <w:lastRenderedPageBreak/>
              <w:t>я (по ОКЕИ)</w:t>
            </w:r>
          </w:p>
        </w:tc>
        <w:tc>
          <w:tcPr>
            <w:tcW w:w="2063" w:type="dxa"/>
            <w:gridSpan w:val="2"/>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lastRenderedPageBreak/>
              <w:t>Базовое значение</w:t>
            </w:r>
          </w:p>
        </w:tc>
        <w:tc>
          <w:tcPr>
            <w:tcW w:w="3690" w:type="dxa"/>
            <w:gridSpan w:val="4"/>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p>
          <w:p w:rsidR="002170CC" w:rsidRPr="005A543B" w:rsidRDefault="002170CC" w:rsidP="002170C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8720C" w:rsidRDefault="002170CC" w:rsidP="002170CC">
            <w:pPr>
              <w:jc w:val="center"/>
            </w:pPr>
            <w:r>
              <w:t>Цели муниципальной 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Ответственный за достижение</w:t>
            </w:r>
            <w:r>
              <w:t xml:space="preserve"> целевых </w:t>
            </w:r>
            <w:r>
              <w:lastRenderedPageBreak/>
              <w:t>значений</w:t>
            </w:r>
            <w:r w:rsidRPr="00944512">
              <w:t xml:space="preserve"> показателя</w:t>
            </w:r>
          </w:p>
        </w:tc>
      </w:tr>
      <w:tr w:rsidR="002170CC" w:rsidRPr="00993495" w:rsidTr="002170CC">
        <w:trPr>
          <w:trHeight w:val="660"/>
        </w:trPr>
        <w:tc>
          <w:tcPr>
            <w:tcW w:w="1251" w:type="dxa"/>
            <w:vMerge/>
            <w:tcBorders>
              <w:top w:val="single" w:sz="4" w:space="0" w:color="000000"/>
              <w:left w:val="single" w:sz="4" w:space="0" w:color="000000"/>
              <w:bottom w:val="single" w:sz="4" w:space="0" w:color="000000"/>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2285"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202" w:type="dxa"/>
            <w:vMerge/>
            <w:tcBorders>
              <w:top w:val="single" w:sz="4" w:space="0" w:color="000000"/>
              <w:left w:val="single" w:sz="4" w:space="0" w:color="000000"/>
              <w:bottom w:val="single" w:sz="4" w:space="0" w:color="000000"/>
              <w:right w:val="single" w:sz="4" w:space="0" w:color="000000"/>
            </w:tcBorders>
            <w:hideMark/>
          </w:tcPr>
          <w:p w:rsidR="002170CC" w:rsidRPr="00E86ABA" w:rsidRDefault="002170CC" w:rsidP="002170CC">
            <w:pPr>
              <w:suppressAutoHyphens w:val="0"/>
              <w:rPr>
                <w:lang w:eastAsia="ru-RU"/>
              </w:rPr>
            </w:pPr>
          </w:p>
        </w:tc>
        <w:tc>
          <w:tcPr>
            <w:tcW w:w="1207" w:type="dxa"/>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7" w:type="dxa"/>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992" w:type="dxa"/>
            <w:tcBorders>
              <w:top w:val="nil"/>
              <w:left w:val="nil"/>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1695" w:type="dxa"/>
            <w:vMerge/>
            <w:tcBorders>
              <w:top w:val="single" w:sz="4" w:space="0" w:color="000000"/>
              <w:left w:val="single" w:sz="4" w:space="0" w:color="000000"/>
              <w:bottom w:val="single" w:sz="4" w:space="0" w:color="000000"/>
              <w:right w:val="single" w:sz="4" w:space="0" w:color="000000"/>
            </w:tcBorders>
            <w:hideMark/>
          </w:tcPr>
          <w:p w:rsidR="002170CC" w:rsidRPr="005A543B" w:rsidRDefault="002170CC" w:rsidP="002170CC">
            <w:pPr>
              <w:suppressAutoHyphens w:val="0"/>
              <w:rPr>
                <w:rFonts w:ascii="PT Astra Serif" w:hAnsi="PT Astra Serif"/>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r>
      <w:tr w:rsidR="002170CC" w:rsidRPr="00EF51D7" w:rsidTr="002170CC">
        <w:trPr>
          <w:trHeight w:val="360"/>
        </w:trPr>
        <w:tc>
          <w:tcPr>
            <w:tcW w:w="1251"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2285"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2</w:t>
            </w:r>
          </w:p>
        </w:tc>
        <w:tc>
          <w:tcPr>
            <w:tcW w:w="1202"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3</w:t>
            </w:r>
          </w:p>
        </w:tc>
        <w:tc>
          <w:tcPr>
            <w:tcW w:w="1207" w:type="dxa"/>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7"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1695" w:type="dxa"/>
            <w:tcBorders>
              <w:top w:val="nil"/>
              <w:left w:val="nil"/>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r w:rsidRPr="005A543B">
              <w:rPr>
                <w:rFonts w:ascii="PT Astra Serif" w:hAnsi="PT Astra Serif"/>
              </w:rPr>
              <w:t>10</w:t>
            </w:r>
          </w:p>
        </w:tc>
        <w:tc>
          <w:tcPr>
            <w:tcW w:w="1843"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1</w:t>
            </w:r>
          </w:p>
        </w:tc>
        <w:tc>
          <w:tcPr>
            <w:tcW w:w="1843"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2</w:t>
            </w:r>
          </w:p>
        </w:tc>
      </w:tr>
      <w:tr w:rsidR="002170CC" w:rsidRPr="005A543B" w:rsidTr="002170CC">
        <w:trPr>
          <w:trHeight w:val="285"/>
        </w:trPr>
        <w:tc>
          <w:tcPr>
            <w:tcW w:w="1251" w:type="dxa"/>
            <w:tcBorders>
              <w:top w:val="nil"/>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621" w:type="dxa"/>
            <w:gridSpan w:val="11"/>
            <w:tcBorders>
              <w:top w:val="single" w:sz="4" w:space="0" w:color="000000"/>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jc w:val="center"/>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A543B" w:rsidTr="002170CC">
        <w:trPr>
          <w:trHeight w:val="285"/>
        </w:trPr>
        <w:tc>
          <w:tcPr>
            <w:tcW w:w="1251" w:type="dxa"/>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621" w:type="dxa"/>
            <w:gridSpan w:val="11"/>
            <w:tcBorders>
              <w:top w:val="single" w:sz="4" w:space="0" w:color="auto"/>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bl>
    <w:p w:rsidR="002170CC" w:rsidRDefault="002170CC" w:rsidP="002170CC">
      <w:pPr>
        <w:widowControl w:val="0"/>
        <w:ind w:left="2832"/>
        <w:jc w:val="center"/>
        <w:outlineLvl w:val="1"/>
        <w:rPr>
          <w:rFonts w:ascii="PT Astra Serif" w:hAnsi="PT Astra Serif"/>
        </w:rPr>
      </w:pPr>
    </w:p>
    <w:tbl>
      <w:tblPr>
        <w:tblW w:w="16160" w:type="dxa"/>
        <w:tblInd w:w="-709" w:type="dxa"/>
        <w:tblLayout w:type="fixed"/>
        <w:tblLook w:val="04A0" w:firstRow="1" w:lastRow="0" w:firstColumn="1" w:lastColumn="0" w:noHBand="0" w:noVBand="1"/>
      </w:tblPr>
      <w:tblGrid>
        <w:gridCol w:w="707"/>
        <w:gridCol w:w="2263"/>
        <w:gridCol w:w="1275"/>
        <w:gridCol w:w="1276"/>
        <w:gridCol w:w="1280"/>
        <w:gridCol w:w="1417"/>
        <w:gridCol w:w="1418"/>
        <w:gridCol w:w="1275"/>
        <w:gridCol w:w="851"/>
        <w:gridCol w:w="855"/>
        <w:gridCol w:w="993"/>
        <w:gridCol w:w="992"/>
        <w:gridCol w:w="1558"/>
      </w:tblGrid>
      <w:tr w:rsidR="002170CC" w:rsidRPr="001A30FA" w:rsidTr="002170CC">
        <w:trPr>
          <w:trHeight w:val="417"/>
        </w:trPr>
        <w:tc>
          <w:tcPr>
            <w:tcW w:w="16160" w:type="dxa"/>
            <w:gridSpan w:val="13"/>
            <w:tcBorders>
              <w:bottom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widowControl w:val="0"/>
              <w:ind w:left="360"/>
              <w:jc w:val="center"/>
              <w:outlineLvl w:val="1"/>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w:t>
            </w:r>
            <w:r>
              <w:rPr>
                <w:rFonts w:ascii="PT Astra Serif" w:hAnsi="PT Astra Serif"/>
                <w:b/>
                <w:sz w:val="28"/>
                <w:szCs w:val="28"/>
                <w:lang w:eastAsia="ru-RU"/>
              </w:rPr>
              <w:t>го</w:t>
            </w:r>
            <w:r w:rsidRPr="001A30FA">
              <w:rPr>
                <w:rFonts w:ascii="PT Astra Serif" w:hAnsi="PT Astra Serif"/>
                <w:b/>
                <w:sz w:val="28"/>
                <w:szCs w:val="28"/>
                <w:lang w:eastAsia="ru-RU"/>
              </w:rPr>
              <w:t xml:space="preserve"> про</w:t>
            </w:r>
            <w:r>
              <w:rPr>
                <w:rFonts w:ascii="PT Astra Serif" w:hAnsi="PT Astra Serif"/>
                <w:b/>
                <w:sz w:val="28"/>
                <w:szCs w:val="28"/>
                <w:lang w:eastAsia="ru-RU"/>
              </w:rPr>
              <w:t>екта</w:t>
            </w:r>
            <w:r w:rsidRPr="001A30FA">
              <w:rPr>
                <w:rFonts w:ascii="PT Astra Serif" w:hAnsi="PT Astra Serif"/>
                <w:b/>
                <w:sz w:val="28"/>
                <w:szCs w:val="28"/>
                <w:lang w:eastAsia="ru-RU"/>
              </w:rPr>
              <w:t xml:space="preserve"> в 2024 году</w:t>
            </w:r>
            <w:r>
              <w:rPr>
                <w:rFonts w:ascii="PT Astra Serif" w:hAnsi="PT Astra Serif"/>
                <w:b/>
                <w:sz w:val="28"/>
                <w:szCs w:val="28"/>
                <w:lang w:eastAsia="ru-RU"/>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c>
      </w:tr>
      <w:tr w:rsidR="002170CC" w:rsidRPr="001A30FA" w:rsidTr="002170CC">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2170CC" w:rsidRPr="001A30FA" w:rsidRDefault="002170CC" w:rsidP="002170C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2170CC" w:rsidRPr="001A30FA" w:rsidTr="002170CC">
        <w:trPr>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1A30FA" w:rsidTr="002170CC">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2"/>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915" w:type="dxa"/>
            <w:gridSpan w:val="10"/>
            <w:tcBorders>
              <w:right w:val="single" w:sz="4" w:space="0" w:color="auto"/>
            </w:tcBorders>
            <w:shd w:val="clear" w:color="auto" w:fill="auto"/>
          </w:tcPr>
          <w:p w:rsidR="002170CC" w:rsidRPr="001A30FA" w:rsidRDefault="002170CC" w:rsidP="00A14BAF">
            <w:pPr>
              <w:ind w:firstLine="1175"/>
              <w:rPr>
                <w:rFonts w:ascii="PT Astra Serif" w:hAnsi="PT Astra Serif"/>
                <w:b/>
                <w:lang w:eastAsia="ru-RU"/>
              </w:rPr>
            </w:pPr>
            <w:r>
              <w:rPr>
                <w:rFonts w:ascii="PT Astra Serif" w:hAnsi="PT Astra Serif"/>
                <w:b/>
                <w:lang w:eastAsia="ru-RU"/>
              </w:rPr>
              <w:t>Задача</w:t>
            </w:r>
            <w:r w:rsidRPr="001A30FA">
              <w:rPr>
                <w:rFonts w:ascii="PT Astra Serif" w:hAnsi="PT Astra Serif"/>
                <w:b/>
                <w:lang w:eastAsia="ru-RU"/>
              </w:rPr>
              <w:t xml:space="preserve"> 1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1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A14BAF">
            <w:pPr>
              <w:suppressAutoHyphens w:val="0"/>
              <w:ind w:firstLine="4716"/>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26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80"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lastRenderedPageBreak/>
              <w:t>2.3.</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widowControl w:val="0"/>
        <w:ind w:left="2832"/>
        <w:jc w:val="right"/>
        <w:outlineLvl w:val="1"/>
        <w:rPr>
          <w:rFonts w:ascii="PT Astra Serif" w:hAnsi="PT Astra Serif"/>
        </w:rPr>
      </w:pPr>
    </w:p>
    <w:p w:rsidR="002170CC" w:rsidRPr="00267304" w:rsidRDefault="002170CC" w:rsidP="002170CC">
      <w:pPr>
        <w:widowControl w:val="0"/>
        <w:ind w:right="111"/>
        <w:jc w:val="center"/>
        <w:outlineLvl w:val="1"/>
        <w:rPr>
          <w:rFonts w:ascii="PT Astra Serif" w:hAnsi="PT Astra Serif"/>
          <w:b/>
          <w:sz w:val="28"/>
          <w:szCs w:val="28"/>
        </w:rPr>
      </w:pPr>
      <w:r w:rsidRPr="00267304">
        <w:rPr>
          <w:rFonts w:ascii="PT Astra Serif" w:hAnsi="PT Astra Serif"/>
          <w:b/>
          <w:sz w:val="28"/>
          <w:szCs w:val="28"/>
        </w:rPr>
        <w:t xml:space="preserve">3. </w:t>
      </w:r>
      <w:r>
        <w:rPr>
          <w:rFonts w:ascii="PT Astra Serif" w:hAnsi="PT Astra Serif"/>
          <w:b/>
          <w:sz w:val="28"/>
          <w:szCs w:val="28"/>
        </w:rPr>
        <w:t>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bl>
      <w:tblPr>
        <w:tblW w:w="15451" w:type="dxa"/>
        <w:tblInd w:w="-572" w:type="dxa"/>
        <w:tblLayout w:type="fixed"/>
        <w:tblLook w:val="04A0" w:firstRow="1" w:lastRow="0" w:firstColumn="1" w:lastColumn="0" w:noHBand="0" w:noVBand="1"/>
      </w:tblPr>
      <w:tblGrid>
        <w:gridCol w:w="711"/>
        <w:gridCol w:w="2547"/>
        <w:gridCol w:w="1411"/>
        <w:gridCol w:w="1417"/>
        <w:gridCol w:w="853"/>
        <w:gridCol w:w="855"/>
        <w:gridCol w:w="993"/>
        <w:gridCol w:w="992"/>
        <w:gridCol w:w="993"/>
        <w:gridCol w:w="1560"/>
        <w:gridCol w:w="3119"/>
      </w:tblGrid>
      <w:tr w:rsidR="002170CC" w:rsidRPr="001A30FA" w:rsidTr="002170C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6246" w:type="dxa"/>
            <w:gridSpan w:val="6"/>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A14BAF">
            <w:pPr>
              <w:suppressAutoHyphens w:val="0"/>
              <w:jc w:val="center"/>
              <w:rPr>
                <w:rFonts w:ascii="PT Astra Serif" w:hAnsi="PT Astra Serif"/>
                <w:lang w:eastAsia="ru-RU"/>
              </w:rPr>
            </w:pPr>
            <w:r>
              <w:rPr>
                <w:rFonts w:ascii="PT Astra Serif" w:hAnsi="PT Astra Serif"/>
                <w:lang w:eastAsia="ru-RU"/>
              </w:rPr>
              <w:t>Целевые значения мероприятия</w:t>
            </w:r>
            <w:r w:rsidR="00A14BAF">
              <w:rPr>
                <w:rFonts w:ascii="PT Astra Serif" w:hAnsi="PT Astra Serif"/>
                <w:lang w:eastAsia="ru-RU"/>
              </w:rPr>
              <w:t xml:space="preserve"> </w:t>
            </w:r>
            <w:r>
              <w:rPr>
                <w:rFonts w:ascii="PT Astra Serif" w:hAnsi="PT Astra Serif"/>
                <w:lang w:eastAsia="ru-RU"/>
              </w:rPr>
              <w:t>(результата)</w:t>
            </w:r>
          </w:p>
        </w:tc>
        <w:tc>
          <w:tcPr>
            <w:tcW w:w="3119" w:type="dxa"/>
            <w:vMerge w:val="restart"/>
            <w:tcBorders>
              <w:top w:val="single" w:sz="4" w:space="0" w:color="auto"/>
              <w:left w:val="single" w:sz="4" w:space="0" w:color="auto"/>
              <w:right w:val="single" w:sz="4" w:space="0" w:color="auto"/>
            </w:tcBorders>
            <w:vAlign w:val="center"/>
          </w:tcPr>
          <w:p w:rsidR="002170CC" w:rsidRPr="001A30FA" w:rsidRDefault="002170CC" w:rsidP="002170CC">
            <w:pPr>
              <w:suppressAutoHyphens w:val="0"/>
              <w:rPr>
                <w:rFonts w:ascii="PT Astra Serif" w:hAnsi="PT Astra Serif"/>
                <w:lang w:eastAsia="ru-RU"/>
              </w:rPr>
            </w:pPr>
            <w:r>
              <w:rPr>
                <w:rFonts w:ascii="PT Astra Serif" w:hAnsi="PT Astra Serif"/>
                <w:lang w:eastAsia="ru-RU"/>
              </w:rPr>
              <w:t>Связь с государственной программой Тульской области</w:t>
            </w:r>
          </w:p>
        </w:tc>
      </w:tr>
      <w:tr w:rsidR="002170CC" w:rsidRPr="001A30FA" w:rsidTr="002170C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2023</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Pr>
                <w:rFonts w:ascii="PT Astra Serif" w:hAnsi="PT Astra Serif"/>
                <w:lang w:eastAsia="ru-RU"/>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993" w:type="dxa"/>
            <w:tcBorders>
              <w:left w:val="nil"/>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560" w:type="dxa"/>
            <w:tcBorders>
              <w:left w:val="single" w:sz="4" w:space="0" w:color="auto"/>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c>
          <w:tcPr>
            <w:tcW w:w="3119" w:type="dxa"/>
            <w:vMerge/>
            <w:tcBorders>
              <w:left w:val="single" w:sz="4" w:space="0" w:color="auto"/>
              <w:bottom w:val="single" w:sz="4" w:space="0" w:color="auto"/>
              <w:right w:val="single" w:sz="4" w:space="0" w:color="auto"/>
            </w:tcBorders>
            <w:vAlign w:val="center"/>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10</w:t>
            </w:r>
          </w:p>
        </w:tc>
        <w:tc>
          <w:tcPr>
            <w:tcW w:w="3119" w:type="dxa"/>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11</w:t>
            </w:r>
          </w:p>
        </w:tc>
      </w:tr>
      <w:tr w:rsidR="002170CC" w:rsidRPr="001A30FA" w:rsidTr="002170CC">
        <w:trPr>
          <w:trHeight w:val="363"/>
        </w:trPr>
        <w:tc>
          <w:tcPr>
            <w:tcW w:w="711" w:type="dxa"/>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suppressAutoHyphens w:val="0"/>
              <w:jc w:val="center"/>
              <w:rPr>
                <w:rFonts w:ascii="PT Astra Serif" w:hAnsi="PT Astra Serif"/>
                <w:b/>
                <w:bCs/>
                <w:color w:val="000000"/>
                <w:lang w:eastAsia="ru-RU"/>
              </w:rPr>
            </w:pPr>
            <w:r>
              <w:rPr>
                <w:rFonts w:ascii="PT Astra Serif" w:hAnsi="PT Astra Serif"/>
                <w:b/>
                <w:bCs/>
                <w:color w:val="000000"/>
                <w:lang w:eastAsia="ru-RU"/>
              </w:rPr>
              <w:t>1.</w:t>
            </w:r>
          </w:p>
        </w:tc>
        <w:tc>
          <w:tcPr>
            <w:tcW w:w="14740" w:type="dxa"/>
            <w:gridSpan w:val="10"/>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jc w:val="center"/>
              <w:rPr>
                <w:rFonts w:ascii="PT Astra Serif" w:hAnsi="PT Astra Serif"/>
                <w:b/>
                <w:lang w:eastAsia="ru-RU"/>
              </w:rPr>
            </w:pPr>
            <w:r>
              <w:rPr>
                <w:rFonts w:ascii="PT Astra Serif" w:hAnsi="PT Astra Serif"/>
                <w:b/>
                <w:lang w:eastAsia="ru-RU"/>
              </w:rPr>
              <w:t>Задача 1 муниципального проекта</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i/>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1.2.</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 xml:space="preserve">Финансовое обеспечение – всего </w:t>
            </w:r>
            <w:r w:rsidRPr="00B94D18">
              <w:rPr>
                <w:rFonts w:ascii="PT Astra Serif" w:hAnsi="PT Astra Serif"/>
                <w:color w:val="000000"/>
                <w:lang w:eastAsia="ru-RU"/>
              </w:rPr>
              <w:lastRenderedPageBreak/>
              <w:t>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39"/>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Pr>
                <w:rFonts w:ascii="PT Astra Serif" w:hAnsi="PT Astra Serif"/>
                <w:b/>
                <w:color w:val="000000"/>
                <w:lang w:eastAsia="ru-RU"/>
              </w:rPr>
              <w:t>2.</w:t>
            </w:r>
          </w:p>
        </w:tc>
        <w:tc>
          <w:tcPr>
            <w:tcW w:w="14740" w:type="dxa"/>
            <w:gridSpan w:val="10"/>
            <w:tcBorders>
              <w:top w:val="single" w:sz="4" w:space="0" w:color="auto"/>
              <w:left w:val="nil"/>
              <w:bottom w:val="single" w:sz="4" w:space="0" w:color="auto"/>
              <w:right w:val="single" w:sz="4" w:space="0" w:color="auto"/>
            </w:tcBorders>
          </w:tcPr>
          <w:p w:rsidR="002170CC" w:rsidRPr="00B94D18" w:rsidRDefault="002170CC" w:rsidP="002170CC">
            <w:pPr>
              <w:jc w:val="center"/>
              <w:rPr>
                <w:rFonts w:ascii="PT Astra Serif" w:hAnsi="PT Astra Serif"/>
                <w:b/>
                <w:color w:val="000000"/>
                <w:lang w:eastAsia="ru-RU"/>
              </w:rPr>
            </w:pPr>
            <w:r>
              <w:rPr>
                <w:rFonts w:ascii="PT Astra Serif" w:hAnsi="PT Astra Serif"/>
                <w:b/>
                <w:color w:val="000000"/>
                <w:lang w:eastAsia="ru-RU"/>
              </w:rPr>
              <w:t>Задача 2 муниципального проекта</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54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14BAF" w:rsidRDefault="00A14BAF" w:rsidP="002170CC">
            <w:pPr>
              <w:suppressAutoHyphens w:val="0"/>
              <w:rPr>
                <w:rFonts w:ascii="PT Astra Serif" w:hAnsi="PT Astra Serif"/>
                <w:color w:val="000000"/>
                <w:lang w:eastAsia="ru-RU"/>
              </w:rPr>
            </w:pPr>
          </w:p>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2.2.</w:t>
            </w:r>
          </w:p>
        </w:tc>
        <w:tc>
          <w:tcPr>
            <w:tcW w:w="2547"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widowControl w:val="0"/>
        <w:tabs>
          <w:tab w:val="left" w:pos="5520"/>
          <w:tab w:val="right" w:pos="14995"/>
        </w:tabs>
        <w:ind w:left="2832"/>
        <w:outlineLvl w:val="1"/>
        <w:rPr>
          <w:rFonts w:ascii="PT Astra Serif" w:hAnsi="PT Astra Serif"/>
        </w:rPr>
      </w:pPr>
      <w:r>
        <w:rPr>
          <w:rFonts w:ascii="PT Astra Serif" w:hAnsi="PT Astra Serif"/>
        </w:rPr>
        <w:tab/>
      </w:r>
    </w:p>
    <w:p w:rsidR="002170CC" w:rsidRDefault="002170CC" w:rsidP="002170CC">
      <w:pPr>
        <w:widowControl w:val="0"/>
        <w:ind w:right="111"/>
        <w:jc w:val="center"/>
        <w:outlineLvl w:val="1"/>
        <w:rPr>
          <w:rFonts w:ascii="PT Astra Serif" w:hAnsi="PT Astra Serif"/>
          <w:b/>
          <w:sz w:val="28"/>
          <w:szCs w:val="28"/>
        </w:rPr>
      </w:pPr>
      <w:r>
        <w:rPr>
          <w:rFonts w:ascii="PT Astra Serif" w:hAnsi="PT Astra Serif"/>
          <w:b/>
        </w:rPr>
        <w:t xml:space="preserve">4. </w:t>
      </w:r>
      <w:r w:rsidRPr="00856B45">
        <w:rPr>
          <w:rFonts w:ascii="PT Astra Serif" w:hAnsi="PT Astra Serif"/>
          <w:b/>
          <w:sz w:val="28"/>
          <w:szCs w:val="28"/>
        </w:rPr>
        <w:t>План реализации   муниципального проекта</w:t>
      </w:r>
      <w:r>
        <w:rPr>
          <w:rFonts w:ascii="PT Astra Serif" w:hAnsi="PT Astra Serif"/>
          <w:b/>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170CC" w:rsidRDefault="002170CC" w:rsidP="002170CC">
      <w:pPr>
        <w:widowControl w:val="0"/>
        <w:ind w:right="111"/>
        <w:jc w:val="center"/>
        <w:outlineLvl w:val="1"/>
        <w:rPr>
          <w:rFonts w:ascii="PT Astra Serif" w:hAnsi="PT Astra Serif"/>
          <w:b/>
          <w:sz w:val="28"/>
          <w:szCs w:val="28"/>
        </w:rPr>
      </w:pPr>
    </w:p>
    <w:tbl>
      <w:tblPr>
        <w:tblpPr w:leftFromText="180" w:rightFromText="180" w:vertAnchor="text" w:tblpX="-57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4"/>
        <w:gridCol w:w="2071"/>
        <w:gridCol w:w="1984"/>
        <w:gridCol w:w="3686"/>
        <w:gridCol w:w="2233"/>
      </w:tblGrid>
      <w:tr w:rsidR="002170CC" w:rsidRPr="008A44C8" w:rsidTr="002170CC">
        <w:trPr>
          <w:trHeight w:val="547"/>
          <w:tblHeader/>
        </w:trPr>
        <w:tc>
          <w:tcPr>
            <w:tcW w:w="396" w:type="pct"/>
            <w:vMerge w:val="restar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w:t>
            </w:r>
          </w:p>
          <w:p w:rsidR="002170CC" w:rsidRPr="00856B45" w:rsidRDefault="002170CC" w:rsidP="002170CC">
            <w:pPr>
              <w:spacing w:line="240" w:lineRule="atLeast"/>
              <w:jc w:val="center"/>
              <w:rPr>
                <w:rFonts w:ascii="PT Astra Serif" w:hAnsi="PT Astra Serif"/>
              </w:rPr>
            </w:pPr>
            <w:r w:rsidRPr="00856B45">
              <w:rPr>
                <w:rFonts w:ascii="PT Astra Serif" w:hAnsi="PT Astra Serif"/>
              </w:rPr>
              <w:t>п/п</w:t>
            </w:r>
          </w:p>
        </w:tc>
        <w:tc>
          <w:tcPr>
            <w:tcW w:w="1276"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2170CC" w:rsidRPr="00856B45" w:rsidRDefault="002170CC" w:rsidP="002170CC">
            <w:pPr>
              <w:jc w:val="center"/>
              <w:rPr>
                <w:rFonts w:ascii="PT Astra Serif" w:hAnsi="PT Astra Serif"/>
              </w:rPr>
            </w:pPr>
            <w:r w:rsidRPr="00856B45">
              <w:rPr>
                <w:rFonts w:ascii="PT Astra Serif" w:hAnsi="PT Astra Serif"/>
              </w:rPr>
              <w:t>контрольной точки</w:t>
            </w:r>
          </w:p>
        </w:tc>
        <w:tc>
          <w:tcPr>
            <w:tcW w:w="1353" w:type="pct"/>
            <w:gridSpan w:val="2"/>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Срок реализации</w:t>
            </w:r>
          </w:p>
        </w:tc>
        <w:tc>
          <w:tcPr>
            <w:tcW w:w="1230"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Характеристика результата</w:t>
            </w:r>
          </w:p>
        </w:tc>
        <w:tc>
          <w:tcPr>
            <w:tcW w:w="745"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 xml:space="preserve">Ответственный </w:t>
            </w:r>
          </w:p>
          <w:p w:rsidR="002170CC" w:rsidRPr="00856B45" w:rsidRDefault="002170CC" w:rsidP="002170CC">
            <w:pPr>
              <w:jc w:val="center"/>
              <w:rPr>
                <w:rFonts w:ascii="PT Astra Serif" w:hAnsi="PT Astra Serif"/>
              </w:rPr>
            </w:pPr>
            <w:r w:rsidRPr="00856B45">
              <w:rPr>
                <w:rFonts w:ascii="PT Astra Serif" w:hAnsi="PT Astra Serif"/>
              </w:rPr>
              <w:t>исполнитель</w:t>
            </w:r>
          </w:p>
        </w:tc>
      </w:tr>
      <w:tr w:rsidR="002170CC" w:rsidRPr="008A44C8" w:rsidTr="002170CC">
        <w:trPr>
          <w:trHeight w:val="547"/>
          <w:tblHeader/>
        </w:trPr>
        <w:tc>
          <w:tcPr>
            <w:tcW w:w="396" w:type="pct"/>
            <w:vMerge/>
            <w:vAlign w:val="center"/>
          </w:tcPr>
          <w:p w:rsidR="002170CC" w:rsidRPr="00856B45" w:rsidRDefault="002170CC" w:rsidP="002170CC">
            <w:pPr>
              <w:spacing w:line="240" w:lineRule="atLeast"/>
              <w:jc w:val="center"/>
              <w:rPr>
                <w:rFonts w:ascii="PT Astra Serif" w:hAnsi="PT Astra Serif"/>
              </w:rPr>
            </w:pPr>
          </w:p>
        </w:tc>
        <w:tc>
          <w:tcPr>
            <w:tcW w:w="1276" w:type="pct"/>
            <w:vMerge/>
            <w:vAlign w:val="center"/>
          </w:tcPr>
          <w:p w:rsidR="002170CC" w:rsidRPr="00856B45" w:rsidRDefault="002170CC" w:rsidP="002170CC">
            <w:pPr>
              <w:spacing w:line="240" w:lineRule="atLeast"/>
              <w:jc w:val="center"/>
              <w:rPr>
                <w:rFonts w:ascii="PT Astra Serif" w:hAnsi="PT Astra Serif"/>
              </w:rPr>
            </w:pPr>
          </w:p>
        </w:tc>
        <w:tc>
          <w:tcPr>
            <w:tcW w:w="691"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начало</w:t>
            </w:r>
          </w:p>
        </w:tc>
        <w:tc>
          <w:tcPr>
            <w:tcW w:w="662"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окончание</w:t>
            </w:r>
          </w:p>
        </w:tc>
        <w:tc>
          <w:tcPr>
            <w:tcW w:w="1230" w:type="pct"/>
            <w:vMerge/>
            <w:vAlign w:val="center"/>
          </w:tcPr>
          <w:p w:rsidR="002170CC" w:rsidRPr="00856B45" w:rsidRDefault="002170CC" w:rsidP="002170CC">
            <w:pPr>
              <w:spacing w:line="240" w:lineRule="atLeast"/>
              <w:jc w:val="center"/>
              <w:rPr>
                <w:rFonts w:ascii="PT Astra Serif" w:hAnsi="PT Astra Serif"/>
              </w:rPr>
            </w:pPr>
          </w:p>
        </w:tc>
        <w:tc>
          <w:tcPr>
            <w:tcW w:w="745" w:type="pct"/>
            <w:vMerge/>
          </w:tcPr>
          <w:p w:rsidR="002170CC" w:rsidRPr="00856B45" w:rsidRDefault="002170CC" w:rsidP="002170CC">
            <w:pPr>
              <w:spacing w:line="240" w:lineRule="atLeast"/>
              <w:jc w:val="center"/>
              <w:rPr>
                <w:rFonts w:ascii="PT Astra Serif" w:hAnsi="PT Astra Serif"/>
              </w:rPr>
            </w:pPr>
          </w:p>
        </w:tc>
      </w:tr>
      <w:tr w:rsidR="002170CC" w:rsidRPr="008A44C8" w:rsidTr="002170CC">
        <w:trPr>
          <w:trHeight w:val="547"/>
          <w:tblHeader/>
        </w:trPr>
        <w:tc>
          <w:tcPr>
            <w:tcW w:w="5000" w:type="pct"/>
            <w:gridSpan w:val="6"/>
            <w:vAlign w:val="center"/>
          </w:tcPr>
          <w:p w:rsidR="002170CC" w:rsidRPr="00856B45" w:rsidRDefault="002170CC" w:rsidP="002170CC">
            <w:pPr>
              <w:spacing w:line="240" w:lineRule="atLeast"/>
              <w:jc w:val="center"/>
              <w:rPr>
                <w:rFonts w:ascii="PT Astra Serif" w:hAnsi="PT Astra Serif"/>
                <w:b/>
              </w:rPr>
            </w:pPr>
            <w:r>
              <w:rPr>
                <w:rFonts w:ascii="PT Astra Serif" w:hAnsi="PT Astra Serif"/>
                <w:b/>
              </w:rPr>
              <w:t>Задача 1 муниципального проекта</w:t>
            </w:r>
          </w:p>
        </w:tc>
      </w:tr>
      <w:tr w:rsidR="002170CC" w:rsidRPr="008A44C8" w:rsidTr="002170CC">
        <w:trPr>
          <w:trHeight w:val="739"/>
        </w:trPr>
        <w:tc>
          <w:tcPr>
            <w:tcW w:w="396" w:type="pct"/>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1.</w:t>
            </w:r>
          </w:p>
        </w:tc>
        <w:tc>
          <w:tcPr>
            <w:tcW w:w="1276"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2170CC" w:rsidRPr="00856B45" w:rsidRDefault="002170CC" w:rsidP="002170CC">
            <w:pPr>
              <w:spacing w:line="240" w:lineRule="atLeast"/>
              <w:jc w:val="center"/>
              <w:rPr>
                <w:rFonts w:ascii="PT Astra Serif" w:hAnsi="PT Astra Serif"/>
                <w:i/>
              </w:rPr>
            </w:pPr>
          </w:p>
        </w:tc>
        <w:tc>
          <w:tcPr>
            <w:tcW w:w="745" w:type="pct"/>
            <w:vAlign w:val="center"/>
          </w:tcPr>
          <w:p w:rsidR="002170CC" w:rsidRPr="00856B45" w:rsidRDefault="002170CC" w:rsidP="002170CC">
            <w:pPr>
              <w:spacing w:line="240" w:lineRule="atLeast"/>
              <w:jc w:val="center"/>
              <w:rPr>
                <w:rFonts w:ascii="PT Astra Serif" w:hAnsi="PT Astra Serif"/>
                <w:bCs/>
                <w:i/>
                <w:color w:val="000000"/>
                <w:u w:color="000000"/>
              </w:rPr>
            </w:pPr>
          </w:p>
        </w:tc>
      </w:tr>
      <w:tr w:rsidR="002170CC" w:rsidRPr="008A44C8" w:rsidTr="002170CC">
        <w:trPr>
          <w:trHeight w:val="693"/>
        </w:trPr>
        <w:tc>
          <w:tcPr>
            <w:tcW w:w="396" w:type="pct"/>
          </w:tcPr>
          <w:p w:rsidR="002170CC" w:rsidRPr="004B7BE7" w:rsidRDefault="002170CC" w:rsidP="002170CC">
            <w:pPr>
              <w:spacing w:line="240" w:lineRule="atLeast"/>
              <w:jc w:val="center"/>
              <w:rPr>
                <w:rFonts w:ascii="PT Astra Serif" w:hAnsi="PT Astra Serif"/>
              </w:rPr>
            </w:pPr>
            <w:r w:rsidRPr="004B7BE7">
              <w:rPr>
                <w:rFonts w:ascii="PT Astra Serif" w:hAnsi="PT Astra Serif"/>
              </w:rPr>
              <w:t>1.1.</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Pr="004B7BE7" w:rsidRDefault="002170CC" w:rsidP="002170CC">
            <w:pPr>
              <w:spacing w:line="240" w:lineRule="atLeast"/>
              <w:jc w:val="center"/>
              <w:rPr>
                <w:rFonts w:ascii="PT Astra Serif" w:hAnsi="PT Astra Serif"/>
              </w:rPr>
            </w:pPr>
            <w:r>
              <w:rPr>
                <w:rFonts w:ascii="PT Astra Serif" w:hAnsi="PT Astra Serif"/>
              </w:rPr>
              <w:t>1.2.</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F462BB" w:rsidRDefault="002170CC" w:rsidP="002170CC">
            <w:pPr>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5000" w:type="pct"/>
            <w:gridSpan w:val="6"/>
          </w:tcPr>
          <w:p w:rsidR="002170CC" w:rsidRPr="00324126" w:rsidRDefault="002170CC" w:rsidP="002170CC">
            <w:pPr>
              <w:spacing w:line="240" w:lineRule="atLeast"/>
              <w:jc w:val="center"/>
              <w:rPr>
                <w:rFonts w:ascii="PT Astra Serif" w:hAnsi="PT Astra Serif"/>
                <w:b/>
              </w:rPr>
            </w:pPr>
            <w:r>
              <w:rPr>
                <w:rFonts w:ascii="PT Astra Serif" w:hAnsi="PT Astra Serif"/>
                <w:b/>
              </w:rPr>
              <w:t>Задача 2 муниципального проекта</w:t>
            </w: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lastRenderedPageBreak/>
              <w:t>1.</w:t>
            </w:r>
          </w:p>
        </w:tc>
        <w:tc>
          <w:tcPr>
            <w:tcW w:w="1276"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2170CC" w:rsidRDefault="002170CC" w:rsidP="002170CC">
            <w:pPr>
              <w:spacing w:line="240" w:lineRule="atLeast"/>
              <w:jc w:val="center"/>
              <w:rPr>
                <w:rFonts w:ascii="PT Astra Serif" w:hAnsi="PT Astra Serif"/>
                <w:i/>
              </w:rPr>
            </w:pP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1.1.</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1.2.</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F462BB" w:rsidRDefault="002170CC" w:rsidP="002170CC">
            <w:pPr>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bl>
    <w:p w:rsidR="002170CC" w:rsidRPr="00267304" w:rsidRDefault="002170CC" w:rsidP="00A14BAF">
      <w:pPr>
        <w:widowControl w:val="0"/>
        <w:ind w:right="111"/>
        <w:outlineLvl w:val="1"/>
        <w:rPr>
          <w:rFonts w:ascii="PT Astra Serif" w:hAnsi="PT Astra Serif"/>
          <w:b/>
          <w:sz w:val="28"/>
          <w:szCs w:val="28"/>
        </w:rPr>
      </w:pPr>
    </w:p>
    <w:p w:rsidR="002170CC" w:rsidRDefault="002170CC" w:rsidP="00A14BAF">
      <w:pPr>
        <w:widowControl w:val="0"/>
        <w:ind w:left="2832"/>
        <w:outlineLvl w:val="1"/>
        <w:rPr>
          <w:rFonts w:ascii="PT Astra Serif" w:hAnsi="PT Astra Serif"/>
          <w:b/>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5</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tabs>
          <w:tab w:val="left" w:pos="14190"/>
        </w:tabs>
        <w:rPr>
          <w:rFonts w:ascii="PT Astra Serif" w:hAnsi="PT Astra Serif"/>
        </w:rPr>
      </w:pPr>
      <w:r>
        <w:rPr>
          <w:rFonts w:ascii="PT Astra Serif" w:hAnsi="PT Astra Serif"/>
        </w:rPr>
        <w:tab/>
      </w:r>
    </w:p>
    <w:tbl>
      <w:tblPr>
        <w:tblW w:w="15446" w:type="dxa"/>
        <w:tblInd w:w="-709" w:type="dxa"/>
        <w:tblLayout w:type="fixed"/>
        <w:tblCellMar>
          <w:left w:w="75" w:type="dxa"/>
          <w:right w:w="75" w:type="dxa"/>
        </w:tblCellMar>
        <w:tblLook w:val="0000" w:firstRow="0" w:lastRow="0" w:firstColumn="0" w:lastColumn="0" w:noHBand="0" w:noVBand="0"/>
      </w:tblPr>
      <w:tblGrid>
        <w:gridCol w:w="6658"/>
        <w:gridCol w:w="1559"/>
        <w:gridCol w:w="1418"/>
        <w:gridCol w:w="1417"/>
        <w:gridCol w:w="1418"/>
        <w:gridCol w:w="1417"/>
        <w:gridCol w:w="1559"/>
      </w:tblGrid>
      <w:tr w:rsidR="002170CC" w:rsidRPr="00AA0286" w:rsidTr="002170CC">
        <w:trPr>
          <w:trHeight w:val="760"/>
        </w:trPr>
        <w:tc>
          <w:tcPr>
            <w:tcW w:w="15446"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Pr>
                <w:rFonts w:ascii="PT Astra Serif" w:hAnsi="PT Astra Serif"/>
              </w:rPr>
              <w:tab/>
            </w:r>
            <w:r w:rsidRPr="00B77FB8">
              <w:rPr>
                <w:rFonts w:ascii="PT Astra Serif" w:hAnsi="PT Astra Serif"/>
                <w:b/>
                <w:sz w:val="28"/>
                <w:szCs w:val="28"/>
              </w:rPr>
              <w:t>П А С П О Р Т</w:t>
            </w:r>
          </w:p>
          <w:p w:rsidR="002170CC" w:rsidRPr="00EC25FA" w:rsidRDefault="002170CC" w:rsidP="002170CC">
            <w:pPr>
              <w:jc w:val="center"/>
              <w:rPr>
                <w:rFonts w:ascii="PT Astra Serif" w:hAnsi="PT Astra Serif"/>
                <w:b/>
                <w:sz w:val="28"/>
                <w:szCs w:val="28"/>
                <w:lang w:eastAsia="ru-RU"/>
              </w:rPr>
            </w:pPr>
            <w:r>
              <w:rPr>
                <w:rFonts w:ascii="PT Astra Serif" w:hAnsi="PT Astra Serif"/>
                <w:b/>
                <w:sz w:val="28"/>
                <w:szCs w:val="28"/>
                <w:lang w:eastAsia="ru-RU"/>
              </w:rPr>
              <w:t>комплекса процессных мероприятий</w:t>
            </w:r>
          </w:p>
        </w:tc>
      </w:tr>
      <w:tr w:rsidR="002170CC" w:rsidRPr="00B77FB8" w:rsidTr="002170CC">
        <w:trPr>
          <w:trHeight w:val="400"/>
        </w:trPr>
        <w:tc>
          <w:tcPr>
            <w:tcW w:w="15446"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13"/>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2E2BEF" w:rsidTr="002170CC">
        <w:trPr>
          <w:trHeight w:val="468"/>
        </w:trPr>
        <w:tc>
          <w:tcPr>
            <w:tcW w:w="6658" w:type="dxa"/>
            <w:tcBorders>
              <w:top w:val="single" w:sz="4" w:space="0" w:color="000000"/>
              <w:left w:val="single" w:sz="4" w:space="0" w:color="000000"/>
              <w:bottom w:val="single" w:sz="4" w:space="0" w:color="000000"/>
              <w:right w:val="single" w:sz="4" w:space="0" w:color="000000"/>
            </w:tcBorders>
          </w:tcPr>
          <w:p w:rsidR="002170CC" w:rsidRPr="00AA0286" w:rsidRDefault="002170CC" w:rsidP="00540588">
            <w:pPr>
              <w:widowControl w:val="0"/>
              <w:rPr>
                <w:rFonts w:ascii="PT Astra Serif" w:hAnsi="PT Astra Serif"/>
                <w:lang w:eastAsia="ru-RU"/>
              </w:rPr>
            </w:pPr>
            <w:r w:rsidRPr="00AA0286">
              <w:rPr>
                <w:rFonts w:ascii="PT Astra Serif" w:hAnsi="PT Astra Serif"/>
                <w:lang w:eastAsia="ru-RU"/>
              </w:rPr>
              <w:t xml:space="preserve">Ответственный исполнитель </w:t>
            </w:r>
            <w:r>
              <w:rPr>
                <w:rFonts w:ascii="PT Astra Serif" w:hAnsi="PT Astra Serif"/>
                <w:lang w:eastAsia="ru-RU"/>
              </w:rPr>
              <w:t>комплекса процессных мероприятий</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p>
        </w:tc>
      </w:tr>
      <w:tr w:rsidR="002170CC" w:rsidRPr="00AA0286" w:rsidTr="002170CC">
        <w:trPr>
          <w:trHeight w:val="400"/>
        </w:trPr>
        <w:tc>
          <w:tcPr>
            <w:tcW w:w="6658"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годы</w:t>
            </w:r>
          </w:p>
        </w:tc>
      </w:tr>
      <w:tr w:rsidR="002170CC" w:rsidRPr="00AA0286" w:rsidTr="002170CC">
        <w:trPr>
          <w:trHeight w:val="300"/>
        </w:trPr>
        <w:tc>
          <w:tcPr>
            <w:tcW w:w="6658" w:type="dxa"/>
            <w:tcBorders>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Связь с муниципальными программами Тульской области</w:t>
            </w:r>
          </w:p>
        </w:tc>
        <w:tc>
          <w:tcPr>
            <w:tcW w:w="8788" w:type="dxa"/>
            <w:gridSpan w:val="6"/>
            <w:tcBorders>
              <w:top w:val="single" w:sz="4" w:space="0" w:color="auto"/>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EC0C98" w:rsidTr="002170CC">
        <w:trPr>
          <w:trHeight w:val="276"/>
        </w:trPr>
        <w:tc>
          <w:tcPr>
            <w:tcW w:w="6658" w:type="dxa"/>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559" w:type="dxa"/>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559" w:type="dxa"/>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409"/>
        </w:trPr>
        <w:tc>
          <w:tcPr>
            <w:tcW w:w="6658"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559"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559"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000000"/>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559" w:type="dxa"/>
            <w:tcBorders>
              <w:top w:val="single" w:sz="4" w:space="0" w:color="000000"/>
              <w:left w:val="single" w:sz="4" w:space="0" w:color="000000"/>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ind w:firstLine="708"/>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ind w:firstLine="708"/>
              <w:rPr>
                <w:rFonts w:ascii="PT Astra Serif" w:hAnsi="PT Astra Serif"/>
                <w:lang w:eastAsia="ru-RU"/>
              </w:rPr>
            </w:pPr>
          </w:p>
        </w:tc>
      </w:tr>
    </w:tbl>
    <w:p w:rsidR="002170CC" w:rsidRDefault="002170CC" w:rsidP="002170CC">
      <w:pPr>
        <w:pStyle w:val="af5"/>
        <w:numPr>
          <w:ilvl w:val="0"/>
          <w:numId w:val="13"/>
        </w:numPr>
        <w:spacing w:after="200" w:line="276" w:lineRule="auto"/>
        <w:jc w:val="center"/>
        <w:rPr>
          <w:rFonts w:ascii="PT Astra Serif" w:hAnsi="PT Astra Serif"/>
          <w:b/>
          <w:sz w:val="28"/>
          <w:szCs w:val="28"/>
        </w:rPr>
      </w:pPr>
      <w:r w:rsidRPr="00EC25FA">
        <w:rPr>
          <w:rFonts w:ascii="PT Astra Serif" w:hAnsi="PT Astra Serif"/>
          <w:b/>
          <w:sz w:val="28"/>
          <w:szCs w:val="28"/>
        </w:rPr>
        <w:t xml:space="preserve">Показатели </w:t>
      </w:r>
      <w:r>
        <w:rPr>
          <w:rFonts w:ascii="PT Astra Serif" w:hAnsi="PT Astra Serif"/>
          <w:b/>
          <w:sz w:val="28"/>
          <w:szCs w:val="28"/>
        </w:rPr>
        <w:t>комплекса процессных мероприятий</w:t>
      </w:r>
    </w:p>
    <w:tbl>
      <w:tblPr>
        <w:tblW w:w="15456" w:type="dxa"/>
        <w:tblInd w:w="-709" w:type="dxa"/>
        <w:tblLayout w:type="fixed"/>
        <w:tblLook w:val="04A0" w:firstRow="1" w:lastRow="0" w:firstColumn="1" w:lastColumn="0" w:noHBand="0" w:noVBand="1"/>
      </w:tblPr>
      <w:tblGrid>
        <w:gridCol w:w="707"/>
        <w:gridCol w:w="544"/>
        <w:gridCol w:w="1438"/>
        <w:gridCol w:w="1276"/>
        <w:gridCol w:w="1275"/>
        <w:gridCol w:w="709"/>
        <w:gridCol w:w="425"/>
        <w:gridCol w:w="993"/>
        <w:gridCol w:w="283"/>
        <w:gridCol w:w="992"/>
        <w:gridCol w:w="426"/>
        <w:gridCol w:w="708"/>
        <w:gridCol w:w="567"/>
        <w:gridCol w:w="426"/>
        <w:gridCol w:w="567"/>
        <w:gridCol w:w="283"/>
        <w:gridCol w:w="567"/>
        <w:gridCol w:w="284"/>
        <w:gridCol w:w="708"/>
        <w:gridCol w:w="142"/>
        <w:gridCol w:w="851"/>
        <w:gridCol w:w="1275"/>
        <w:gridCol w:w="10"/>
      </w:tblGrid>
      <w:tr w:rsidR="002170CC" w:rsidRPr="003754AB" w:rsidTr="002170CC">
        <w:trPr>
          <w:gridAfter w:val="1"/>
          <w:wAfter w:w="10" w:type="dxa"/>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46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jc w:val="center"/>
              <w:rPr>
                <w:vertAlign w:val="superscript"/>
              </w:rPr>
            </w:pPr>
            <w:r w:rsidRPr="00944512">
              <w:t>Наименование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измерения (по ОКЕИ)</w:t>
            </w:r>
          </w:p>
        </w:tc>
        <w:tc>
          <w:tcPr>
            <w:tcW w:w="2409" w:type="dxa"/>
            <w:gridSpan w:val="4"/>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t>Базовое значение</w:t>
            </w:r>
          </w:p>
        </w:tc>
        <w:tc>
          <w:tcPr>
            <w:tcW w:w="3544" w:type="dxa"/>
            <w:gridSpan w:val="8"/>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 xml:space="preserve">Ответственный за достижение </w:t>
            </w:r>
            <w:r>
              <w:t xml:space="preserve">целевых значений </w:t>
            </w:r>
            <w:r w:rsidRPr="00944512">
              <w:t>показателя</w:t>
            </w:r>
          </w:p>
        </w:tc>
      </w:tr>
      <w:tr w:rsidR="002170CC" w:rsidRPr="00993495" w:rsidTr="002170CC">
        <w:trPr>
          <w:gridAfter w:val="1"/>
          <w:wAfter w:w="10" w:type="dxa"/>
          <w:trHeight w:val="660"/>
        </w:trPr>
        <w:tc>
          <w:tcPr>
            <w:tcW w:w="1251" w:type="dxa"/>
            <w:gridSpan w:val="2"/>
            <w:vMerge/>
            <w:tcBorders>
              <w:top w:val="single" w:sz="4" w:space="0" w:color="000000"/>
              <w:left w:val="single" w:sz="4" w:space="0" w:color="000000"/>
              <w:bottom w:val="single" w:sz="4" w:space="0" w:color="auto"/>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4698" w:type="dxa"/>
            <w:gridSpan w:val="4"/>
            <w:vMerge/>
            <w:tcBorders>
              <w:top w:val="single" w:sz="4" w:space="0" w:color="000000"/>
              <w:left w:val="single" w:sz="4" w:space="0" w:color="000000"/>
              <w:bottom w:val="single" w:sz="4" w:space="0" w:color="auto"/>
              <w:right w:val="single" w:sz="4" w:space="0" w:color="000000"/>
            </w:tcBorders>
            <w:hideMark/>
          </w:tcPr>
          <w:p w:rsidR="002170CC" w:rsidRPr="00993495" w:rsidRDefault="002170CC" w:rsidP="002170CC">
            <w:pPr>
              <w:suppressAutoHyphens w:val="0"/>
              <w:rPr>
                <w:lang w:eastAsia="ru-RU"/>
              </w:rPr>
            </w:pPr>
          </w:p>
        </w:tc>
        <w:tc>
          <w:tcPr>
            <w:tcW w:w="1418" w:type="dxa"/>
            <w:gridSpan w:val="2"/>
            <w:vMerge/>
            <w:tcBorders>
              <w:top w:val="single" w:sz="4" w:space="0" w:color="000000"/>
              <w:left w:val="single" w:sz="4" w:space="0" w:color="000000"/>
              <w:bottom w:val="single" w:sz="4" w:space="0" w:color="auto"/>
              <w:right w:val="single" w:sz="4" w:space="0" w:color="000000"/>
            </w:tcBorders>
            <w:hideMark/>
          </w:tcPr>
          <w:p w:rsidR="002170CC" w:rsidRPr="00E86ABA" w:rsidRDefault="002170CC" w:rsidP="002170CC">
            <w:pPr>
              <w:suppressAutoHyphens w:val="0"/>
              <w:rPr>
                <w:lang w:eastAsia="ru-RU"/>
              </w:rPr>
            </w:pPr>
          </w:p>
        </w:tc>
        <w:tc>
          <w:tcPr>
            <w:tcW w:w="1275" w:type="dxa"/>
            <w:gridSpan w:val="2"/>
            <w:tcBorders>
              <w:top w:val="nil"/>
              <w:left w:val="nil"/>
              <w:bottom w:val="single" w:sz="4" w:space="0" w:color="auto"/>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1134" w:type="dxa"/>
            <w:gridSpan w:val="2"/>
            <w:tcBorders>
              <w:top w:val="nil"/>
              <w:left w:val="nil"/>
              <w:bottom w:val="single" w:sz="4" w:space="0" w:color="auto"/>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993" w:type="dxa"/>
            <w:gridSpan w:val="2"/>
            <w:tcBorders>
              <w:top w:val="nil"/>
              <w:left w:val="single" w:sz="4" w:space="0" w:color="000000"/>
              <w:bottom w:val="single" w:sz="4" w:space="0" w:color="auto"/>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850" w:type="dxa"/>
            <w:gridSpan w:val="2"/>
            <w:tcBorders>
              <w:top w:val="nil"/>
              <w:left w:val="nil"/>
              <w:bottom w:val="single" w:sz="4" w:space="0" w:color="auto"/>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1" w:type="dxa"/>
            <w:gridSpan w:val="2"/>
            <w:tcBorders>
              <w:top w:val="nil"/>
              <w:left w:val="nil"/>
              <w:bottom w:val="single" w:sz="4" w:space="0" w:color="auto"/>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850" w:type="dxa"/>
            <w:gridSpan w:val="2"/>
            <w:tcBorders>
              <w:top w:val="nil"/>
              <w:left w:val="nil"/>
              <w:bottom w:val="single" w:sz="4" w:space="0" w:color="auto"/>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2126" w:type="dxa"/>
            <w:gridSpan w:val="2"/>
            <w:vMerge/>
            <w:tcBorders>
              <w:top w:val="single" w:sz="4" w:space="0" w:color="000000"/>
              <w:left w:val="single" w:sz="4" w:space="0" w:color="000000"/>
              <w:bottom w:val="single" w:sz="4" w:space="0" w:color="auto"/>
              <w:right w:val="single" w:sz="4" w:space="0" w:color="000000"/>
            </w:tcBorders>
            <w:hideMark/>
          </w:tcPr>
          <w:p w:rsidR="002170CC" w:rsidRPr="00993495" w:rsidRDefault="002170CC" w:rsidP="002170CC">
            <w:pPr>
              <w:suppressAutoHyphens w:val="0"/>
              <w:rPr>
                <w:lang w:eastAsia="ru-RU"/>
              </w:rPr>
            </w:pPr>
          </w:p>
        </w:tc>
      </w:tr>
      <w:tr w:rsidR="002170CC" w:rsidRPr="00EF51D7" w:rsidTr="002170CC">
        <w:trPr>
          <w:gridAfter w:val="1"/>
          <w:wAfter w:w="10" w:type="dxa"/>
          <w:trHeight w:val="36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jc w:val="center"/>
            </w:pPr>
            <w: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tabs>
                <w:tab w:val="left" w:pos="765"/>
                <w:tab w:val="center" w:pos="955"/>
              </w:tabs>
            </w:pPr>
            <w:r>
              <w:tab/>
            </w:r>
            <w:r>
              <w:tab/>
            </w:r>
            <w:r w:rsidRPr="00EF51D7">
              <w:t>1</w:t>
            </w:r>
            <w:r>
              <w:t>0</w:t>
            </w:r>
          </w:p>
        </w:tc>
      </w:tr>
      <w:tr w:rsidR="002170CC" w:rsidRPr="00EF51D7" w:rsidTr="002170CC">
        <w:trPr>
          <w:gridAfter w:val="1"/>
          <w:wAfter w:w="10" w:type="dxa"/>
          <w:trHeight w:val="312"/>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2E790B" w:rsidRDefault="002170CC" w:rsidP="002170CC">
            <w:pPr>
              <w:jc w:val="center"/>
              <w:rPr>
                <w:rFonts w:ascii="PT Astra Serif" w:hAnsi="PT Astra Serif"/>
                <w:b/>
              </w:rPr>
            </w:pPr>
            <w:r w:rsidRPr="002E790B">
              <w:rPr>
                <w:rFonts w:ascii="PT Astra Serif" w:hAnsi="PT Astra Serif"/>
                <w:b/>
              </w:rPr>
              <w:t>1.</w:t>
            </w:r>
          </w:p>
        </w:tc>
        <w:tc>
          <w:tcPr>
            <w:tcW w:w="14195" w:type="dxa"/>
            <w:gridSpan w:val="20"/>
            <w:tcBorders>
              <w:top w:val="single" w:sz="4" w:space="0" w:color="auto"/>
              <w:left w:val="single" w:sz="4" w:space="0" w:color="auto"/>
              <w:bottom w:val="single" w:sz="4" w:space="0" w:color="auto"/>
              <w:right w:val="single" w:sz="4" w:space="0" w:color="auto"/>
            </w:tcBorders>
            <w:shd w:val="clear" w:color="auto" w:fill="auto"/>
          </w:tcPr>
          <w:p w:rsidR="002170CC" w:rsidRPr="002E790B" w:rsidRDefault="002170CC" w:rsidP="002170CC">
            <w:pPr>
              <w:tabs>
                <w:tab w:val="left" w:pos="765"/>
                <w:tab w:val="center" w:pos="955"/>
              </w:tabs>
              <w:jc w:val="center"/>
              <w:rPr>
                <w:rFonts w:ascii="PT Astra Serif" w:hAnsi="PT Astra Serif"/>
                <w:b/>
              </w:rPr>
            </w:pPr>
            <w:r>
              <w:rPr>
                <w:rFonts w:ascii="PT Astra Serif" w:hAnsi="PT Astra Serif"/>
                <w:b/>
              </w:rPr>
              <w:t>Задача 1 комплекса процессных мероприятий</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jc w:val="center"/>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lastRenderedPageBreak/>
              <w:t>1.2.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A543B" w:rsidTr="002170CC">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205" w:type="dxa"/>
            <w:gridSpan w:val="21"/>
            <w:tcBorders>
              <w:right w:val="single" w:sz="4" w:space="0" w:color="auto"/>
            </w:tcBorders>
            <w:shd w:val="clear" w:color="auto" w:fill="auto"/>
          </w:tcPr>
          <w:p w:rsidR="002170CC" w:rsidRPr="002E790B" w:rsidRDefault="002170CC" w:rsidP="002170CC">
            <w:pPr>
              <w:tabs>
                <w:tab w:val="left" w:pos="765"/>
                <w:tab w:val="center" w:pos="955"/>
              </w:tabs>
              <w:jc w:val="center"/>
              <w:rPr>
                <w:rFonts w:ascii="PT Astra Serif" w:hAnsi="PT Astra Serif"/>
                <w:b/>
              </w:rPr>
            </w:pPr>
            <w:r>
              <w:rPr>
                <w:rFonts w:ascii="PT Astra Serif" w:hAnsi="PT Astra Serif"/>
                <w:b/>
              </w:rPr>
              <w:t>Задача 2 комплекса процессных мероприятий</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1A30FA" w:rsidTr="002170CC">
        <w:trPr>
          <w:gridAfter w:val="1"/>
          <w:wAfter w:w="10" w:type="dxa"/>
          <w:trHeight w:val="417"/>
        </w:trPr>
        <w:tc>
          <w:tcPr>
            <w:tcW w:w="1544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 xml:space="preserve">2.1. Поквартальный план достижения показателей </w:t>
            </w:r>
            <w:r>
              <w:rPr>
                <w:rFonts w:ascii="PT Astra Serif" w:hAnsi="PT Astra Serif"/>
                <w:b/>
                <w:sz w:val="28"/>
                <w:szCs w:val="28"/>
                <w:lang w:eastAsia="ru-RU"/>
              </w:rPr>
              <w:t>комплекса процессных мероприятий</w:t>
            </w:r>
            <w:r w:rsidRPr="001A30FA">
              <w:rPr>
                <w:rFonts w:ascii="PT Astra Serif" w:hAnsi="PT Astra Serif"/>
                <w:b/>
                <w:sz w:val="28"/>
                <w:szCs w:val="28"/>
                <w:lang w:eastAsia="ru-RU"/>
              </w:rPr>
              <w:t xml:space="preserve"> в 2024 году</w:t>
            </w:r>
          </w:p>
        </w:tc>
      </w:tr>
      <w:tr w:rsidR="002170CC" w:rsidRPr="001A30FA" w:rsidTr="002170CC">
        <w:trPr>
          <w:gridAfter w:val="1"/>
          <w:wAfter w:w="10" w:type="dxa"/>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828" w:type="dxa"/>
            <w:gridSpan w:val="8"/>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275" w:type="dxa"/>
            <w:vMerge w:val="restart"/>
            <w:tcBorders>
              <w:top w:val="single" w:sz="4" w:space="0" w:color="auto"/>
              <w:left w:val="nil"/>
              <w:right w:val="single" w:sz="4" w:space="0" w:color="auto"/>
            </w:tcBorders>
          </w:tcPr>
          <w:p w:rsidR="002170CC" w:rsidRPr="001A30FA" w:rsidRDefault="002170CC" w:rsidP="002170C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2170CC" w:rsidRPr="001A30FA" w:rsidTr="002170CC">
        <w:trPr>
          <w:gridAfter w:val="1"/>
          <w:wAfter w:w="10" w:type="dxa"/>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275"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gridAfter w:val="1"/>
          <w:wAfter w:w="10" w:type="dxa"/>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1A30FA" w:rsidTr="002170CC">
        <w:trPr>
          <w:gridAfter w:val="1"/>
          <w:wAfter w:w="10" w:type="dxa"/>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258" w:type="dxa"/>
            <w:gridSpan w:val="3"/>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481" w:type="dxa"/>
            <w:gridSpan w:val="18"/>
            <w:tcBorders>
              <w:right w:val="single" w:sz="4" w:space="0" w:color="auto"/>
            </w:tcBorders>
            <w:shd w:val="clear" w:color="auto" w:fill="auto"/>
          </w:tcPr>
          <w:p w:rsidR="002170CC" w:rsidRPr="001A30FA" w:rsidRDefault="002170CC" w:rsidP="00540588">
            <w:pPr>
              <w:ind w:firstLine="1445"/>
              <w:rPr>
                <w:rFonts w:ascii="PT Astra Serif" w:hAnsi="PT Astra Serif"/>
                <w:b/>
                <w:lang w:eastAsia="ru-RU"/>
              </w:rPr>
            </w:pP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4739" w:type="dxa"/>
            <w:gridSpan w:val="21"/>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198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98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Pr="00EC25FA" w:rsidRDefault="002170CC" w:rsidP="002170CC">
      <w:pPr>
        <w:ind w:left="360"/>
        <w:jc w:val="center"/>
        <w:rPr>
          <w:rFonts w:ascii="PT Astra Serif" w:hAnsi="PT Astra Serif"/>
          <w:b/>
          <w:sz w:val="28"/>
          <w:szCs w:val="28"/>
        </w:rPr>
      </w:pPr>
    </w:p>
    <w:p w:rsidR="002170CC" w:rsidRPr="00167360" w:rsidRDefault="002170CC" w:rsidP="002170CC">
      <w:pPr>
        <w:pStyle w:val="af5"/>
        <w:numPr>
          <w:ilvl w:val="0"/>
          <w:numId w:val="13"/>
        </w:numPr>
        <w:spacing w:after="200" w:line="276" w:lineRule="auto"/>
        <w:jc w:val="center"/>
        <w:rPr>
          <w:rFonts w:ascii="PT Astra Serif" w:hAnsi="PT Astra Serif"/>
          <w:b/>
          <w:sz w:val="28"/>
          <w:szCs w:val="28"/>
        </w:rPr>
      </w:pPr>
      <w:r>
        <w:rPr>
          <w:rFonts w:ascii="PT Astra Serif" w:hAnsi="PT Astra Serif"/>
          <w:b/>
          <w:sz w:val="28"/>
          <w:szCs w:val="28"/>
        </w:rPr>
        <w:t>Перечень мероприятий (результатов) комплекса процессных мероприятий</w:t>
      </w:r>
    </w:p>
    <w:tbl>
      <w:tblPr>
        <w:tblW w:w="15309" w:type="dxa"/>
        <w:tblInd w:w="-572" w:type="dxa"/>
        <w:tblLayout w:type="fixed"/>
        <w:tblLook w:val="04A0" w:firstRow="1" w:lastRow="0" w:firstColumn="1" w:lastColumn="0" w:noHBand="0" w:noVBand="1"/>
      </w:tblPr>
      <w:tblGrid>
        <w:gridCol w:w="711"/>
        <w:gridCol w:w="3258"/>
        <w:gridCol w:w="1843"/>
        <w:gridCol w:w="2268"/>
        <w:gridCol w:w="1276"/>
        <w:gridCol w:w="1134"/>
        <w:gridCol w:w="1134"/>
        <w:gridCol w:w="1276"/>
        <w:gridCol w:w="1134"/>
        <w:gridCol w:w="1275"/>
      </w:tblGrid>
      <w:tr w:rsidR="002170CC" w:rsidRPr="001A30FA" w:rsidTr="002170C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2170CC" w:rsidRDefault="002170CC" w:rsidP="002170CC">
            <w:pPr>
              <w:suppressAutoHyphens w:val="0"/>
              <w:jc w:val="center"/>
              <w:rPr>
                <w:rFonts w:ascii="PT Astra Serif" w:hAnsi="PT Astra Serif"/>
                <w:lang w:eastAsia="ru-RU"/>
              </w:rPr>
            </w:pPr>
            <w:r>
              <w:rPr>
                <w:rFonts w:ascii="PT Astra Serif" w:hAnsi="PT Astra Serif"/>
                <w:lang w:eastAsia="ru-RU"/>
              </w:rPr>
              <w:t>Целевые значения мероприятия</w:t>
            </w:r>
          </w:p>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(результата)</w:t>
            </w:r>
          </w:p>
        </w:tc>
      </w:tr>
      <w:tr w:rsidR="002170CC" w:rsidRPr="001A30FA" w:rsidTr="002170C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Pr>
                <w:rFonts w:ascii="PT Astra Serif" w:hAnsi="PT Astra Serif"/>
                <w:lang w:eastAsia="ru-RU"/>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1134" w:type="dxa"/>
            <w:tcBorders>
              <w:left w:val="nil"/>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275" w:type="dxa"/>
            <w:tcBorders>
              <w:left w:val="single" w:sz="4" w:space="0" w:color="auto"/>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10</w:t>
            </w: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0CC" w:rsidRPr="00167360" w:rsidRDefault="002170CC" w:rsidP="002170CC">
            <w:pPr>
              <w:suppressAutoHyphens w:val="0"/>
              <w:jc w:val="center"/>
              <w:rPr>
                <w:rFonts w:ascii="PT Astra Serif" w:hAnsi="PT Astra Serif"/>
                <w:b/>
                <w:color w:val="000000"/>
                <w:lang w:eastAsia="ru-RU"/>
              </w:rPr>
            </w:pPr>
            <w:r w:rsidRPr="00167360">
              <w:rPr>
                <w:rFonts w:ascii="PT Astra Serif" w:hAnsi="PT Astra Serif"/>
                <w:b/>
                <w:color w:val="000000"/>
                <w:lang w:eastAsia="ru-RU"/>
              </w:rPr>
              <w:t>1.</w:t>
            </w:r>
          </w:p>
        </w:tc>
        <w:tc>
          <w:tcPr>
            <w:tcW w:w="14598" w:type="dxa"/>
            <w:gridSpan w:val="9"/>
            <w:tcBorders>
              <w:top w:val="single" w:sz="4" w:space="0" w:color="auto"/>
              <w:left w:val="nil"/>
              <w:bottom w:val="single" w:sz="4" w:space="0" w:color="auto"/>
              <w:right w:val="single" w:sz="4" w:space="0" w:color="auto"/>
            </w:tcBorders>
            <w:shd w:val="clear" w:color="auto" w:fill="auto"/>
            <w:noWrap/>
            <w:vAlign w:val="center"/>
          </w:tcPr>
          <w:p w:rsidR="002170CC" w:rsidRDefault="002170CC" w:rsidP="002170C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i/>
                <w:color w:val="000000"/>
                <w:lang w:eastAsia="ru-RU"/>
              </w:rPr>
            </w:pPr>
            <w:r w:rsidRPr="00B94D18">
              <w:rPr>
                <w:rFonts w:ascii="PT Astra Serif" w:hAnsi="PT Astra Serif"/>
                <w:color w:val="000000"/>
                <w:lang w:eastAsia="ru-RU"/>
              </w:rPr>
              <w:t> </w:t>
            </w: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1.2.</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67360" w:rsidRDefault="002170CC" w:rsidP="002170CC">
            <w:pPr>
              <w:suppressAutoHyphens w:val="0"/>
              <w:rPr>
                <w:rFonts w:ascii="PT Astra Serif" w:hAnsi="PT Astra Serif"/>
                <w:b/>
                <w:color w:val="000000"/>
                <w:lang w:eastAsia="ru-RU"/>
              </w:rPr>
            </w:pPr>
            <w:r w:rsidRPr="00167360">
              <w:rPr>
                <w:rFonts w:ascii="PT Astra Serif" w:hAnsi="PT Astra Serif"/>
                <w:b/>
                <w:color w:val="000000"/>
                <w:lang w:eastAsia="ru-RU"/>
              </w:rPr>
              <w:t>2.</w:t>
            </w:r>
          </w:p>
        </w:tc>
        <w:tc>
          <w:tcPr>
            <w:tcW w:w="14598" w:type="dxa"/>
            <w:gridSpan w:val="9"/>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325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lastRenderedPageBreak/>
              <w:t> </w:t>
            </w:r>
          </w:p>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2.2.</w:t>
            </w:r>
          </w:p>
        </w:tc>
        <w:tc>
          <w:tcPr>
            <w:tcW w:w="3258"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rPr>
          <w:rFonts w:ascii="PT Astra Serif" w:hAnsi="PT Astra Serif"/>
        </w:rPr>
      </w:pPr>
    </w:p>
    <w:p w:rsidR="002170CC" w:rsidRDefault="002170CC" w:rsidP="002170CC">
      <w:pPr>
        <w:widowControl w:val="0"/>
        <w:ind w:right="111"/>
        <w:jc w:val="center"/>
        <w:outlineLvl w:val="1"/>
        <w:rPr>
          <w:rFonts w:ascii="PT Astra Serif" w:hAnsi="PT Astra Serif"/>
          <w:b/>
          <w:sz w:val="28"/>
          <w:szCs w:val="28"/>
        </w:rPr>
      </w:pPr>
      <w:r>
        <w:rPr>
          <w:rFonts w:ascii="PT Astra Serif" w:hAnsi="PT Astra Serif"/>
        </w:rPr>
        <w:tab/>
      </w:r>
      <w:r>
        <w:rPr>
          <w:rFonts w:ascii="PT Astra Serif" w:hAnsi="PT Astra Serif"/>
          <w:b/>
        </w:rPr>
        <w:t xml:space="preserve">4. </w:t>
      </w:r>
      <w:r w:rsidRPr="00856B45">
        <w:rPr>
          <w:rFonts w:ascii="PT Astra Serif" w:hAnsi="PT Astra Serif"/>
          <w:b/>
          <w:sz w:val="28"/>
          <w:szCs w:val="28"/>
        </w:rPr>
        <w:t xml:space="preserve">План реализации </w:t>
      </w:r>
      <w:r>
        <w:rPr>
          <w:rFonts w:ascii="PT Astra Serif" w:hAnsi="PT Astra Serif"/>
          <w:b/>
          <w:sz w:val="28"/>
          <w:szCs w:val="28"/>
        </w:rPr>
        <w:t>мероприятий (результатов) комплекса процессных мероприятий</w:t>
      </w:r>
    </w:p>
    <w:tbl>
      <w:tblPr>
        <w:tblpPr w:leftFromText="180" w:rightFromText="180" w:vertAnchor="text" w:tblpX="-572"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3"/>
        <w:gridCol w:w="2072"/>
        <w:gridCol w:w="1983"/>
        <w:gridCol w:w="3685"/>
        <w:gridCol w:w="2553"/>
      </w:tblGrid>
      <w:tr w:rsidR="002170CC" w:rsidRPr="008A44C8" w:rsidTr="002170CC">
        <w:trPr>
          <w:trHeight w:val="547"/>
          <w:tblHeader/>
        </w:trPr>
        <w:tc>
          <w:tcPr>
            <w:tcW w:w="388" w:type="pct"/>
            <w:vMerge w:val="restar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w:t>
            </w:r>
          </w:p>
          <w:p w:rsidR="002170CC" w:rsidRPr="00856B45" w:rsidRDefault="002170CC" w:rsidP="002170CC">
            <w:pPr>
              <w:spacing w:line="240" w:lineRule="atLeast"/>
              <w:jc w:val="center"/>
              <w:rPr>
                <w:rFonts w:ascii="PT Astra Serif" w:hAnsi="PT Astra Serif"/>
              </w:rPr>
            </w:pPr>
            <w:r w:rsidRPr="00856B45">
              <w:rPr>
                <w:rFonts w:ascii="PT Astra Serif" w:hAnsi="PT Astra Serif"/>
              </w:rPr>
              <w:t>п/п</w:t>
            </w:r>
          </w:p>
        </w:tc>
        <w:tc>
          <w:tcPr>
            <w:tcW w:w="1249"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2170CC" w:rsidRPr="00856B45" w:rsidRDefault="002170CC" w:rsidP="002170CC">
            <w:pPr>
              <w:jc w:val="center"/>
              <w:rPr>
                <w:rFonts w:ascii="PT Astra Serif" w:hAnsi="PT Astra Serif"/>
              </w:rPr>
            </w:pPr>
            <w:r w:rsidRPr="00856B45">
              <w:rPr>
                <w:rFonts w:ascii="PT Astra Serif" w:hAnsi="PT Astra Serif"/>
              </w:rPr>
              <w:t>контрольной точки</w:t>
            </w:r>
          </w:p>
        </w:tc>
        <w:tc>
          <w:tcPr>
            <w:tcW w:w="1325" w:type="pct"/>
            <w:gridSpan w:val="2"/>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Срок реализации</w:t>
            </w:r>
          </w:p>
        </w:tc>
        <w:tc>
          <w:tcPr>
            <w:tcW w:w="1204"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Характеристика результата</w:t>
            </w:r>
          </w:p>
        </w:tc>
        <w:tc>
          <w:tcPr>
            <w:tcW w:w="834"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 xml:space="preserve">Ответственный </w:t>
            </w:r>
          </w:p>
          <w:p w:rsidR="002170CC" w:rsidRPr="00856B45" w:rsidRDefault="002170CC" w:rsidP="002170CC">
            <w:pPr>
              <w:jc w:val="center"/>
              <w:rPr>
                <w:rFonts w:ascii="PT Astra Serif" w:hAnsi="PT Astra Serif"/>
              </w:rPr>
            </w:pPr>
            <w:r w:rsidRPr="00856B45">
              <w:rPr>
                <w:rFonts w:ascii="PT Astra Serif" w:hAnsi="PT Astra Serif"/>
              </w:rPr>
              <w:t>исполнитель</w:t>
            </w:r>
          </w:p>
        </w:tc>
      </w:tr>
      <w:tr w:rsidR="002170CC" w:rsidRPr="008A44C8" w:rsidTr="002170CC">
        <w:trPr>
          <w:trHeight w:val="547"/>
          <w:tblHeader/>
        </w:trPr>
        <w:tc>
          <w:tcPr>
            <w:tcW w:w="388" w:type="pct"/>
            <w:vMerge/>
            <w:vAlign w:val="center"/>
          </w:tcPr>
          <w:p w:rsidR="002170CC" w:rsidRPr="00856B45" w:rsidRDefault="002170CC" w:rsidP="002170CC">
            <w:pPr>
              <w:spacing w:line="240" w:lineRule="atLeast"/>
              <w:jc w:val="center"/>
              <w:rPr>
                <w:rFonts w:ascii="PT Astra Serif" w:hAnsi="PT Astra Serif"/>
              </w:rPr>
            </w:pPr>
          </w:p>
        </w:tc>
        <w:tc>
          <w:tcPr>
            <w:tcW w:w="1249" w:type="pct"/>
            <w:vMerge/>
            <w:vAlign w:val="center"/>
          </w:tcPr>
          <w:p w:rsidR="002170CC" w:rsidRPr="00856B45" w:rsidRDefault="002170CC" w:rsidP="002170CC">
            <w:pPr>
              <w:spacing w:line="240" w:lineRule="atLeast"/>
              <w:jc w:val="center"/>
              <w:rPr>
                <w:rFonts w:ascii="PT Astra Serif" w:hAnsi="PT Astra Serif"/>
              </w:rPr>
            </w:pPr>
          </w:p>
        </w:tc>
        <w:tc>
          <w:tcPr>
            <w:tcW w:w="677"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начало</w:t>
            </w:r>
          </w:p>
        </w:tc>
        <w:tc>
          <w:tcPr>
            <w:tcW w:w="648"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окончание</w:t>
            </w:r>
          </w:p>
        </w:tc>
        <w:tc>
          <w:tcPr>
            <w:tcW w:w="1204" w:type="pct"/>
            <w:vMerge/>
            <w:vAlign w:val="center"/>
          </w:tcPr>
          <w:p w:rsidR="002170CC" w:rsidRPr="00856B45" w:rsidRDefault="002170CC" w:rsidP="002170CC">
            <w:pPr>
              <w:spacing w:line="240" w:lineRule="atLeast"/>
              <w:jc w:val="center"/>
              <w:rPr>
                <w:rFonts w:ascii="PT Astra Serif" w:hAnsi="PT Astra Serif"/>
              </w:rPr>
            </w:pPr>
          </w:p>
        </w:tc>
        <w:tc>
          <w:tcPr>
            <w:tcW w:w="834" w:type="pct"/>
            <w:vMerge/>
          </w:tcPr>
          <w:p w:rsidR="002170CC" w:rsidRPr="00856B45" w:rsidRDefault="002170CC" w:rsidP="002170CC">
            <w:pPr>
              <w:spacing w:line="240" w:lineRule="atLeast"/>
              <w:jc w:val="center"/>
              <w:rPr>
                <w:rFonts w:ascii="PT Astra Serif" w:hAnsi="PT Astra Serif"/>
              </w:rPr>
            </w:pPr>
          </w:p>
        </w:tc>
      </w:tr>
      <w:tr w:rsidR="002170CC" w:rsidRPr="008A44C8" w:rsidTr="002170CC">
        <w:trPr>
          <w:trHeight w:val="547"/>
          <w:tblHeader/>
        </w:trPr>
        <w:tc>
          <w:tcPr>
            <w:tcW w:w="5000" w:type="pct"/>
            <w:gridSpan w:val="6"/>
            <w:vAlign w:val="center"/>
          </w:tcPr>
          <w:p w:rsidR="002170CC" w:rsidRPr="00856B45" w:rsidRDefault="002170CC" w:rsidP="002170CC">
            <w:pPr>
              <w:spacing w:line="240" w:lineRule="atLeast"/>
              <w:jc w:val="center"/>
              <w:rPr>
                <w:rFonts w:ascii="PT Astra Serif" w:hAnsi="PT Astra Serif"/>
                <w:b/>
              </w:rPr>
            </w:pPr>
            <w:r>
              <w:rPr>
                <w:rFonts w:ascii="PT Astra Serif" w:hAnsi="PT Astra Serif"/>
                <w:b/>
              </w:rPr>
              <w:t>Задача 1 комплекса процессных мероприятий</w:t>
            </w:r>
          </w:p>
        </w:tc>
      </w:tr>
      <w:tr w:rsidR="002170CC" w:rsidRPr="008A44C8" w:rsidTr="002170CC">
        <w:trPr>
          <w:trHeight w:val="739"/>
        </w:trPr>
        <w:tc>
          <w:tcPr>
            <w:tcW w:w="388" w:type="pct"/>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1.</w:t>
            </w:r>
          </w:p>
        </w:tc>
        <w:tc>
          <w:tcPr>
            <w:tcW w:w="1249"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2170CC" w:rsidRPr="00856B45" w:rsidRDefault="002170CC" w:rsidP="002170CC">
            <w:pPr>
              <w:spacing w:line="240" w:lineRule="atLeast"/>
              <w:jc w:val="center"/>
              <w:rPr>
                <w:rFonts w:ascii="PT Astra Serif" w:hAnsi="PT Astra Serif"/>
                <w:i/>
              </w:rPr>
            </w:pPr>
          </w:p>
        </w:tc>
        <w:tc>
          <w:tcPr>
            <w:tcW w:w="834" w:type="pct"/>
            <w:vAlign w:val="center"/>
          </w:tcPr>
          <w:p w:rsidR="002170CC" w:rsidRPr="00856B45" w:rsidRDefault="002170CC" w:rsidP="002170CC">
            <w:pPr>
              <w:spacing w:line="240" w:lineRule="atLeast"/>
              <w:jc w:val="center"/>
              <w:rPr>
                <w:rFonts w:ascii="PT Astra Serif" w:hAnsi="PT Astra Serif"/>
                <w:bCs/>
                <w:i/>
                <w:color w:val="000000"/>
                <w:u w:color="000000"/>
              </w:rPr>
            </w:pPr>
          </w:p>
        </w:tc>
      </w:tr>
      <w:tr w:rsidR="002170CC" w:rsidRPr="008A44C8" w:rsidTr="002170CC">
        <w:trPr>
          <w:trHeight w:val="411"/>
        </w:trPr>
        <w:tc>
          <w:tcPr>
            <w:tcW w:w="388" w:type="pct"/>
          </w:tcPr>
          <w:p w:rsidR="002170CC" w:rsidRPr="004B7BE7" w:rsidRDefault="002170CC" w:rsidP="002170CC">
            <w:pPr>
              <w:spacing w:line="240" w:lineRule="atLeast"/>
              <w:jc w:val="center"/>
              <w:rPr>
                <w:rFonts w:ascii="PT Astra Serif" w:hAnsi="PT Astra Serif"/>
              </w:rPr>
            </w:pPr>
            <w:r w:rsidRPr="004B7BE7">
              <w:rPr>
                <w:rFonts w:ascii="PT Astra Serif" w:hAnsi="PT Astra Serif"/>
              </w:rPr>
              <w:t>1.1.</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33"/>
        </w:trPr>
        <w:tc>
          <w:tcPr>
            <w:tcW w:w="388" w:type="pct"/>
          </w:tcPr>
          <w:p w:rsidR="002170CC" w:rsidRPr="004B7BE7" w:rsidRDefault="002170CC" w:rsidP="002170CC">
            <w:pPr>
              <w:spacing w:line="240" w:lineRule="atLeast"/>
              <w:jc w:val="center"/>
              <w:rPr>
                <w:rFonts w:ascii="PT Astra Serif" w:hAnsi="PT Astra Serif"/>
              </w:rPr>
            </w:pPr>
            <w:r>
              <w:rPr>
                <w:rFonts w:ascii="PT Astra Serif" w:hAnsi="PT Astra Serif"/>
              </w:rPr>
              <w:t>1.2.</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72"/>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50"/>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5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F462BB" w:rsidRDefault="002170CC" w:rsidP="002170CC">
            <w:pPr>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5000" w:type="pct"/>
            <w:gridSpan w:val="6"/>
          </w:tcPr>
          <w:p w:rsidR="002170CC" w:rsidRPr="00324126" w:rsidRDefault="002170CC" w:rsidP="002170CC">
            <w:pPr>
              <w:spacing w:line="240" w:lineRule="atLeast"/>
              <w:jc w:val="center"/>
              <w:rPr>
                <w:rFonts w:ascii="PT Astra Serif" w:hAnsi="PT Astra Serif"/>
                <w:b/>
              </w:rPr>
            </w:pPr>
            <w:r>
              <w:rPr>
                <w:rFonts w:ascii="PT Astra Serif" w:hAnsi="PT Astra Serif"/>
                <w:b/>
              </w:rPr>
              <w:t>Задача 2 комплекса процессных мероприятий</w:t>
            </w: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lastRenderedPageBreak/>
              <w:t>1.</w:t>
            </w:r>
          </w:p>
        </w:tc>
        <w:tc>
          <w:tcPr>
            <w:tcW w:w="1249"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1.1.</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4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1.2.</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11"/>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34"/>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9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19"/>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F462BB" w:rsidRDefault="002170CC" w:rsidP="002170CC">
            <w:pPr>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bl>
    <w:p w:rsidR="002170CC" w:rsidRPr="00267304" w:rsidRDefault="002170CC" w:rsidP="002170CC">
      <w:pPr>
        <w:widowControl w:val="0"/>
        <w:ind w:right="111"/>
        <w:jc w:val="center"/>
        <w:outlineLvl w:val="1"/>
        <w:rPr>
          <w:rFonts w:ascii="PT Astra Serif" w:hAnsi="PT Astra Serif"/>
          <w:b/>
          <w:sz w:val="28"/>
          <w:szCs w:val="28"/>
        </w:rPr>
      </w:pPr>
    </w:p>
    <w:p w:rsidR="002170CC" w:rsidRDefault="002170CC" w:rsidP="002170CC">
      <w:pPr>
        <w:widowControl w:val="0"/>
        <w:ind w:left="2832"/>
        <w:jc w:val="center"/>
        <w:outlineLvl w:val="1"/>
        <w:rPr>
          <w:rFonts w:ascii="PT Astra Serif" w:hAnsi="PT Astra Serif"/>
          <w:b/>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6</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jc w:val="right"/>
        <w:rPr>
          <w:rFonts w:ascii="PT Astra Serif" w:hAnsi="PT Astra Serif"/>
        </w:rPr>
      </w:pPr>
    </w:p>
    <w:p w:rsidR="002170CC" w:rsidRDefault="002170CC" w:rsidP="002170CC">
      <w:pPr>
        <w:suppressAutoHyphens w:val="0"/>
        <w:jc w:val="center"/>
        <w:rPr>
          <w:rFonts w:ascii="PT Astra Serif" w:hAnsi="PT Astra Serif"/>
          <w:b/>
          <w:color w:val="000000"/>
          <w:sz w:val="28"/>
          <w:szCs w:val="28"/>
          <w:lang w:eastAsia="ru-RU"/>
        </w:rPr>
      </w:pPr>
      <w:r>
        <w:rPr>
          <w:rFonts w:ascii="PT Astra Serif" w:hAnsi="PT Astra Serif"/>
          <w:b/>
          <w:color w:val="000000"/>
          <w:sz w:val="28"/>
          <w:szCs w:val="28"/>
          <w:lang w:eastAsia="ru-RU"/>
        </w:rPr>
        <w:t xml:space="preserve">Ежеквартальный отчет о ходе реализации </w:t>
      </w:r>
      <w:r w:rsidRPr="00B7649A">
        <w:rPr>
          <w:rFonts w:ascii="PT Astra Serif" w:hAnsi="PT Astra Serif"/>
          <w:b/>
          <w:color w:val="000000"/>
          <w:sz w:val="28"/>
          <w:szCs w:val="28"/>
          <w:lang w:eastAsia="ru-RU"/>
        </w:rPr>
        <w:t>муниципальной программы</w:t>
      </w:r>
    </w:p>
    <w:p w:rsidR="002170CC" w:rsidRPr="00B7649A" w:rsidRDefault="002170CC" w:rsidP="002170CC">
      <w:pPr>
        <w:suppressAutoHyphens w:val="0"/>
        <w:jc w:val="center"/>
        <w:rPr>
          <w:rFonts w:ascii="PT Astra Serif" w:hAnsi="PT Astra Serif" w:cs="Arial"/>
          <w:b/>
          <w:color w:val="000000"/>
          <w:sz w:val="20"/>
          <w:szCs w:val="20"/>
          <w:lang w:eastAsia="ru-RU"/>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410"/>
        <w:gridCol w:w="2126"/>
        <w:gridCol w:w="993"/>
        <w:gridCol w:w="1017"/>
        <w:gridCol w:w="2551"/>
        <w:gridCol w:w="1065"/>
        <w:gridCol w:w="1080"/>
        <w:gridCol w:w="2070"/>
      </w:tblGrid>
      <w:tr w:rsidR="002170CC" w:rsidRPr="00B7649A" w:rsidTr="002170CC">
        <w:trPr>
          <w:trHeight w:val="70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Наименование </w:t>
            </w:r>
            <w:r>
              <w:rPr>
                <w:rFonts w:ascii="PT Astra Serif" w:hAnsi="PT Astra Serif"/>
                <w:color w:val="000000"/>
                <w:lang w:eastAsia="ru-RU"/>
              </w:rPr>
              <w:t>проекта/комплекса процессных мероприятий</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Наименование </w:t>
            </w:r>
          </w:p>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c>
          <w:tcPr>
            <w:tcW w:w="2010"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Финансовое </w:t>
            </w:r>
          </w:p>
          <w:p w:rsidR="002170CC" w:rsidRPr="00C05D8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обеспечение, тыс. руб.</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Наименование </w:t>
            </w:r>
          </w:p>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контрольной </w:t>
            </w:r>
          </w:p>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точки</w:t>
            </w:r>
          </w:p>
          <w:p w:rsidR="002170CC" w:rsidRPr="00C05D8C" w:rsidRDefault="002170CC" w:rsidP="002170CC">
            <w:pPr>
              <w:rPr>
                <w:rFonts w:ascii="PT Astra Serif" w:hAnsi="PT Astra Serif" w:cs="Arial"/>
                <w:lang w:eastAsia="ru-RU"/>
              </w:rPr>
            </w:pPr>
          </w:p>
        </w:tc>
        <w:tc>
          <w:tcPr>
            <w:tcW w:w="2145" w:type="dxa"/>
            <w:gridSpan w:val="2"/>
            <w:tcBorders>
              <w:top w:val="single" w:sz="4" w:space="0" w:color="auto"/>
              <w:left w:val="single" w:sz="4" w:space="0" w:color="auto"/>
              <w:bottom w:val="single" w:sz="4" w:space="0" w:color="auto"/>
              <w:right w:val="single" w:sz="4" w:space="0" w:color="auto"/>
            </w:tcBorders>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Дата исполнения </w:t>
            </w:r>
          </w:p>
          <w:p w:rsidR="002170CC" w:rsidRPr="00B7649A" w:rsidRDefault="002170CC" w:rsidP="002170CC">
            <w:pPr>
              <w:suppressAutoHyphens w:val="0"/>
              <w:jc w:val="center"/>
              <w:rPr>
                <w:rFonts w:ascii="PT Astra Serif" w:hAnsi="PT Astra Serif" w:cs="Arial"/>
                <w:color w:val="000000"/>
                <w:sz w:val="20"/>
                <w:szCs w:val="20"/>
                <w:lang w:eastAsia="ru-RU"/>
              </w:rPr>
            </w:pPr>
            <w:r w:rsidRPr="00C05D8C">
              <w:rPr>
                <w:rFonts w:ascii="PT Astra Serif" w:hAnsi="PT Astra Serif" w:cs="Arial"/>
                <w:color w:val="000000"/>
                <w:lang w:eastAsia="ru-RU"/>
              </w:rPr>
              <w:t>контрольной точки</w:t>
            </w:r>
          </w:p>
        </w:tc>
        <w:tc>
          <w:tcPr>
            <w:tcW w:w="2070" w:type="dxa"/>
            <w:vMerge w:val="restart"/>
            <w:tcBorders>
              <w:top w:val="single" w:sz="4" w:space="0" w:color="auto"/>
              <w:left w:val="single" w:sz="4" w:space="0" w:color="auto"/>
              <w:bottom w:val="single" w:sz="4" w:space="0" w:color="auto"/>
              <w:right w:val="single" w:sz="4" w:space="0" w:color="auto"/>
            </w:tcBorders>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Степень </w:t>
            </w:r>
          </w:p>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исполнения </w:t>
            </w:r>
          </w:p>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r>
      <w:tr w:rsidR="002170CC" w:rsidRPr="00B7649A" w:rsidTr="002170CC">
        <w:trPr>
          <w:trHeight w:val="6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070" w:type="dxa"/>
            <w:vMerge/>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0"/>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bl>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Pr="00802F33" w:rsidRDefault="002170CC" w:rsidP="002170CC">
      <w:pPr>
        <w:tabs>
          <w:tab w:val="left" w:pos="1395"/>
        </w:tabs>
        <w:rPr>
          <w:rFonts w:ascii="PT Astra Serif" w:hAnsi="PT Astra Serif"/>
        </w:rPr>
        <w:sectPr w:rsidR="002170CC" w:rsidRPr="00802F33" w:rsidSect="002170CC">
          <w:pgSz w:w="16838" w:h="11906" w:orient="landscape"/>
          <w:pgMar w:top="851" w:right="709" w:bottom="851" w:left="1134" w:header="0" w:footer="0" w:gutter="0"/>
          <w:cols w:space="720"/>
          <w:formProt w:val="0"/>
          <w:titlePg/>
          <w:docGrid w:linePitch="360" w:charSpace="8192"/>
        </w:sectPr>
      </w:pPr>
      <w:r>
        <w:rPr>
          <w:rFonts w:ascii="PT Astra Serif" w:hAnsi="PT Astra Serif"/>
        </w:rPr>
        <w:tab/>
      </w:r>
    </w:p>
    <w:p w:rsidR="002170CC" w:rsidRPr="00711E2C" w:rsidRDefault="002170CC" w:rsidP="002170CC">
      <w:pPr>
        <w:widowControl w:val="0"/>
        <w:ind w:left="8364"/>
        <w:jc w:val="right"/>
        <w:outlineLvl w:val="1"/>
        <w:rPr>
          <w:rFonts w:ascii="PT Astra Serif" w:hAnsi="PT Astra Serif"/>
          <w:sz w:val="28"/>
          <w:szCs w:val="28"/>
        </w:rPr>
      </w:pPr>
      <w:r w:rsidRPr="00711E2C">
        <w:rPr>
          <w:rFonts w:ascii="PT Astra Serif" w:hAnsi="PT Astra Serif"/>
          <w:sz w:val="28"/>
          <w:szCs w:val="28"/>
        </w:rPr>
        <w:lastRenderedPageBreak/>
        <w:t>П</w:t>
      </w:r>
      <w:r>
        <w:rPr>
          <w:rFonts w:ascii="PT Astra Serif" w:hAnsi="PT Astra Serif"/>
          <w:sz w:val="28"/>
          <w:szCs w:val="28"/>
        </w:rPr>
        <w:t>риложение № 7</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ind w:left="7938"/>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ОТЧЕТ</w:t>
      </w:r>
    </w:p>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 xml:space="preserve">о достижении значений </w:t>
      </w:r>
      <w:r>
        <w:rPr>
          <w:rFonts w:ascii="PT Astra Serif" w:hAnsi="PT Astra Serif"/>
          <w:b/>
          <w:color w:val="000000"/>
          <w:sz w:val="28"/>
          <w:szCs w:val="28"/>
          <w:lang w:eastAsia="ru-RU"/>
        </w:rPr>
        <w:t xml:space="preserve">целевых </w:t>
      </w:r>
      <w:r w:rsidRPr="00B7649A">
        <w:rPr>
          <w:rFonts w:ascii="PT Astra Serif" w:hAnsi="PT Astra Serif"/>
          <w:b/>
          <w:color w:val="000000"/>
          <w:sz w:val="28"/>
          <w:szCs w:val="28"/>
          <w:lang w:eastAsia="ru-RU"/>
        </w:rPr>
        <w:t>показателей муниципальной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59"/>
        <w:gridCol w:w="3269"/>
        <w:gridCol w:w="12"/>
        <w:gridCol w:w="1409"/>
        <w:gridCol w:w="1825"/>
        <w:gridCol w:w="69"/>
        <w:gridCol w:w="2083"/>
        <w:gridCol w:w="2325"/>
        <w:gridCol w:w="15"/>
        <w:gridCol w:w="2280"/>
      </w:tblGrid>
      <w:tr w:rsidR="002170CC" w:rsidRPr="00B7649A" w:rsidTr="002170CC">
        <w:trPr>
          <w:gridAfter w:val="9"/>
          <w:wAfter w:w="13287" w:type="dxa"/>
        </w:trPr>
        <w:tc>
          <w:tcPr>
            <w:tcW w:w="0" w:type="auto"/>
            <w:vAlign w:val="center"/>
            <w:hideMark/>
          </w:tcPr>
          <w:p w:rsidR="002170CC" w:rsidRPr="00B7649A" w:rsidRDefault="002170CC" w:rsidP="002170CC">
            <w:pPr>
              <w:suppressAutoHyphens w:val="0"/>
              <w:rPr>
                <w:lang w:eastAsia="ru-RU"/>
              </w:rPr>
            </w:pPr>
          </w:p>
        </w:tc>
      </w:tr>
      <w:tr w:rsidR="002170CC" w:rsidRPr="00B7649A" w:rsidTr="002170CC">
        <w:trPr>
          <w:trHeight w:val="737"/>
        </w:trPr>
        <w:tc>
          <w:tcPr>
            <w:tcW w:w="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п/п</w:t>
            </w:r>
          </w:p>
        </w:tc>
        <w:tc>
          <w:tcPr>
            <w:tcW w:w="328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Наименование показателя</w:t>
            </w:r>
          </w:p>
        </w:tc>
        <w:tc>
          <w:tcPr>
            <w:tcW w:w="1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Единица измерения</w:t>
            </w:r>
          </w:p>
        </w:tc>
        <w:tc>
          <w:tcPr>
            <w:tcW w:w="3977" w:type="dxa"/>
            <w:gridSpan w:val="3"/>
            <w:tcBorders>
              <w:top w:val="single" w:sz="4" w:space="0" w:color="auto"/>
              <w:left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Значение показателя на конец</w:t>
            </w:r>
          </w:p>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отчетн</w:t>
            </w:r>
            <w:r>
              <w:rPr>
                <w:rFonts w:ascii="PT Astra Serif" w:hAnsi="PT Astra Serif"/>
                <w:color w:val="000000"/>
                <w:lang w:eastAsia="ru-RU"/>
              </w:rPr>
              <w:t>ого</w:t>
            </w:r>
            <w:r w:rsidRPr="00B7649A">
              <w:rPr>
                <w:rFonts w:ascii="PT Astra Serif" w:hAnsi="PT Astra Serif"/>
                <w:color w:val="000000"/>
                <w:lang w:eastAsia="ru-RU"/>
              </w:rPr>
              <w:t xml:space="preserve"> </w:t>
            </w:r>
            <w:r>
              <w:rPr>
                <w:rFonts w:ascii="PT Astra Serif" w:hAnsi="PT Astra Serif"/>
                <w:color w:val="000000"/>
                <w:lang w:eastAsia="ru-RU"/>
              </w:rPr>
              <w:t>периода</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342C5A" w:rsidRDefault="002170CC" w:rsidP="002170CC">
            <w:pPr>
              <w:suppressAutoHyphens w:val="0"/>
              <w:jc w:val="center"/>
              <w:rPr>
                <w:rFonts w:ascii="PT Astra Serif" w:hAnsi="PT Astra Serif" w:cs="Arial"/>
                <w:color w:val="000000"/>
                <w:lang w:eastAsia="ru-RU"/>
              </w:rPr>
            </w:pPr>
            <w:r w:rsidRPr="00342C5A">
              <w:rPr>
                <w:rFonts w:ascii="PT Astra Serif" w:hAnsi="PT Astra Serif" w:cs="Arial"/>
                <w:color w:val="000000"/>
                <w:lang w:eastAsia="ru-RU"/>
              </w:rPr>
              <w:t>Отклонение фактического значения показателя от планового, %</w:t>
            </w:r>
          </w:p>
        </w:tc>
        <w:tc>
          <w:tcPr>
            <w:tcW w:w="2295" w:type="dxa"/>
            <w:gridSpan w:val="2"/>
            <w:vMerge w:val="restart"/>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Обоснование отклонений </w:t>
            </w:r>
            <w:r>
              <w:rPr>
                <w:rFonts w:ascii="PT Astra Serif" w:hAnsi="PT Astra Serif"/>
                <w:color w:val="000000"/>
                <w:lang w:eastAsia="ru-RU"/>
              </w:rPr>
              <w:t xml:space="preserve">фактического </w:t>
            </w:r>
            <w:r w:rsidRPr="00B7649A">
              <w:rPr>
                <w:rFonts w:ascii="PT Astra Serif" w:hAnsi="PT Astra Serif"/>
                <w:color w:val="000000"/>
                <w:lang w:eastAsia="ru-RU"/>
              </w:rPr>
              <w:t>значени</w:t>
            </w:r>
            <w:r>
              <w:rPr>
                <w:rFonts w:ascii="PT Astra Serif" w:hAnsi="PT Astra Serif"/>
                <w:color w:val="000000"/>
                <w:lang w:eastAsia="ru-RU"/>
              </w:rPr>
              <w:t>я</w:t>
            </w:r>
            <w:r w:rsidRPr="00B7649A">
              <w:rPr>
                <w:rFonts w:ascii="PT Astra Serif" w:hAnsi="PT Astra Serif"/>
                <w:color w:val="000000"/>
                <w:lang w:eastAsia="ru-RU"/>
              </w:rPr>
              <w:t xml:space="preserve"> показателя</w:t>
            </w:r>
            <w:r>
              <w:rPr>
                <w:rFonts w:ascii="PT Astra Serif" w:hAnsi="PT Astra Serif"/>
                <w:color w:val="000000"/>
                <w:lang w:eastAsia="ru-RU"/>
              </w:rPr>
              <w:t xml:space="preserve"> от планового</w:t>
            </w:r>
            <w:r w:rsidRPr="00B7649A">
              <w:rPr>
                <w:rFonts w:ascii="PT Astra Serif" w:hAnsi="PT Astra Serif"/>
                <w:color w:val="000000"/>
                <w:lang w:eastAsia="ru-RU"/>
              </w:rPr>
              <w:t xml:space="preserve"> на конец отчетного года</w:t>
            </w:r>
            <w:r w:rsidRPr="004C43B5">
              <w:rPr>
                <w:rFonts w:ascii="PT Astra Serif" w:hAnsi="PT Astra Serif"/>
                <w:color w:val="000000"/>
                <w:sz w:val="32"/>
                <w:szCs w:val="32"/>
                <w:vertAlign w:val="superscript"/>
                <w:lang w:eastAsia="ru-RU"/>
              </w:rPr>
              <w:t>*</w:t>
            </w:r>
            <w:r w:rsidRPr="00B7649A">
              <w:rPr>
                <w:rFonts w:ascii="PT Astra Serif" w:hAnsi="PT Astra Serif"/>
                <w:color w:val="000000"/>
                <w:lang w:eastAsia="ru-RU"/>
              </w:rPr>
              <w:t xml:space="preserve"> </w:t>
            </w:r>
          </w:p>
        </w:tc>
      </w:tr>
      <w:tr w:rsidR="002170CC" w:rsidRPr="00B7649A" w:rsidTr="002170C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2170CC" w:rsidRDefault="002170CC" w:rsidP="002170CC">
            <w:pPr>
              <w:suppressAutoHyphens w:val="0"/>
              <w:jc w:val="center"/>
              <w:rPr>
                <w:rFonts w:ascii="PT Astra Serif" w:hAnsi="PT Astra Serif"/>
                <w:color w:val="000000"/>
                <w:lang w:eastAsia="ru-RU"/>
              </w:rPr>
            </w:pPr>
            <w:r w:rsidRPr="00B7649A">
              <w:rPr>
                <w:rFonts w:ascii="PT Astra Serif" w:hAnsi="PT Astra Serif"/>
                <w:color w:val="000000"/>
                <w:lang w:eastAsia="ru-RU"/>
              </w:rPr>
              <w:t>План</w:t>
            </w:r>
            <w:r>
              <w:rPr>
                <w:rFonts w:ascii="PT Astra Serif" w:hAnsi="PT Astra Serif"/>
                <w:color w:val="000000"/>
                <w:lang w:eastAsia="ru-RU"/>
              </w:rPr>
              <w:t xml:space="preserve">овое </w:t>
            </w:r>
          </w:p>
          <w:p w:rsidR="002170CC" w:rsidRPr="00B7649A" w:rsidRDefault="002170CC" w:rsidP="002170C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(целевое)</w:t>
            </w:r>
          </w:p>
        </w:tc>
        <w:tc>
          <w:tcPr>
            <w:tcW w:w="21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olor w:val="000000"/>
                <w:lang w:eastAsia="ru-RU"/>
              </w:rPr>
            </w:pPr>
          </w:p>
          <w:p w:rsidR="002170CC" w:rsidRPr="00B7649A" w:rsidRDefault="002170CC" w:rsidP="00D74D29">
            <w:pPr>
              <w:suppressAutoHyphens w:val="0"/>
              <w:jc w:val="center"/>
              <w:rPr>
                <w:rFonts w:ascii="PT Astra Serif" w:hAnsi="PT Astra Serif" w:cs="Arial"/>
                <w:color w:val="000000"/>
                <w:sz w:val="20"/>
                <w:szCs w:val="20"/>
                <w:vertAlign w:val="superscript"/>
                <w:lang w:eastAsia="ru-RU"/>
              </w:rPr>
            </w:pPr>
            <w:r w:rsidRPr="00B7649A">
              <w:rPr>
                <w:rFonts w:ascii="PT Astra Serif" w:hAnsi="PT Astra Serif"/>
                <w:color w:val="000000"/>
                <w:lang w:eastAsia="ru-RU"/>
              </w:rPr>
              <w:t>Факт</w:t>
            </w:r>
            <w:r>
              <w:rPr>
                <w:rFonts w:ascii="PT Astra Serif" w:hAnsi="PT Astra Serif"/>
                <w:color w:val="000000"/>
                <w:lang w:eastAsia="ru-RU"/>
              </w:rPr>
              <w:t>ическое</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2295" w:type="dxa"/>
            <w:gridSpan w:val="2"/>
            <w:vMerge/>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56"/>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D74D29">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Цель</w:t>
            </w:r>
            <w:r w:rsidR="00D74D29">
              <w:rPr>
                <w:rFonts w:ascii="PT Astra Serif" w:hAnsi="PT Astra Serif"/>
                <w:b/>
                <w:color w:val="22272F"/>
                <w:lang w:eastAsia="ru-RU"/>
              </w:rPr>
              <w:t xml:space="preserve"> </w:t>
            </w:r>
            <w:r w:rsidRPr="00B7649A">
              <w:rPr>
                <w:rFonts w:ascii="PT Astra Serif" w:hAnsi="PT Astra Serif"/>
                <w:b/>
                <w:color w:val="22272F"/>
                <w:lang w:eastAsia="ru-RU"/>
              </w:rPr>
              <w:t xml:space="preserve">1 </w:t>
            </w:r>
            <w:r w:rsidRPr="00B7649A">
              <w:rPr>
                <w:rFonts w:ascii="PT Astra Serif" w:hAnsi="PT Astra Serif"/>
                <w:b/>
                <w:color w:val="000000"/>
                <w:lang w:eastAsia="ru-RU"/>
              </w:rPr>
              <w:t>муниципальной</w:t>
            </w:r>
            <w:r w:rsidR="00D74D29">
              <w:rPr>
                <w:rFonts w:ascii="PT Astra Serif" w:hAnsi="PT Astra Serif"/>
                <w:b/>
                <w:color w:val="000000"/>
                <w:lang w:eastAsia="ru-RU"/>
              </w:rPr>
              <w:t xml:space="preserve"> </w:t>
            </w:r>
            <w:r w:rsidR="00D74D29">
              <w:rPr>
                <w:rFonts w:ascii="PT Astra Serif" w:hAnsi="PT Astra Serif"/>
                <w:b/>
                <w:color w:val="22272F"/>
                <w:lang w:eastAsia="ru-RU"/>
              </w:rPr>
              <w:t xml:space="preserve">программы </w:t>
            </w:r>
            <w:r w:rsidRPr="00B7649A">
              <w:rPr>
                <w:rFonts w:ascii="PT Astra Serif" w:hAnsi="PT Astra Serif"/>
                <w:b/>
                <w:color w:val="22272F"/>
                <w:lang w:eastAsia="ru-RU"/>
              </w:rPr>
              <w:t xml:space="preserve">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b/>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1</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rPr>
          <w:trHeight w:val="411"/>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D74D29">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Цель</w:t>
            </w:r>
            <w:r w:rsidR="00D74D29">
              <w:rPr>
                <w:rFonts w:ascii="PT Astra Serif" w:hAnsi="PT Astra Serif"/>
                <w:b/>
                <w:color w:val="22272F"/>
                <w:lang w:eastAsia="ru-RU"/>
              </w:rPr>
              <w:t xml:space="preserve"> </w:t>
            </w:r>
            <w:r w:rsidRPr="00B7649A">
              <w:rPr>
                <w:rFonts w:ascii="PT Astra Serif" w:hAnsi="PT Astra Serif"/>
                <w:b/>
                <w:color w:val="22272F"/>
                <w:lang w:eastAsia="ru-RU"/>
              </w:rPr>
              <w:t xml:space="preserve">2 </w:t>
            </w:r>
            <w:r w:rsidRPr="00B7649A">
              <w:rPr>
                <w:rFonts w:ascii="PT Astra Serif" w:hAnsi="PT Astra Serif"/>
                <w:b/>
                <w:color w:val="000000"/>
                <w:lang w:eastAsia="ru-RU"/>
              </w:rPr>
              <w:t>муниципальной</w:t>
            </w:r>
            <w:r w:rsidR="00D74D29">
              <w:rPr>
                <w:rFonts w:ascii="PT Astra Serif" w:hAnsi="PT Astra Serif"/>
                <w:b/>
                <w:color w:val="22272F"/>
                <w:lang w:eastAsia="ru-RU"/>
              </w:rPr>
              <w:t xml:space="preserve"> программы </w:t>
            </w:r>
            <w:r w:rsidRPr="00B7649A">
              <w:rPr>
                <w:rFonts w:ascii="PT Astra Serif" w:hAnsi="PT Astra Serif"/>
                <w:b/>
                <w:color w:val="22272F"/>
                <w:lang w:eastAsia="ru-RU"/>
              </w:rPr>
              <w:t>«Наименование»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b/>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F502A6">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F502A6">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F502A6">
            <w:pPr>
              <w:suppressAutoHyphens w:val="0"/>
              <w:jc w:val="center"/>
              <w:rPr>
                <w:rFonts w:ascii="PT Astra Serif" w:hAnsi="PT Astra Serif"/>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F502A6">
            <w:pPr>
              <w:suppressAutoHyphens w:val="0"/>
              <w:jc w:val="center"/>
              <w:rPr>
                <w:rFonts w:ascii="PT Astra Serif" w:hAnsi="PT Astra Serif"/>
                <w:sz w:val="20"/>
                <w:szCs w:val="20"/>
                <w:lang w:eastAsia="ru-RU"/>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F502A6">
            <w:pPr>
              <w:suppressAutoHyphens w:val="0"/>
              <w:jc w:val="center"/>
              <w:rPr>
                <w:rFonts w:ascii="PT Astra Serif" w:hAnsi="PT Astra Serif"/>
                <w:sz w:val="20"/>
                <w:szCs w:val="20"/>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F502A6">
            <w:pPr>
              <w:suppressAutoHyphens w:val="0"/>
              <w:jc w:val="center"/>
              <w:rPr>
                <w:rFonts w:ascii="PT Astra Serif" w:hAnsi="PT Astra Serif"/>
                <w:sz w:val="20"/>
                <w:szCs w:val="20"/>
                <w:lang w:eastAsia="ru-RU"/>
              </w:rPr>
            </w:pPr>
          </w:p>
        </w:tc>
      </w:tr>
    </w:tbl>
    <w:p w:rsidR="002170CC" w:rsidRDefault="002170CC" w:rsidP="002170CC">
      <w:pPr>
        <w:widowControl w:val="0"/>
        <w:ind w:left="3540"/>
        <w:jc w:val="center"/>
        <w:outlineLvl w:val="1"/>
        <w:rPr>
          <w:rFonts w:ascii="PT Astra Serif" w:hAnsi="PT Astra Serif"/>
        </w:rPr>
      </w:pPr>
    </w:p>
    <w:p w:rsidR="002170CC" w:rsidRPr="00B7649A" w:rsidRDefault="002170CC" w:rsidP="002170CC">
      <w:pPr>
        <w:suppressAutoHyphens w:val="0"/>
        <w:rPr>
          <w:rFonts w:ascii="Arial" w:hAnsi="Arial" w:cs="Arial"/>
          <w:color w:val="000000"/>
          <w:sz w:val="20"/>
          <w:szCs w:val="20"/>
          <w:lang w:eastAsia="ru-RU"/>
        </w:rPr>
      </w:pPr>
      <w:r w:rsidRPr="00B7649A">
        <w:rPr>
          <w:color w:val="000000"/>
          <w:sz w:val="28"/>
          <w:szCs w:val="28"/>
          <w:lang w:eastAsia="ru-RU"/>
        </w:rPr>
        <w:t>________________</w:t>
      </w:r>
    </w:p>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sz w:val="28"/>
          <w:szCs w:val="28"/>
          <w:vertAlign w:val="superscript"/>
          <w:lang w:eastAsia="ru-RU"/>
        </w:rPr>
        <w:t>*</w:t>
      </w:r>
      <w:r w:rsidR="00F502A6">
        <w:rPr>
          <w:rFonts w:ascii="PT Astra Serif" w:hAnsi="PT Astra Serif"/>
          <w:color w:val="000000"/>
          <w:sz w:val="28"/>
          <w:szCs w:val="28"/>
          <w:vertAlign w:val="superscript"/>
          <w:lang w:eastAsia="ru-RU"/>
        </w:rPr>
        <w:t xml:space="preserve"> </w:t>
      </w:r>
      <w:r w:rsidRPr="00B7649A">
        <w:rPr>
          <w:rFonts w:ascii="PT Astra Serif" w:hAnsi="PT Astra Serif"/>
          <w:color w:val="000000"/>
          <w:sz w:val="28"/>
          <w:szCs w:val="28"/>
          <w:lang w:eastAsia="ru-RU"/>
        </w:rPr>
        <w:t>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2170CC" w:rsidRDefault="002170CC" w:rsidP="002170CC">
      <w:pPr>
        <w:widowControl w:val="0"/>
        <w:outlineLvl w:val="1"/>
        <w:rPr>
          <w:rFonts w:ascii="PT Astra Serif" w:hAnsi="PT Astra Serif"/>
        </w:rPr>
      </w:pPr>
      <w:r w:rsidRPr="00B7649A">
        <w:rPr>
          <w:rFonts w:ascii="PT Astra Serif" w:hAnsi="PT Astra Serif"/>
          <w:color w:val="000000"/>
          <w:sz w:val="28"/>
          <w:szCs w:val="28"/>
          <w:vertAlign w:val="superscript"/>
          <w:lang w:eastAsia="ru-RU"/>
        </w:rPr>
        <w:t>*</w:t>
      </w:r>
      <w:r>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Заполняется</w:t>
      </w:r>
      <w:r w:rsidRPr="004C43B5">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при отклонении фактического значения показателя от планового</w:t>
      </w:r>
    </w:p>
    <w:p w:rsidR="00F502A6" w:rsidRDefault="00F502A6" w:rsidP="002170CC">
      <w:pPr>
        <w:widowControl w:val="0"/>
        <w:ind w:left="3540"/>
        <w:jc w:val="right"/>
        <w:outlineLvl w:val="1"/>
        <w:rPr>
          <w:rFonts w:ascii="PT Astra Serif" w:hAnsi="PT Astra Serif"/>
          <w:sz w:val="28"/>
          <w:szCs w:val="28"/>
        </w:rPr>
      </w:pP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8</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lastRenderedPageBreak/>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ind w:left="8364"/>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Pr="00B7649A" w:rsidRDefault="002170CC" w:rsidP="002170CC">
      <w:pPr>
        <w:jc w:val="center"/>
        <w:rPr>
          <w:rFonts w:ascii="PT Astra Serif" w:hAnsi="PT Astra Serif" w:cs="Arial"/>
          <w:b/>
          <w:color w:val="000000"/>
          <w:sz w:val="28"/>
          <w:szCs w:val="28"/>
          <w:lang w:eastAsia="ru-RU"/>
        </w:rPr>
      </w:pPr>
      <w:r w:rsidRPr="00B7649A">
        <w:rPr>
          <w:rFonts w:ascii="PT Astra Serif" w:hAnsi="PT Astra Serif"/>
          <w:b/>
          <w:color w:val="000000"/>
          <w:sz w:val="28"/>
          <w:szCs w:val="28"/>
          <w:lang w:eastAsia="ru-RU"/>
        </w:rPr>
        <w:t>ОТЧЕТ</w:t>
      </w:r>
    </w:p>
    <w:p w:rsidR="002170CC" w:rsidRPr="00B7649A" w:rsidRDefault="002170CC" w:rsidP="002170CC">
      <w:pPr>
        <w:suppressAutoHyphens w:val="0"/>
        <w:jc w:val="center"/>
        <w:rPr>
          <w:rFonts w:ascii="PT Astra Serif" w:hAnsi="PT Astra Serif" w:cs="Arial"/>
          <w:b/>
          <w:color w:val="000000"/>
          <w:sz w:val="28"/>
          <w:szCs w:val="28"/>
          <w:lang w:eastAsia="ru-RU"/>
        </w:rPr>
      </w:pPr>
      <w:r>
        <w:rPr>
          <w:rFonts w:ascii="PT Astra Serif" w:hAnsi="PT Astra Serif"/>
          <w:b/>
          <w:color w:val="000000"/>
          <w:sz w:val="28"/>
          <w:szCs w:val="28"/>
          <w:lang w:eastAsia="ru-RU"/>
        </w:rPr>
        <w:t xml:space="preserve">о </w:t>
      </w:r>
      <w:r w:rsidRPr="00B7649A">
        <w:rPr>
          <w:rFonts w:ascii="PT Astra Serif" w:hAnsi="PT Astra Serif"/>
          <w:b/>
          <w:color w:val="000000"/>
          <w:sz w:val="28"/>
          <w:szCs w:val="28"/>
          <w:lang w:eastAsia="ru-RU"/>
        </w:rPr>
        <w:t>финанс</w:t>
      </w:r>
      <w:r>
        <w:rPr>
          <w:rFonts w:ascii="PT Astra Serif" w:hAnsi="PT Astra Serif"/>
          <w:b/>
          <w:color w:val="000000"/>
          <w:sz w:val="28"/>
          <w:szCs w:val="28"/>
          <w:lang w:eastAsia="ru-RU"/>
        </w:rPr>
        <w:t>овом обеспечении реализации</w:t>
      </w:r>
      <w:r w:rsidRPr="00B7649A">
        <w:rPr>
          <w:rFonts w:ascii="PT Astra Serif" w:hAnsi="PT Astra Serif"/>
          <w:b/>
          <w:color w:val="000000"/>
          <w:sz w:val="28"/>
          <w:szCs w:val="28"/>
          <w:lang w:eastAsia="ru-RU"/>
        </w:rPr>
        <w:t xml:space="preserve"> муниципальной программы </w:t>
      </w:r>
    </w:p>
    <w:p w:rsidR="002170CC" w:rsidRDefault="002170CC" w:rsidP="002170CC">
      <w:pPr>
        <w:widowControl w:val="0"/>
        <w:ind w:left="3540"/>
        <w:jc w:val="right"/>
        <w:outlineLvl w:val="1"/>
        <w:rPr>
          <w:rFonts w:ascii="PT Astra Serif" w:hAnsi="PT Astra Serif"/>
        </w:rPr>
      </w:pPr>
    </w:p>
    <w:tbl>
      <w:tblPr>
        <w:tblW w:w="1402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1"/>
        <w:gridCol w:w="2876"/>
        <w:gridCol w:w="2192"/>
        <w:gridCol w:w="1529"/>
        <w:gridCol w:w="1655"/>
        <w:gridCol w:w="1657"/>
        <w:gridCol w:w="1810"/>
        <w:gridCol w:w="1814"/>
      </w:tblGrid>
      <w:tr w:rsidR="002170CC" w:rsidRPr="00B7649A" w:rsidTr="00545E38">
        <w:trPr>
          <w:trHeight w:val="240"/>
        </w:trPr>
        <w:tc>
          <w:tcPr>
            <w:tcW w:w="491"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п/п</w:t>
            </w:r>
          </w:p>
        </w:tc>
        <w:tc>
          <w:tcPr>
            <w:tcW w:w="2876" w:type="dxa"/>
            <w:vMerge w:val="restart"/>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Наименование муниципальной программы, направления, структурного элемента</w:t>
            </w:r>
          </w:p>
        </w:tc>
        <w:tc>
          <w:tcPr>
            <w:tcW w:w="2192" w:type="dxa"/>
            <w:vMerge w:val="restart"/>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Источник финансового обеспечения</w:t>
            </w:r>
          </w:p>
        </w:tc>
        <w:tc>
          <w:tcPr>
            <w:tcW w:w="8465" w:type="dxa"/>
            <w:gridSpan w:val="5"/>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Расходы, тыс. рублей</w:t>
            </w:r>
          </w:p>
        </w:tc>
      </w:tr>
      <w:tr w:rsidR="002170CC" w:rsidRPr="00B7649A" w:rsidTr="00545E38">
        <w:trPr>
          <w:trHeight w:val="3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single" w:sz="8" w:space="0" w:color="auto"/>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vMerge/>
            <w:tcBorders>
              <w:top w:val="single" w:sz="8" w:space="0" w:color="auto"/>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1 января отчетного года</w:t>
            </w: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отчетную дату</w:t>
            </w: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в муниципальной программе на отчетную дату</w:t>
            </w: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ind w:right="298"/>
              <w:jc w:val="center"/>
              <w:rPr>
                <w:rFonts w:ascii="PT Astra Serif" w:hAnsi="PT Astra Serif" w:cs="Arial"/>
                <w:color w:val="000000"/>
                <w:lang w:eastAsia="ru-RU"/>
              </w:rPr>
            </w:pPr>
            <w:r w:rsidRPr="004C43B5">
              <w:rPr>
                <w:rFonts w:ascii="PT Astra Serif" w:hAnsi="PT Astra Serif"/>
                <w:color w:val="000000"/>
                <w:lang w:eastAsia="ru-RU"/>
              </w:rPr>
              <w:t>Кассовое исполнение</w:t>
            </w:r>
          </w:p>
        </w:tc>
        <w:tc>
          <w:tcPr>
            <w:tcW w:w="1814" w:type="dxa"/>
            <w:tcBorders>
              <w:top w:val="nil"/>
              <w:left w:val="single" w:sz="4" w:space="0" w:color="auto"/>
              <w:bottom w:val="single" w:sz="8" w:space="0" w:color="auto"/>
              <w:right w:val="single" w:sz="8" w:space="0" w:color="auto"/>
            </w:tcBorders>
            <w:shd w:val="clear" w:color="auto" w:fill="FFFFFF"/>
          </w:tcPr>
          <w:p w:rsidR="002170CC"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Уровень</w:t>
            </w:r>
          </w:p>
          <w:p w:rsidR="002170CC"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исполнения,</w:t>
            </w:r>
          </w:p>
          <w:p w:rsidR="002170CC" w:rsidRPr="004C43B5"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w:t>
            </w:r>
          </w:p>
        </w:tc>
      </w:tr>
      <w:tr w:rsidR="002170CC" w:rsidRPr="00B7649A" w:rsidTr="00545E38">
        <w:tc>
          <w:tcPr>
            <w:tcW w:w="491" w:type="dxa"/>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1</w:t>
            </w:r>
          </w:p>
        </w:tc>
        <w:tc>
          <w:tcPr>
            <w:tcW w:w="2876"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2</w:t>
            </w: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3</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4</w:t>
            </w: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5</w:t>
            </w: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6</w:t>
            </w: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7</w:t>
            </w: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545E38"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8</w:t>
            </w:r>
          </w:p>
        </w:tc>
      </w:tr>
      <w:tr w:rsidR="002170CC" w:rsidRPr="00B7649A" w:rsidTr="00545E38">
        <w:tc>
          <w:tcPr>
            <w:tcW w:w="491" w:type="dxa"/>
            <w:vMerge w:val="restart"/>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1.</w:t>
            </w:r>
          </w:p>
        </w:tc>
        <w:tc>
          <w:tcPr>
            <w:tcW w:w="2876" w:type="dxa"/>
            <w:vMerge w:val="restart"/>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000000"/>
                <w:lang w:eastAsia="ru-RU"/>
              </w:rPr>
              <w:t>Муниципальная</w:t>
            </w:r>
            <w:r w:rsidR="00545E38">
              <w:rPr>
                <w:rFonts w:ascii="PT Astra Serif" w:hAnsi="PT Astra Serif"/>
                <w:color w:val="22272F"/>
                <w:lang w:eastAsia="ru-RU"/>
              </w:rPr>
              <w:t xml:space="preserve"> </w:t>
            </w:r>
            <w:r w:rsidRPr="004C43B5">
              <w:rPr>
                <w:rFonts w:ascii="PT Astra Serif" w:hAnsi="PT Astra Serif"/>
                <w:color w:val="22272F"/>
                <w:lang w:eastAsia="ru-RU"/>
              </w:rPr>
              <w:t>программа</w:t>
            </w: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29"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B7649A" w:rsidRDefault="002170CC" w:rsidP="00545E38">
            <w:pPr>
              <w:suppressAutoHyphens w:val="0"/>
              <w:jc w:val="center"/>
              <w:rPr>
                <w:rFonts w:ascii="Arial" w:hAnsi="Arial" w:cs="Arial"/>
                <w:color w:val="000000"/>
                <w:sz w:val="20"/>
                <w:szCs w:val="2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29"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B7649A" w:rsidRDefault="002170CC" w:rsidP="00545E38">
            <w:pPr>
              <w:suppressAutoHyphens w:val="0"/>
              <w:jc w:val="center"/>
              <w:rPr>
                <w:rFonts w:ascii="Arial" w:hAnsi="Arial" w:cs="Arial"/>
                <w:color w:val="000000"/>
                <w:sz w:val="20"/>
                <w:szCs w:val="2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B7649A" w:rsidRDefault="002170CC" w:rsidP="00545E38">
            <w:pPr>
              <w:suppressAutoHyphens w:val="0"/>
              <w:jc w:val="center"/>
              <w:rPr>
                <w:rFonts w:ascii="Arial" w:hAnsi="Arial" w:cs="Arial"/>
                <w:color w:val="000000"/>
                <w:sz w:val="20"/>
                <w:szCs w:val="20"/>
                <w:lang w:eastAsia="ru-RU"/>
              </w:rPr>
            </w:pPr>
          </w:p>
        </w:tc>
      </w:tr>
      <w:tr w:rsidR="002170CC" w:rsidRPr="00B7649A" w:rsidTr="00545E38">
        <w:tc>
          <w:tcPr>
            <w:tcW w:w="491" w:type="dxa"/>
            <w:vMerge w:val="restart"/>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2.</w:t>
            </w:r>
          </w:p>
        </w:tc>
        <w:tc>
          <w:tcPr>
            <w:tcW w:w="2876" w:type="dxa"/>
            <w:vMerge w:val="restart"/>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rPr>
                <w:rFonts w:ascii="PT Astra Serif" w:hAnsi="PT Astra Serif" w:cs="Arial"/>
                <w:color w:val="000000"/>
                <w:lang w:eastAsia="ru-RU"/>
              </w:rPr>
            </w:pPr>
            <w:r w:rsidRPr="004C43B5">
              <w:rPr>
                <w:rFonts w:ascii="PT Astra Serif" w:hAnsi="PT Astra Serif"/>
                <w:color w:val="22272F"/>
                <w:lang w:eastAsia="ru-RU"/>
              </w:rPr>
              <w:t>Структурный элемент</w:t>
            </w:r>
            <w:r w:rsidR="00545E38">
              <w:rPr>
                <w:rFonts w:ascii="PT Astra Serif" w:hAnsi="PT Astra Serif"/>
                <w:color w:val="22272F"/>
                <w:lang w:eastAsia="ru-RU"/>
              </w:rPr>
              <w:t xml:space="preserve"> </w:t>
            </w:r>
            <w:r w:rsidRPr="004C43B5">
              <w:rPr>
                <w:rFonts w:ascii="PT Astra Serif" w:hAnsi="PT Astra Serif"/>
                <w:color w:val="000000"/>
                <w:lang w:eastAsia="ru-RU"/>
              </w:rPr>
              <w:t>муниципальной</w:t>
            </w:r>
            <w:r w:rsidR="00545E38">
              <w:rPr>
                <w:rFonts w:ascii="PT Astra Serif" w:hAnsi="PT Astra Serif"/>
                <w:color w:val="000000"/>
                <w:lang w:eastAsia="ru-RU"/>
              </w:rPr>
              <w:t xml:space="preserve"> </w:t>
            </w:r>
            <w:r w:rsidRPr="004C43B5">
              <w:rPr>
                <w:rFonts w:ascii="PT Astra Serif" w:hAnsi="PT Astra Serif"/>
                <w:color w:val="22272F"/>
                <w:lang w:eastAsia="ru-RU"/>
              </w:rPr>
              <w:t>программы «Наименование» N</w:t>
            </w: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545E38">
            <w:pPr>
              <w:suppressAutoHyphens w:val="0"/>
              <w:jc w:val="center"/>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545E3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876"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192"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29"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5"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0" w:type="dxa"/>
            <w:tcBorders>
              <w:top w:val="nil"/>
              <w:left w:val="nil"/>
              <w:bottom w:val="single" w:sz="8" w:space="0" w:color="auto"/>
              <w:right w:val="single" w:sz="4" w:space="0" w:color="auto"/>
            </w:tcBorders>
            <w:shd w:val="clear" w:color="auto" w:fill="FFFFFF"/>
            <w:hideMark/>
          </w:tcPr>
          <w:p w:rsidR="002170CC" w:rsidRPr="004C43B5" w:rsidRDefault="002170CC" w:rsidP="00545E38">
            <w:pPr>
              <w:suppressAutoHyphens w:val="0"/>
              <w:jc w:val="center"/>
              <w:rPr>
                <w:rFonts w:ascii="PT Astra Serif" w:hAnsi="PT Astra Serif" w:cs="Arial"/>
                <w:color w:val="000000"/>
                <w:lang w:eastAsia="ru-RU"/>
              </w:rPr>
            </w:pPr>
          </w:p>
        </w:tc>
        <w:tc>
          <w:tcPr>
            <w:tcW w:w="1814"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bl>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Default="002170CC" w:rsidP="002170CC">
      <w:pPr>
        <w:widowControl w:val="0"/>
        <w:ind w:left="3540"/>
        <w:jc w:val="center"/>
        <w:outlineLvl w:val="1"/>
        <w:rPr>
          <w:rFonts w:ascii="PT Astra Serif" w:hAnsi="PT Astra Serif"/>
          <w:sz w:val="28"/>
          <w:szCs w:val="28"/>
        </w:rPr>
      </w:pPr>
    </w:p>
    <w:p w:rsidR="002170CC" w:rsidRPr="00F0620B" w:rsidRDefault="002170CC" w:rsidP="002170CC">
      <w:pPr>
        <w:widowControl w:val="0"/>
        <w:ind w:left="9356"/>
        <w:jc w:val="right"/>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sectPr w:rsidR="002170CC" w:rsidSect="002170CC">
          <w:headerReference w:type="default" r:id="rId16"/>
          <w:pgSz w:w="16838" w:h="11906" w:orient="landscape"/>
          <w:pgMar w:top="709" w:right="1146" w:bottom="851" w:left="1846" w:header="709" w:footer="0" w:gutter="0"/>
          <w:cols w:space="720"/>
          <w:formProt w:val="0"/>
          <w:docGrid w:linePitch="360" w:charSpace="8192"/>
        </w:sectPr>
      </w:pP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lastRenderedPageBreak/>
        <w:t xml:space="preserve">Приложение № </w:t>
      </w:r>
      <w:r>
        <w:rPr>
          <w:rFonts w:ascii="PT Astra Serif" w:hAnsi="PT Astra Serif"/>
          <w:sz w:val="28"/>
          <w:szCs w:val="28"/>
        </w:rPr>
        <w:t>9</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2170CC" w:rsidRPr="004C43B5" w:rsidRDefault="002170CC" w:rsidP="002170CC">
      <w:pPr>
        <w:pStyle w:val="aff6"/>
        <w:spacing w:before="0" w:beforeAutospacing="0" w:after="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ОТЧЕТ</w:t>
      </w:r>
    </w:p>
    <w:p w:rsidR="002170CC" w:rsidRPr="004C43B5" w:rsidRDefault="002170CC" w:rsidP="002170CC">
      <w:pPr>
        <w:pStyle w:val="aff6"/>
        <w:spacing w:before="0" w:beforeAutospacing="0" w:after="20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 xml:space="preserve">об исполнении плана реализации </w:t>
      </w:r>
      <w:r>
        <w:rPr>
          <w:rFonts w:ascii="PT Astra Serif" w:hAnsi="PT Astra Serif"/>
          <w:b/>
          <w:color w:val="000000"/>
          <w:sz w:val="28"/>
          <w:szCs w:val="28"/>
          <w:shd w:val="clear" w:color="auto" w:fill="FFFFFF"/>
        </w:rPr>
        <w:t xml:space="preserve">структурных элементов </w:t>
      </w:r>
      <w:r w:rsidRPr="004C43B5">
        <w:rPr>
          <w:rFonts w:ascii="PT Astra Serif" w:hAnsi="PT Astra Serif"/>
          <w:b/>
          <w:color w:val="000000"/>
          <w:sz w:val="28"/>
          <w:szCs w:val="28"/>
          <w:shd w:val="clear" w:color="auto" w:fill="FFFFFF"/>
        </w:rPr>
        <w:t>муниципальной программы</w:t>
      </w:r>
    </w:p>
    <w:tbl>
      <w:tblPr>
        <w:tblW w:w="0" w:type="auto"/>
        <w:tblInd w:w="137" w:type="dxa"/>
        <w:tblLook w:val="04A0" w:firstRow="1" w:lastRow="0" w:firstColumn="1" w:lastColumn="0" w:noHBand="0" w:noVBand="1"/>
      </w:tblPr>
      <w:tblGrid>
        <w:gridCol w:w="2222"/>
        <w:gridCol w:w="1536"/>
        <w:gridCol w:w="1533"/>
        <w:gridCol w:w="1600"/>
        <w:gridCol w:w="2326"/>
      </w:tblGrid>
      <w:tr w:rsidR="002170CC" w:rsidTr="004F43A4">
        <w:tc>
          <w:tcPr>
            <w:tcW w:w="2222" w:type="dxa"/>
          </w:tcPr>
          <w:p w:rsidR="002170CC" w:rsidRDefault="002170CC" w:rsidP="002170CC">
            <w:pPr>
              <w:widowControl w:val="0"/>
              <w:tabs>
                <w:tab w:val="left" w:pos="11190"/>
              </w:tabs>
              <w:jc w:val="center"/>
              <w:outlineLvl w:val="1"/>
              <w:rPr>
                <w:rFonts w:ascii="PT Astra Serif" w:hAnsi="PT Astra Serif"/>
              </w:rPr>
            </w:pPr>
          </w:p>
          <w:p w:rsidR="002170CC" w:rsidRDefault="002170CC" w:rsidP="002170CC">
            <w:pPr>
              <w:widowControl w:val="0"/>
              <w:tabs>
                <w:tab w:val="left" w:pos="11190"/>
              </w:tabs>
              <w:jc w:val="center"/>
              <w:outlineLvl w:val="1"/>
              <w:rPr>
                <w:rFonts w:ascii="PT Astra Serif" w:hAnsi="PT Astra Serif"/>
              </w:rPr>
            </w:pPr>
            <w:r>
              <w:rPr>
                <w:rFonts w:ascii="PT Astra Serif" w:hAnsi="PT Astra Serif"/>
              </w:rPr>
              <w:t>Наименование структурного элемента, мероприятия, контрольной точки</w:t>
            </w:r>
          </w:p>
          <w:p w:rsidR="002170CC" w:rsidRPr="004C43B5" w:rsidRDefault="002170CC" w:rsidP="002170CC">
            <w:pPr>
              <w:widowControl w:val="0"/>
              <w:tabs>
                <w:tab w:val="left" w:pos="11190"/>
              </w:tabs>
              <w:jc w:val="center"/>
              <w:outlineLvl w:val="1"/>
              <w:rPr>
                <w:rFonts w:ascii="PT Astra Serif" w:hAnsi="PT Astra Serif"/>
              </w:rPr>
            </w:pPr>
          </w:p>
        </w:tc>
        <w:tc>
          <w:tcPr>
            <w:tcW w:w="1536" w:type="dxa"/>
          </w:tcPr>
          <w:p w:rsidR="002170CC" w:rsidRDefault="002170CC" w:rsidP="002170CC">
            <w:pPr>
              <w:widowControl w:val="0"/>
              <w:tabs>
                <w:tab w:val="left" w:pos="11190"/>
              </w:tabs>
              <w:outlineLvl w:val="1"/>
              <w:rPr>
                <w:rFonts w:ascii="PT Astra Serif" w:hAnsi="PT Astra Serif"/>
              </w:rPr>
            </w:pPr>
          </w:p>
          <w:p w:rsidR="002170CC" w:rsidRPr="004C43B5" w:rsidRDefault="002170CC" w:rsidP="002170CC">
            <w:pPr>
              <w:jc w:val="center"/>
              <w:rPr>
                <w:rFonts w:ascii="PT Astra Serif" w:hAnsi="PT Astra Serif"/>
              </w:rPr>
            </w:pPr>
            <w:r>
              <w:rPr>
                <w:rFonts w:ascii="PT Astra Serif" w:hAnsi="PT Astra Serif"/>
              </w:rPr>
              <w:t>Плановая дата контрольной точки</w:t>
            </w:r>
          </w:p>
        </w:tc>
        <w:tc>
          <w:tcPr>
            <w:tcW w:w="1533"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Фактическая дата контрольной точки</w:t>
            </w:r>
          </w:p>
        </w:tc>
        <w:tc>
          <w:tcPr>
            <w:tcW w:w="1600"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Статус наступления контрольной точки</w:t>
            </w:r>
          </w:p>
        </w:tc>
        <w:tc>
          <w:tcPr>
            <w:tcW w:w="2326"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Причины несвоевременного наступления контрольной точки</w:t>
            </w:r>
          </w:p>
        </w:tc>
      </w:tr>
      <w:tr w:rsidR="002170CC" w:rsidTr="004F43A4">
        <w:tc>
          <w:tcPr>
            <w:tcW w:w="2222"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1</w:t>
            </w:r>
          </w:p>
        </w:tc>
        <w:tc>
          <w:tcPr>
            <w:tcW w:w="1536"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2</w:t>
            </w:r>
          </w:p>
        </w:tc>
        <w:tc>
          <w:tcPr>
            <w:tcW w:w="1533"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3</w:t>
            </w:r>
          </w:p>
        </w:tc>
        <w:tc>
          <w:tcPr>
            <w:tcW w:w="1600"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4</w:t>
            </w:r>
          </w:p>
        </w:tc>
        <w:tc>
          <w:tcPr>
            <w:tcW w:w="2326"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5</w:t>
            </w:r>
          </w:p>
        </w:tc>
      </w:tr>
      <w:tr w:rsidR="002170CC" w:rsidTr="004F43A4">
        <w:tc>
          <w:tcPr>
            <w:tcW w:w="9217" w:type="dxa"/>
            <w:gridSpan w:val="5"/>
          </w:tcPr>
          <w:p w:rsidR="002170CC" w:rsidRPr="007E4535" w:rsidRDefault="002170CC" w:rsidP="002170CC">
            <w:pPr>
              <w:widowControl w:val="0"/>
              <w:tabs>
                <w:tab w:val="left" w:pos="11190"/>
              </w:tabs>
              <w:jc w:val="center"/>
              <w:outlineLvl w:val="1"/>
              <w:rPr>
                <w:rFonts w:ascii="PT Astra Serif" w:hAnsi="PT Astra Serif"/>
                <w:b/>
              </w:rPr>
            </w:pPr>
            <w:r w:rsidRPr="007E4535">
              <w:rPr>
                <w:rFonts w:ascii="PT Astra Serif" w:hAnsi="PT Astra Serif"/>
                <w:b/>
              </w:rPr>
              <w:t>Муниципальная программа «Наименование»</w:t>
            </w: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Структурный элемент 1</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Мероприятие 1</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1.1.</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1.2.</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Структурный элемент 2</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Мероприятие 1</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1.1.</w:t>
            </w:r>
          </w:p>
        </w:tc>
        <w:tc>
          <w:tcPr>
            <w:tcW w:w="1536" w:type="dxa"/>
          </w:tcPr>
          <w:p w:rsidR="002170CC" w:rsidRPr="007E4535" w:rsidRDefault="002170CC" w:rsidP="00F7296C">
            <w:pPr>
              <w:widowControl w:val="0"/>
              <w:tabs>
                <w:tab w:val="left" w:pos="11190"/>
              </w:tabs>
              <w:jc w:val="center"/>
              <w:outlineLvl w:val="1"/>
              <w:rPr>
                <w:rFonts w:ascii="PT Astra Serif" w:hAnsi="PT Astra Serif"/>
              </w:rPr>
            </w:pPr>
          </w:p>
        </w:tc>
        <w:tc>
          <w:tcPr>
            <w:tcW w:w="1533" w:type="dxa"/>
          </w:tcPr>
          <w:p w:rsidR="002170CC" w:rsidRPr="007E4535" w:rsidRDefault="002170CC" w:rsidP="00F7296C">
            <w:pPr>
              <w:widowControl w:val="0"/>
              <w:tabs>
                <w:tab w:val="left" w:pos="11190"/>
              </w:tabs>
              <w:jc w:val="center"/>
              <w:outlineLvl w:val="1"/>
              <w:rPr>
                <w:rFonts w:ascii="PT Astra Serif" w:hAnsi="PT Astra Serif"/>
              </w:rPr>
            </w:pPr>
          </w:p>
        </w:tc>
        <w:tc>
          <w:tcPr>
            <w:tcW w:w="1600" w:type="dxa"/>
          </w:tcPr>
          <w:p w:rsidR="002170CC" w:rsidRPr="007E4535" w:rsidRDefault="002170CC" w:rsidP="00F7296C">
            <w:pPr>
              <w:widowControl w:val="0"/>
              <w:tabs>
                <w:tab w:val="left" w:pos="11190"/>
              </w:tabs>
              <w:jc w:val="center"/>
              <w:outlineLvl w:val="1"/>
              <w:rPr>
                <w:rFonts w:ascii="PT Astra Serif" w:hAnsi="PT Astra Serif"/>
              </w:rPr>
            </w:pPr>
          </w:p>
        </w:tc>
        <w:tc>
          <w:tcPr>
            <w:tcW w:w="2326" w:type="dxa"/>
          </w:tcPr>
          <w:p w:rsidR="002170CC" w:rsidRPr="007E4535" w:rsidRDefault="002170CC" w:rsidP="00F7296C">
            <w:pPr>
              <w:widowControl w:val="0"/>
              <w:tabs>
                <w:tab w:val="left" w:pos="11190"/>
              </w:tabs>
              <w:jc w:val="center"/>
              <w:outlineLvl w:val="1"/>
              <w:rPr>
                <w:rFonts w:ascii="PT Astra Serif" w:hAnsi="PT Astra Serif"/>
              </w:rPr>
            </w:pPr>
          </w:p>
        </w:tc>
      </w:tr>
      <w:tr w:rsidR="002170CC" w:rsidTr="004F43A4">
        <w:tc>
          <w:tcPr>
            <w:tcW w:w="2222"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1.2.</w:t>
            </w:r>
          </w:p>
        </w:tc>
        <w:tc>
          <w:tcPr>
            <w:tcW w:w="1536" w:type="dxa"/>
          </w:tcPr>
          <w:p w:rsidR="002170CC" w:rsidRDefault="002170CC" w:rsidP="00F7296C">
            <w:pPr>
              <w:widowControl w:val="0"/>
              <w:tabs>
                <w:tab w:val="left" w:pos="11190"/>
              </w:tabs>
              <w:jc w:val="center"/>
              <w:outlineLvl w:val="1"/>
              <w:rPr>
                <w:rFonts w:ascii="PT Astra Serif" w:hAnsi="PT Astra Serif"/>
                <w:sz w:val="28"/>
                <w:szCs w:val="28"/>
              </w:rPr>
            </w:pPr>
          </w:p>
        </w:tc>
        <w:tc>
          <w:tcPr>
            <w:tcW w:w="1533" w:type="dxa"/>
          </w:tcPr>
          <w:p w:rsidR="002170CC" w:rsidRDefault="002170CC" w:rsidP="00F7296C">
            <w:pPr>
              <w:widowControl w:val="0"/>
              <w:tabs>
                <w:tab w:val="left" w:pos="11190"/>
              </w:tabs>
              <w:jc w:val="center"/>
              <w:outlineLvl w:val="1"/>
              <w:rPr>
                <w:rFonts w:ascii="PT Astra Serif" w:hAnsi="PT Astra Serif"/>
                <w:sz w:val="28"/>
                <w:szCs w:val="28"/>
              </w:rPr>
            </w:pPr>
          </w:p>
        </w:tc>
        <w:tc>
          <w:tcPr>
            <w:tcW w:w="1600" w:type="dxa"/>
          </w:tcPr>
          <w:p w:rsidR="002170CC" w:rsidRDefault="002170CC" w:rsidP="00F7296C">
            <w:pPr>
              <w:widowControl w:val="0"/>
              <w:tabs>
                <w:tab w:val="left" w:pos="11190"/>
              </w:tabs>
              <w:jc w:val="center"/>
              <w:outlineLvl w:val="1"/>
              <w:rPr>
                <w:rFonts w:ascii="PT Astra Serif" w:hAnsi="PT Astra Serif"/>
                <w:sz w:val="28"/>
                <w:szCs w:val="28"/>
              </w:rPr>
            </w:pPr>
          </w:p>
        </w:tc>
        <w:tc>
          <w:tcPr>
            <w:tcW w:w="2326" w:type="dxa"/>
          </w:tcPr>
          <w:p w:rsidR="002170CC" w:rsidRDefault="002170CC" w:rsidP="00F7296C">
            <w:pPr>
              <w:widowControl w:val="0"/>
              <w:tabs>
                <w:tab w:val="left" w:pos="11190"/>
              </w:tabs>
              <w:jc w:val="center"/>
              <w:outlineLvl w:val="1"/>
              <w:rPr>
                <w:rFonts w:ascii="PT Astra Serif" w:hAnsi="PT Astra Serif"/>
                <w:sz w:val="28"/>
                <w:szCs w:val="28"/>
              </w:rPr>
            </w:pPr>
          </w:p>
        </w:tc>
      </w:tr>
      <w:tr w:rsidR="002170CC" w:rsidTr="004F43A4">
        <w:tc>
          <w:tcPr>
            <w:tcW w:w="2222" w:type="dxa"/>
          </w:tcPr>
          <w:p w:rsidR="002170CC" w:rsidRDefault="002170CC" w:rsidP="002170CC">
            <w:pPr>
              <w:widowControl w:val="0"/>
              <w:tabs>
                <w:tab w:val="left" w:pos="11190"/>
              </w:tabs>
              <w:outlineLvl w:val="1"/>
              <w:rPr>
                <w:rFonts w:ascii="PT Astra Serif" w:hAnsi="PT Astra Serif"/>
              </w:rPr>
            </w:pPr>
          </w:p>
        </w:tc>
        <w:tc>
          <w:tcPr>
            <w:tcW w:w="1536" w:type="dxa"/>
          </w:tcPr>
          <w:p w:rsidR="002170CC" w:rsidRDefault="002170CC" w:rsidP="00F7296C">
            <w:pPr>
              <w:widowControl w:val="0"/>
              <w:tabs>
                <w:tab w:val="left" w:pos="11190"/>
              </w:tabs>
              <w:jc w:val="center"/>
              <w:outlineLvl w:val="1"/>
              <w:rPr>
                <w:rFonts w:ascii="PT Astra Serif" w:hAnsi="PT Astra Serif"/>
                <w:sz w:val="28"/>
                <w:szCs w:val="28"/>
              </w:rPr>
            </w:pPr>
          </w:p>
        </w:tc>
        <w:tc>
          <w:tcPr>
            <w:tcW w:w="1533" w:type="dxa"/>
          </w:tcPr>
          <w:p w:rsidR="002170CC" w:rsidRDefault="002170CC" w:rsidP="00F7296C">
            <w:pPr>
              <w:widowControl w:val="0"/>
              <w:tabs>
                <w:tab w:val="left" w:pos="11190"/>
              </w:tabs>
              <w:jc w:val="center"/>
              <w:outlineLvl w:val="1"/>
              <w:rPr>
                <w:rFonts w:ascii="PT Astra Serif" w:hAnsi="PT Astra Serif"/>
                <w:sz w:val="28"/>
                <w:szCs w:val="28"/>
              </w:rPr>
            </w:pPr>
          </w:p>
        </w:tc>
        <w:tc>
          <w:tcPr>
            <w:tcW w:w="1600" w:type="dxa"/>
          </w:tcPr>
          <w:p w:rsidR="002170CC" w:rsidRDefault="002170CC" w:rsidP="00F7296C">
            <w:pPr>
              <w:widowControl w:val="0"/>
              <w:tabs>
                <w:tab w:val="left" w:pos="11190"/>
              </w:tabs>
              <w:jc w:val="center"/>
              <w:outlineLvl w:val="1"/>
              <w:rPr>
                <w:rFonts w:ascii="PT Astra Serif" w:hAnsi="PT Astra Serif"/>
                <w:sz w:val="28"/>
                <w:szCs w:val="28"/>
              </w:rPr>
            </w:pPr>
          </w:p>
        </w:tc>
        <w:tc>
          <w:tcPr>
            <w:tcW w:w="2326" w:type="dxa"/>
          </w:tcPr>
          <w:p w:rsidR="002170CC" w:rsidRDefault="002170CC" w:rsidP="00F7296C">
            <w:pPr>
              <w:widowControl w:val="0"/>
              <w:tabs>
                <w:tab w:val="left" w:pos="11190"/>
              </w:tabs>
              <w:jc w:val="center"/>
              <w:outlineLvl w:val="1"/>
              <w:rPr>
                <w:rFonts w:ascii="PT Astra Serif" w:hAnsi="PT Astra Serif"/>
                <w:sz w:val="28"/>
                <w:szCs w:val="28"/>
              </w:rPr>
            </w:pPr>
          </w:p>
        </w:tc>
      </w:tr>
      <w:tr w:rsidR="002170CC" w:rsidTr="004F43A4">
        <w:tc>
          <w:tcPr>
            <w:tcW w:w="9217" w:type="dxa"/>
            <w:gridSpan w:val="5"/>
          </w:tcPr>
          <w:p w:rsidR="002170CC" w:rsidRPr="007E4535" w:rsidRDefault="002170CC" w:rsidP="002170CC">
            <w:pPr>
              <w:widowControl w:val="0"/>
              <w:tabs>
                <w:tab w:val="left" w:pos="11190"/>
              </w:tabs>
              <w:jc w:val="center"/>
              <w:outlineLvl w:val="1"/>
              <w:rPr>
                <w:rFonts w:ascii="PT Astra Serif" w:hAnsi="PT Astra Serif"/>
                <w:b/>
              </w:rPr>
            </w:pPr>
            <w:r w:rsidRPr="007E4535">
              <w:rPr>
                <w:rFonts w:ascii="PT Astra Serif" w:hAnsi="PT Astra Serif"/>
                <w:b/>
              </w:rPr>
              <w:t>Всего по муниципальной программе</w:t>
            </w:r>
          </w:p>
        </w:tc>
      </w:tr>
      <w:tr w:rsidR="002170CC" w:rsidTr="004F43A4">
        <w:tc>
          <w:tcPr>
            <w:tcW w:w="6891" w:type="dxa"/>
            <w:gridSpan w:val="4"/>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Количество контрольных точек, наступивших своевременно в отчетном году</w:t>
            </w:r>
          </w:p>
        </w:tc>
        <w:tc>
          <w:tcPr>
            <w:tcW w:w="2326" w:type="dxa"/>
          </w:tcPr>
          <w:p w:rsidR="002170CC" w:rsidRPr="007E4535" w:rsidRDefault="002170CC" w:rsidP="002170CC">
            <w:pPr>
              <w:widowControl w:val="0"/>
              <w:tabs>
                <w:tab w:val="left" w:pos="11190"/>
              </w:tabs>
              <w:jc w:val="center"/>
              <w:outlineLvl w:val="1"/>
              <w:rPr>
                <w:rFonts w:ascii="PT Astra Serif" w:hAnsi="PT Astra Serif"/>
              </w:rPr>
            </w:pPr>
          </w:p>
        </w:tc>
      </w:tr>
      <w:tr w:rsidR="002170CC" w:rsidTr="004F43A4">
        <w:tc>
          <w:tcPr>
            <w:tcW w:w="6891" w:type="dxa"/>
            <w:gridSpan w:val="4"/>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Общее количество контрольных точек в отчетном году</w:t>
            </w:r>
          </w:p>
        </w:tc>
        <w:tc>
          <w:tcPr>
            <w:tcW w:w="2326" w:type="dxa"/>
          </w:tcPr>
          <w:p w:rsidR="002170CC" w:rsidRPr="007E4535" w:rsidRDefault="002170CC" w:rsidP="002170CC">
            <w:pPr>
              <w:widowControl w:val="0"/>
              <w:tabs>
                <w:tab w:val="left" w:pos="11190"/>
              </w:tabs>
              <w:jc w:val="center"/>
              <w:outlineLvl w:val="1"/>
              <w:rPr>
                <w:rFonts w:ascii="PT Astra Serif" w:hAnsi="PT Astra Serif"/>
              </w:rPr>
            </w:pPr>
          </w:p>
        </w:tc>
      </w:tr>
    </w:tbl>
    <w:p w:rsidR="002170CC" w:rsidRDefault="002170CC" w:rsidP="002170CC">
      <w:pPr>
        <w:widowControl w:val="0"/>
        <w:tabs>
          <w:tab w:val="left" w:pos="11190"/>
        </w:tabs>
        <w:ind w:left="3540"/>
        <w:outlineLvl w:val="1"/>
        <w:rPr>
          <w:rFonts w:ascii="PT Astra Serif" w:hAnsi="PT Astra Serif"/>
          <w:sz w:val="28"/>
          <w:szCs w:val="28"/>
        </w:rPr>
      </w:pPr>
    </w:p>
    <w:p w:rsidR="002170CC" w:rsidRDefault="002170CC" w:rsidP="002170CC">
      <w:pPr>
        <w:widowControl w:val="0"/>
        <w:outlineLvl w:val="1"/>
        <w:rPr>
          <w:rFonts w:ascii="PT Astra Serif" w:hAnsi="PT Astra Serif"/>
          <w:sz w:val="28"/>
          <w:szCs w:val="28"/>
        </w:rPr>
      </w:pPr>
      <w:r>
        <w:rPr>
          <w:rFonts w:ascii="PT Astra Serif" w:hAnsi="PT Astra Serif"/>
          <w:sz w:val="28"/>
          <w:szCs w:val="28"/>
        </w:rPr>
        <w:t>____________________</w:t>
      </w:r>
    </w:p>
    <w:p w:rsidR="002170CC" w:rsidRDefault="002170CC" w:rsidP="002170CC">
      <w:pPr>
        <w:widowControl w:val="0"/>
        <w:outlineLvl w:val="1"/>
        <w:rPr>
          <w:rFonts w:ascii="PT Astra Serif" w:hAnsi="PT Astra Serif"/>
          <w:sz w:val="28"/>
          <w:szCs w:val="28"/>
        </w:rPr>
      </w:pPr>
    </w:p>
    <w:p w:rsidR="002170CC" w:rsidRPr="00305EA2" w:rsidRDefault="002170CC" w:rsidP="002170CC">
      <w:pPr>
        <w:widowControl w:val="0"/>
        <w:ind w:firstLine="709"/>
        <w:jc w:val="both"/>
        <w:outlineLvl w:val="1"/>
        <w:rPr>
          <w:rFonts w:ascii="PT Astra Serif" w:hAnsi="PT Astra Serif"/>
        </w:rPr>
      </w:pPr>
      <w:r w:rsidRPr="00305EA2">
        <w:rPr>
          <w:rFonts w:ascii="PT Astra Serif" w:hAnsi="PT Astra Serif"/>
        </w:rPr>
        <w:t>Столбцы 1-2 заполняются в соответствии с планом реализации структурных элементов муниципальной программы.</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столбце 3 указывается фактическая дата контрольной точки.</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столбце 4 указывается статус наступления контрольной точки: «своевременно» или «несвоевременно».</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столбе 5 указываются причины несвоевременного наступления контрольной точки.</w:t>
      </w: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10</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firstLine="709"/>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pPr>
    </w:p>
    <w:p w:rsidR="002170CC" w:rsidRPr="006262E6" w:rsidRDefault="002170CC" w:rsidP="002170CC">
      <w:pPr>
        <w:widowControl w:val="0"/>
        <w:jc w:val="center"/>
        <w:rPr>
          <w:rFonts w:ascii="PT Astra Serif" w:hAnsi="PT Astra Serif"/>
          <w:b/>
          <w:bCs/>
          <w:sz w:val="28"/>
          <w:szCs w:val="28"/>
        </w:rPr>
      </w:pPr>
      <w:r w:rsidRPr="006262E6">
        <w:rPr>
          <w:rFonts w:ascii="PT Astra Serif" w:hAnsi="PT Astra Serif"/>
          <w:b/>
          <w:bCs/>
          <w:sz w:val="28"/>
          <w:szCs w:val="28"/>
        </w:rPr>
        <w:t>МЕТОДИКА</w:t>
      </w:r>
    </w:p>
    <w:p w:rsidR="002170CC" w:rsidRDefault="002170CC" w:rsidP="002170CC">
      <w:pPr>
        <w:widowControl w:val="0"/>
        <w:jc w:val="center"/>
        <w:rPr>
          <w:rFonts w:ascii="PT Astra Serif" w:hAnsi="PT Astra Serif"/>
          <w:b/>
          <w:bCs/>
          <w:sz w:val="28"/>
          <w:szCs w:val="28"/>
        </w:rPr>
      </w:pPr>
      <w:r w:rsidRPr="006262E6">
        <w:rPr>
          <w:rFonts w:ascii="PT Astra Serif" w:hAnsi="PT Astra Serif"/>
          <w:b/>
          <w:bCs/>
          <w:sz w:val="28"/>
          <w:szCs w:val="28"/>
        </w:rPr>
        <w:t xml:space="preserve">проведения оценки </w:t>
      </w:r>
      <w:r>
        <w:rPr>
          <w:rFonts w:ascii="PT Astra Serif" w:hAnsi="PT Astra Serif"/>
          <w:b/>
          <w:bCs/>
          <w:sz w:val="28"/>
          <w:szCs w:val="28"/>
        </w:rPr>
        <w:t xml:space="preserve">результативности и </w:t>
      </w:r>
      <w:r w:rsidRPr="006262E6">
        <w:rPr>
          <w:rFonts w:ascii="PT Astra Serif" w:hAnsi="PT Astra Serif"/>
          <w:b/>
          <w:bCs/>
          <w:sz w:val="28"/>
          <w:szCs w:val="28"/>
        </w:rPr>
        <w:t>эффективности реализации муниципальных</w:t>
      </w:r>
      <w:r>
        <w:rPr>
          <w:rFonts w:ascii="PT Astra Serif" w:hAnsi="PT Astra Serif"/>
          <w:b/>
          <w:bCs/>
          <w:sz w:val="28"/>
          <w:szCs w:val="28"/>
        </w:rPr>
        <w:t xml:space="preserve"> </w:t>
      </w:r>
      <w:r w:rsidRPr="006262E6">
        <w:rPr>
          <w:rFonts w:ascii="PT Astra Serif" w:hAnsi="PT Astra Serif"/>
          <w:b/>
          <w:bCs/>
          <w:sz w:val="28"/>
          <w:szCs w:val="28"/>
        </w:rPr>
        <w:t xml:space="preserve">программ </w:t>
      </w:r>
    </w:p>
    <w:p w:rsidR="002170CC" w:rsidRPr="006262E6" w:rsidRDefault="002170CC" w:rsidP="002170CC">
      <w:pPr>
        <w:widowControl w:val="0"/>
        <w:jc w:val="center"/>
        <w:rPr>
          <w:rFonts w:ascii="PT Astra Serif" w:hAnsi="PT Astra Serif"/>
          <w:b/>
          <w:sz w:val="28"/>
          <w:szCs w:val="28"/>
        </w:rPr>
      </w:pPr>
      <w:r w:rsidRPr="006262E6">
        <w:rPr>
          <w:rFonts w:ascii="PT Astra Serif" w:hAnsi="PT Astra Serif"/>
          <w:b/>
          <w:bCs/>
          <w:sz w:val="28"/>
          <w:szCs w:val="28"/>
        </w:rPr>
        <w:t xml:space="preserve">муниципального образования Богородицкий район </w:t>
      </w:r>
      <w:r>
        <w:rPr>
          <w:rFonts w:ascii="PT Astra Serif" w:hAnsi="PT Astra Serif"/>
          <w:b/>
          <w:bCs/>
          <w:sz w:val="28"/>
          <w:szCs w:val="28"/>
        </w:rPr>
        <w:t xml:space="preserve">и </w:t>
      </w:r>
      <w:r w:rsidRPr="006262E6">
        <w:rPr>
          <w:rFonts w:ascii="PT Astra Serif" w:hAnsi="PT Astra Serif"/>
          <w:b/>
          <w:sz w:val="28"/>
          <w:szCs w:val="28"/>
        </w:rPr>
        <w:t>муниципального образования город Богородицк</w:t>
      </w:r>
    </w:p>
    <w:p w:rsidR="002170CC" w:rsidRPr="006262E6" w:rsidRDefault="002170CC" w:rsidP="002170CC">
      <w:pPr>
        <w:widowControl w:val="0"/>
        <w:jc w:val="center"/>
        <w:rPr>
          <w:rFonts w:ascii="PT Astra Serif" w:hAnsi="PT Astra Serif"/>
          <w:b/>
          <w:bCs/>
          <w:sz w:val="28"/>
          <w:szCs w:val="28"/>
        </w:rPr>
      </w:pPr>
      <w:r w:rsidRPr="006262E6">
        <w:rPr>
          <w:rFonts w:ascii="PT Astra Serif" w:hAnsi="PT Astra Serif"/>
          <w:b/>
          <w:sz w:val="28"/>
          <w:szCs w:val="28"/>
        </w:rPr>
        <w:t>Богородицкого района</w:t>
      </w:r>
    </w:p>
    <w:p w:rsidR="002170CC" w:rsidRPr="00AA0286" w:rsidRDefault="002170CC" w:rsidP="002170CC">
      <w:pPr>
        <w:widowControl w:val="0"/>
        <w:jc w:val="center"/>
        <w:rPr>
          <w:rFonts w:ascii="PT Astra Serif" w:hAnsi="PT Astra Serif"/>
          <w:sz w:val="28"/>
          <w:szCs w:val="28"/>
        </w:rPr>
      </w:pP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1. Настоящая методика проведения оценки </w:t>
      </w:r>
      <w:r>
        <w:rPr>
          <w:rFonts w:ascii="PT Astra Serif" w:hAnsi="PT Astra Serif"/>
          <w:sz w:val="28"/>
          <w:szCs w:val="28"/>
        </w:rPr>
        <w:t xml:space="preserve">результативности 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определяет правила проведения ежегодной оценки 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2. Оценка </w:t>
      </w:r>
      <w:r>
        <w:rPr>
          <w:rFonts w:ascii="PT Astra Serif" w:hAnsi="PT Astra Serif"/>
          <w:sz w:val="28"/>
          <w:szCs w:val="28"/>
        </w:rPr>
        <w:t>результативности</w:t>
      </w:r>
      <w:r w:rsidRPr="00AA0286">
        <w:rPr>
          <w:rFonts w:ascii="PT Astra Serif" w:hAnsi="PT Astra Serif"/>
          <w:sz w:val="28"/>
          <w:szCs w:val="28"/>
        </w:rPr>
        <w:t xml:space="preserve"> </w:t>
      </w:r>
      <w:r>
        <w:rPr>
          <w:rFonts w:ascii="PT Astra Serif" w:hAnsi="PT Astra Serif"/>
          <w:sz w:val="28"/>
          <w:szCs w:val="28"/>
        </w:rPr>
        <w:t xml:space="preserve">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на осно</w:t>
      </w:r>
      <w:r>
        <w:rPr>
          <w:rFonts w:ascii="PT Astra Serif" w:hAnsi="PT Astra Serif"/>
          <w:sz w:val="28"/>
          <w:szCs w:val="28"/>
        </w:rPr>
        <w:t>ве</w:t>
      </w:r>
      <w:r w:rsidRPr="00AA0286">
        <w:rPr>
          <w:rFonts w:ascii="PT Astra Serif" w:hAnsi="PT Astra Serif"/>
          <w:sz w:val="28"/>
          <w:szCs w:val="28"/>
        </w:rPr>
        <w:t xml:space="preserve"> представленных ответственными исполнителями муниципальной программы </w:t>
      </w:r>
      <w:r>
        <w:rPr>
          <w:rFonts w:ascii="PT Astra Serif" w:hAnsi="PT Astra Serif"/>
          <w:sz w:val="28"/>
          <w:szCs w:val="28"/>
        </w:rPr>
        <w:t>годовых отчетов, дополнительно запрашиваемой информации и данных государственной статистики</w:t>
      </w:r>
      <w:r w:rsidRPr="00AA0286">
        <w:rPr>
          <w:rFonts w:ascii="PT Astra Serif" w:hAnsi="PT Astra Serif"/>
          <w:sz w:val="28"/>
          <w:szCs w:val="28"/>
        </w:rPr>
        <w:t xml:space="preserve">. </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3. Срок предоставления ответственными исполнителями муниципальных программ ежеквартальных отчетов о ходе их реализации – </w:t>
      </w:r>
      <w:r w:rsidRPr="00E434D8">
        <w:rPr>
          <w:rFonts w:ascii="PT Astra Serif" w:hAnsi="PT Astra Serif"/>
          <w:sz w:val="28"/>
          <w:szCs w:val="28"/>
        </w:rPr>
        <w:t>не позднее 3-го рабочего дня месяца, следующего за отчетным периодом</w:t>
      </w:r>
      <w:r w:rsidRPr="00AA0286">
        <w:rPr>
          <w:rFonts w:ascii="PT Astra Serif" w:hAnsi="PT Astra Serif"/>
          <w:sz w:val="28"/>
          <w:szCs w:val="28"/>
        </w:rPr>
        <w:t xml:space="preserve">, срок предоставления годовых отчетов о ходе реализации муниципальных программ – </w:t>
      </w:r>
      <w:r>
        <w:rPr>
          <w:rFonts w:ascii="PT Astra Serif" w:hAnsi="PT Astra Serif"/>
          <w:sz w:val="28"/>
          <w:szCs w:val="28"/>
        </w:rPr>
        <w:t>не позднее 15</w:t>
      </w:r>
      <w:r w:rsidRPr="00AA0286">
        <w:rPr>
          <w:rFonts w:ascii="PT Astra Serif" w:hAnsi="PT Astra Serif"/>
          <w:sz w:val="28"/>
          <w:szCs w:val="28"/>
        </w:rPr>
        <w:t xml:space="preserve"> </w:t>
      </w:r>
      <w:r>
        <w:rPr>
          <w:rFonts w:ascii="PT Astra Serif" w:hAnsi="PT Astra Serif"/>
          <w:sz w:val="28"/>
          <w:szCs w:val="28"/>
        </w:rPr>
        <w:t>февраля</w:t>
      </w:r>
      <w:r w:rsidRPr="00AA0286">
        <w:rPr>
          <w:rFonts w:ascii="PT Astra Serif" w:hAnsi="PT Astra Serif"/>
          <w:sz w:val="28"/>
          <w:szCs w:val="28"/>
        </w:rPr>
        <w:t xml:space="preserve"> года, следующего за отчетным периодом. </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4.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5.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и принятии в случае необходимости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 решений о прекращении реализации муниципальной программы, </w:t>
      </w:r>
      <w:r>
        <w:rPr>
          <w:rFonts w:ascii="PT Astra Serif" w:hAnsi="PT Astra Serif"/>
          <w:sz w:val="28"/>
          <w:szCs w:val="28"/>
        </w:rPr>
        <w:t xml:space="preserve">об </w:t>
      </w:r>
      <w:r w:rsidRPr="00AA0286">
        <w:rPr>
          <w:rFonts w:ascii="PT Astra Serif" w:hAnsi="PT Astra Serif"/>
          <w:sz w:val="28"/>
          <w:szCs w:val="28"/>
        </w:rPr>
        <w:t xml:space="preserve">изменении начиная с очередного финансового года ранее утвержденной муниципальной программы, в том </w:t>
      </w:r>
      <w:r w:rsidRPr="00AA0286">
        <w:rPr>
          <w:rFonts w:ascii="PT Astra Serif" w:hAnsi="PT Astra Serif"/>
          <w:sz w:val="28"/>
          <w:szCs w:val="28"/>
        </w:rPr>
        <w:lastRenderedPageBreak/>
        <w:t>числе необходимости изменения объема бюджетных ассигнований на финансовое обеспечение реализации муниципальной программы.</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6. Комплексная оценка эффективности реализации муниципальн</w:t>
      </w:r>
      <w:r>
        <w:rPr>
          <w:rFonts w:ascii="PT Astra Serif" w:hAnsi="PT Astra Serif"/>
          <w:sz w:val="28"/>
          <w:szCs w:val="28"/>
        </w:rPr>
        <w:t>ых</w:t>
      </w:r>
      <w:r w:rsidRPr="00AA0286">
        <w:rPr>
          <w:rFonts w:ascii="PT Astra Serif" w:hAnsi="PT Astra Serif"/>
          <w:sz w:val="28"/>
          <w:szCs w:val="28"/>
        </w:rPr>
        <w:t xml:space="preserve">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 xml:space="preserve">а) </w:t>
      </w:r>
      <w:r w:rsidRPr="00AA0286">
        <w:rPr>
          <w:rFonts w:ascii="PT Astra Serif" w:hAnsi="PT Astra Serif"/>
          <w:sz w:val="28"/>
          <w:szCs w:val="28"/>
        </w:rPr>
        <w:t>и входящих в нее подпрограмм проводится на основе оценок по трем критериям:</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оценки результативности реализации</w:t>
      </w:r>
      <w:r w:rsidRPr="00AA0286">
        <w:rPr>
          <w:rFonts w:ascii="PT Astra Serif" w:hAnsi="PT Astra Serif"/>
          <w:sz w:val="28"/>
          <w:szCs w:val="28"/>
        </w:rPr>
        <w:t xml:space="preserve"> муниципальной программы;</w:t>
      </w:r>
    </w:p>
    <w:p w:rsidR="002170CC"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 xml:space="preserve">оценки </w:t>
      </w:r>
      <w:r w:rsidRPr="00AA0286">
        <w:rPr>
          <w:rFonts w:ascii="PT Astra Serif" w:hAnsi="PT Astra Serif"/>
          <w:sz w:val="28"/>
          <w:szCs w:val="28"/>
        </w:rPr>
        <w:t xml:space="preserve">степени реализации мероприятий </w:t>
      </w:r>
      <w:r>
        <w:rPr>
          <w:rFonts w:ascii="PT Astra Serif" w:hAnsi="PT Astra Serif"/>
          <w:sz w:val="28"/>
          <w:szCs w:val="28"/>
        </w:rPr>
        <w:t xml:space="preserve">(проектов) </w:t>
      </w:r>
      <w:r w:rsidRPr="00AA0286">
        <w:rPr>
          <w:rFonts w:ascii="PT Astra Serif" w:hAnsi="PT Astra Serif"/>
          <w:sz w:val="28"/>
          <w:szCs w:val="28"/>
        </w:rPr>
        <w:t>муниципальной программы</w:t>
      </w:r>
      <w:r>
        <w:rPr>
          <w:rFonts w:ascii="PT Astra Serif" w:hAnsi="PT Astra Serif"/>
          <w:sz w:val="28"/>
          <w:szCs w:val="28"/>
        </w:rPr>
        <w:t>;</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w:t>
      </w:r>
      <w:r>
        <w:rPr>
          <w:rFonts w:ascii="PT Astra Serif" w:hAnsi="PT Astra Serif"/>
          <w:sz w:val="28"/>
          <w:szCs w:val="28"/>
        </w:rPr>
        <w:t xml:space="preserve"> оценки степени </w:t>
      </w:r>
      <w:r w:rsidRPr="00AA0286">
        <w:rPr>
          <w:rFonts w:ascii="PT Astra Serif" w:hAnsi="PT Astra Serif"/>
          <w:sz w:val="28"/>
          <w:szCs w:val="28"/>
        </w:rPr>
        <w:t xml:space="preserve">соответствия запланированному уровню затрат </w:t>
      </w:r>
      <w:r>
        <w:rPr>
          <w:rFonts w:ascii="PT Astra Serif" w:hAnsi="PT Astra Serif"/>
          <w:sz w:val="28"/>
          <w:szCs w:val="28"/>
        </w:rPr>
        <w:t>на реализацию мероприятий (проектов) муниципальной программы</w:t>
      </w:r>
      <w:r w:rsidRPr="00AA0286">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7. </w:t>
      </w:r>
      <w:r>
        <w:rPr>
          <w:rFonts w:ascii="PT Astra Serif" w:hAnsi="PT Astra Serif"/>
          <w:sz w:val="28"/>
          <w:szCs w:val="28"/>
        </w:rPr>
        <w:t>Эффективность реализации муниципальной программы определяется по формуле:</w:t>
      </w:r>
    </w:p>
    <w:p w:rsidR="002170CC" w:rsidRDefault="002170CC" w:rsidP="002170CC">
      <w:pPr>
        <w:widowControl w:val="0"/>
        <w:ind w:firstLine="709"/>
        <w:jc w:val="both"/>
        <w:rPr>
          <w:rFonts w:ascii="PT Astra Serif" w:hAnsi="PT Astra Serif"/>
          <w:sz w:val="28"/>
          <w:szCs w:val="28"/>
        </w:rPr>
      </w:pPr>
    </w:p>
    <w:p w:rsidR="004A3938" w:rsidRDefault="002170CC" w:rsidP="002170CC">
      <w:pPr>
        <w:widowControl w:val="0"/>
        <w:ind w:firstLine="709"/>
        <w:jc w:val="center"/>
        <w:rPr>
          <w:rFonts w:ascii="PT Astra Serif" w:hAnsi="PT Astra Serif"/>
          <w:sz w:val="28"/>
          <w:szCs w:val="28"/>
        </w:rPr>
      </w:pPr>
      <w:r w:rsidRPr="00D803F0">
        <w:rPr>
          <w:rFonts w:ascii="PT Astra Serif" w:hAnsi="PT Astra Serif"/>
          <w:b/>
          <w:i/>
          <w:sz w:val="32"/>
          <w:szCs w:val="32"/>
        </w:rPr>
        <w:t>ИРЭмп =0,8*ИРмп + 0,1*Ммп + 0,1*Змп</w:t>
      </w:r>
      <w:r w:rsidRPr="00B15677">
        <w:rPr>
          <w:rFonts w:ascii="PT Astra Serif" w:hAnsi="PT Astra Serif"/>
          <w:sz w:val="28"/>
          <w:szCs w:val="28"/>
        </w:rPr>
        <w:t xml:space="preserve">, </w:t>
      </w:r>
    </w:p>
    <w:p w:rsidR="002170CC" w:rsidRDefault="002170CC" w:rsidP="004A3938">
      <w:pPr>
        <w:widowControl w:val="0"/>
        <w:ind w:firstLine="709"/>
        <w:rPr>
          <w:rFonts w:ascii="PT Astra Serif" w:hAnsi="PT Astra Serif"/>
          <w:sz w:val="20"/>
          <w:szCs w:val="20"/>
        </w:rPr>
      </w:pPr>
      <w:r w:rsidRPr="00B15677">
        <w:rPr>
          <w:rFonts w:ascii="PT Astra Serif" w:hAnsi="PT Astra Serif"/>
          <w:sz w:val="28"/>
          <w:szCs w:val="28"/>
        </w:rPr>
        <w:t>где</w:t>
      </w:r>
      <w:r>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r w:rsidRPr="004A3938">
        <w:rPr>
          <w:rFonts w:ascii="PT Astra Serif" w:hAnsi="PT Astra Serif"/>
          <w:b/>
          <w:i/>
          <w:sz w:val="28"/>
          <w:szCs w:val="28"/>
        </w:rPr>
        <w:t>ИРЭ</w:t>
      </w:r>
      <w:r w:rsidRPr="004A3938">
        <w:rPr>
          <w:rFonts w:ascii="PT Astra Serif" w:hAnsi="PT Astra Serif"/>
          <w:b/>
          <w:i/>
          <w:sz w:val="20"/>
          <w:szCs w:val="20"/>
        </w:rPr>
        <w:t>мп</w:t>
      </w:r>
      <w:r w:rsidRPr="00F13FD9">
        <w:rPr>
          <w:rFonts w:ascii="PT Astra Serif" w:hAnsi="PT Astra Serif"/>
          <w:sz w:val="28"/>
          <w:szCs w:val="28"/>
        </w:rPr>
        <w:t xml:space="preserve"> – индекс эффективности реализации муниципальной программы</w:t>
      </w:r>
      <w:r>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sidRPr="004A3938">
        <w:rPr>
          <w:rFonts w:ascii="PT Astra Serif" w:hAnsi="PT Astra Serif"/>
          <w:b/>
          <w:i/>
          <w:sz w:val="28"/>
          <w:szCs w:val="28"/>
        </w:rPr>
        <w:t>ИР</w:t>
      </w:r>
      <w:r w:rsidRPr="004A3938">
        <w:rPr>
          <w:rFonts w:ascii="PT Astra Serif" w:hAnsi="PT Astra Serif"/>
          <w:b/>
          <w:i/>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результативности реализации муниципальной программы;</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sidRPr="004A3938">
        <w:rPr>
          <w:rFonts w:ascii="PT Astra Serif" w:hAnsi="PT Astra Serif"/>
          <w:b/>
          <w:i/>
          <w:sz w:val="28"/>
          <w:szCs w:val="28"/>
        </w:rPr>
        <w:t>М</w:t>
      </w:r>
      <w:r w:rsidRPr="004A3938">
        <w:rPr>
          <w:rFonts w:ascii="PT Astra Serif" w:hAnsi="PT Astra Serif"/>
          <w:b/>
          <w:i/>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2170CC" w:rsidRPr="00F13FD9" w:rsidRDefault="002170CC" w:rsidP="002170CC">
      <w:pPr>
        <w:widowControl w:val="0"/>
        <w:ind w:firstLine="709"/>
        <w:jc w:val="both"/>
        <w:rPr>
          <w:rFonts w:ascii="PT Astra Serif" w:hAnsi="PT Astra Serif"/>
          <w:sz w:val="28"/>
          <w:szCs w:val="28"/>
        </w:rPr>
      </w:pPr>
      <w:r w:rsidRPr="004A3938">
        <w:rPr>
          <w:rFonts w:ascii="PT Astra Serif" w:hAnsi="PT Astra Serif"/>
          <w:b/>
          <w:i/>
          <w:sz w:val="28"/>
          <w:szCs w:val="28"/>
        </w:rPr>
        <w:t>Змп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эффективности реализации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8. Оценка результативности реализации муниципальной программы осуществляется на основании оценки степени достижения цели и решения задач муниципальной программы, для чего проводится оценка степени достижения плановых (целевых) значений показателей программы.</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Результативность реализации программы определяется по формуле:</w:t>
      </w:r>
    </w:p>
    <w:p w:rsidR="002170CC" w:rsidRDefault="002170CC" w:rsidP="002170CC">
      <w:pPr>
        <w:widowControl w:val="0"/>
        <w:ind w:firstLine="709"/>
        <w:jc w:val="center"/>
        <w:rPr>
          <w:rFonts w:ascii="PT Astra Serif" w:hAnsi="PT Astra Serif"/>
          <w:b/>
          <w:sz w:val="28"/>
          <w:szCs w:val="28"/>
        </w:rPr>
      </w:pPr>
    </w:p>
    <w:p w:rsidR="004A3938" w:rsidRDefault="002170CC" w:rsidP="002170CC">
      <w:pPr>
        <w:widowControl w:val="0"/>
        <w:jc w:val="center"/>
        <w:rPr>
          <w:rFonts w:ascii="PT Astra Serif" w:hAnsi="PT Astra Serif"/>
          <w:sz w:val="28"/>
          <w:szCs w:val="28"/>
        </w:rPr>
      </w:pPr>
      <m:oMath>
        <m:r>
          <m:rPr>
            <m:sty m:val="bi"/>
          </m:rPr>
          <w:rPr>
            <w:rFonts w:ascii="Cambria Math" w:hAnsi="Cambria Math"/>
            <w:sz w:val="36"/>
            <w:szCs w:val="36"/>
          </w:rPr>
          <m:t xml:space="preserve">ИРмп </m:t>
        </m:r>
        <m:r>
          <m:rPr>
            <m:sty m:val="bi"/>
          </m:rPr>
          <w:rPr>
            <w:rFonts w:ascii="Cambria Math" w:eastAsia="Cambria Math" w:hAnsi="Cambria Math" w:cs="Cambria Math"/>
            <w:sz w:val="36"/>
            <w:szCs w:val="36"/>
          </w:rPr>
          <m:t>=</m:t>
        </m:r>
        <m:nary>
          <m:naryPr>
            <m:chr m:val="∑"/>
            <m:ctrlPr>
              <w:rPr>
                <w:rFonts w:ascii="Cambria Math" w:eastAsia="Cambria Math" w:hAnsi="Cambria Math" w:cs="Cambria Math"/>
                <w:b/>
                <w:i/>
                <w:sz w:val="36"/>
                <w:szCs w:val="36"/>
              </w:rPr>
            </m:ctrlPr>
          </m:naryPr>
          <m:sub>
            <m:r>
              <m:rPr>
                <m:sty m:val="bi"/>
              </m:rPr>
              <w:rPr>
                <w:rFonts w:ascii="Cambria Math" w:eastAsia="Cambria Math" w:hAnsi="Cambria Math" w:cs="Cambria Math"/>
                <w:sz w:val="36"/>
                <w:szCs w:val="36"/>
              </w:rPr>
              <m:t>i=1</m:t>
            </m:r>
          </m:sub>
          <m:sup>
            <m:r>
              <m:rPr>
                <m:sty m:val="bi"/>
              </m:rPr>
              <w:rPr>
                <w:rFonts w:ascii="Cambria Math" w:eastAsia="Cambria Math" w:hAnsi="Cambria Math" w:cs="Cambria Math"/>
                <w:sz w:val="36"/>
                <w:szCs w:val="36"/>
              </w:rPr>
              <m:t>Кп</m:t>
            </m:r>
          </m:sup>
          <m:e>
            <m:r>
              <m:rPr>
                <m:sty m:val="bi"/>
              </m:rPr>
              <w:rPr>
                <w:rFonts w:ascii="Cambria Math" w:hAnsi="Cambria Math"/>
                <w:sz w:val="36"/>
                <w:szCs w:val="36"/>
              </w:rPr>
              <m:t>П</m:t>
            </m:r>
            <m:r>
              <m:rPr>
                <m:sty m:val="bi"/>
              </m:rPr>
              <w:rPr>
                <w:rFonts w:ascii="Cambria Math" w:hAnsi="Cambria Math"/>
                <w:sz w:val="36"/>
                <w:szCs w:val="36"/>
                <w:lang w:val="en-US"/>
              </w:rPr>
              <m:t>i</m:t>
            </m:r>
          </m:e>
        </m:nary>
        <m:r>
          <m:rPr>
            <m:sty m:val="bi"/>
          </m:rPr>
          <w:rPr>
            <w:rFonts w:ascii="Cambria Math" w:eastAsia="Cambria Math" w:hAnsi="Cambria Math" w:cs="Cambria Math"/>
            <w:sz w:val="36"/>
            <w:szCs w:val="36"/>
          </w:rPr>
          <m:t>/Кп</m:t>
        </m:r>
      </m:oMath>
      <w:r>
        <w:rPr>
          <w:rFonts w:ascii="PT Astra Serif" w:hAnsi="PT Astra Serif"/>
          <w:sz w:val="28"/>
          <w:szCs w:val="28"/>
        </w:rPr>
        <w:t xml:space="preserve"> , </w:t>
      </w:r>
    </w:p>
    <w:p w:rsidR="002170CC" w:rsidRDefault="002170CC" w:rsidP="004A3938">
      <w:pPr>
        <w:widowControl w:val="0"/>
        <w:ind w:firstLine="709"/>
        <w:rPr>
          <w:rFonts w:ascii="PT Astra Serif" w:hAnsi="PT Astra Serif"/>
          <w:sz w:val="28"/>
          <w:szCs w:val="28"/>
        </w:rPr>
      </w:pPr>
      <w:r w:rsidRPr="00B21D9E">
        <w:rPr>
          <w:rFonts w:ascii="PT Astra Serif" w:hAnsi="PT Astra Serif"/>
          <w:sz w:val="28"/>
          <w:szCs w:val="28"/>
        </w:rPr>
        <w:t xml:space="preserve">где </w:t>
      </w: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ИР</w:t>
      </w:r>
      <w:r w:rsidRPr="00260957">
        <w:rPr>
          <w:rFonts w:ascii="PT Astra Serif" w:hAnsi="PT Astra Serif"/>
          <w:b/>
          <w:i/>
        </w:rPr>
        <w:t>мп</w:t>
      </w:r>
      <w:r>
        <w:rPr>
          <w:rFonts w:ascii="PT Astra Serif" w:hAnsi="PT Astra Serif"/>
          <w:sz w:val="20"/>
          <w:szCs w:val="20"/>
        </w:rPr>
        <w:t xml:space="preserve"> – </w:t>
      </w:r>
      <w:r>
        <w:rPr>
          <w:rFonts w:ascii="PT Astra Serif" w:hAnsi="PT Astra Serif"/>
          <w:sz w:val="28"/>
          <w:szCs w:val="28"/>
        </w:rPr>
        <w:t>индекс результативности реализации муниципальной программы;</w:t>
      </w: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П</w:t>
      </w:r>
      <w:r w:rsidRPr="00260957">
        <w:rPr>
          <w:rFonts w:ascii="PT Astra Serif" w:hAnsi="PT Astra Serif"/>
          <w:b/>
          <w:i/>
          <w:lang w:val="en-US"/>
        </w:rPr>
        <w:t>i</w:t>
      </w:r>
      <w:r w:rsidRPr="00B21D9E">
        <w:rPr>
          <w:rFonts w:ascii="PT Astra Serif" w:hAnsi="PT Astra Serif"/>
          <w:sz w:val="20"/>
          <w:szCs w:val="20"/>
        </w:rPr>
        <w:t xml:space="preserve"> </w:t>
      </w:r>
      <w:r w:rsidRPr="00B21D9E">
        <w:rPr>
          <w:rFonts w:ascii="PT Astra Serif" w:hAnsi="PT Astra Serif"/>
          <w:sz w:val="28"/>
          <w:szCs w:val="28"/>
        </w:rPr>
        <w:t>-</w:t>
      </w:r>
      <w:r>
        <w:rPr>
          <w:rFonts w:ascii="PT Astra Serif" w:hAnsi="PT Astra Serif"/>
          <w:sz w:val="28"/>
          <w:szCs w:val="28"/>
        </w:rPr>
        <w:t xml:space="preserve"> 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w:t>
      </w: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К</w:t>
      </w:r>
      <w:r w:rsidRPr="00260957">
        <w:rPr>
          <w:rFonts w:ascii="PT Astra Serif" w:hAnsi="PT Astra Serif"/>
          <w:b/>
          <w:i/>
        </w:rPr>
        <w:t>п</w:t>
      </w:r>
      <w:r>
        <w:rPr>
          <w:rFonts w:ascii="PT Astra Serif" w:hAnsi="PT Astra Serif"/>
          <w:sz w:val="28"/>
          <w:szCs w:val="28"/>
        </w:rPr>
        <w:t xml:space="preserve"> – количество рассматриваемых показателей программы в отчетном году.</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xml:space="preserve">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 определяется по формуле:</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xml:space="preserve">- для показателей программы, желаемой тенденцией развития которых </w:t>
      </w:r>
      <w:r>
        <w:rPr>
          <w:rFonts w:ascii="PT Astra Serif" w:hAnsi="PT Astra Serif"/>
          <w:sz w:val="28"/>
          <w:szCs w:val="28"/>
        </w:rPr>
        <w:lastRenderedPageBreak/>
        <w:t>является увеличение их значений:</w:t>
      </w:r>
    </w:p>
    <w:p w:rsidR="002170CC" w:rsidRPr="00B21D9E" w:rsidRDefault="002170CC" w:rsidP="002170CC">
      <w:pPr>
        <w:widowControl w:val="0"/>
        <w:ind w:firstLine="709"/>
        <w:jc w:val="center"/>
        <w:rPr>
          <w:rFonts w:ascii="PT Astra Serif" w:hAnsi="PT Astra Serif"/>
          <w:sz w:val="28"/>
          <w:szCs w:val="28"/>
        </w:rPr>
      </w:pPr>
    </w:p>
    <w:p w:rsidR="002170CC" w:rsidRDefault="002170CC" w:rsidP="002170CC">
      <w:pPr>
        <w:widowControl w:val="0"/>
        <w:ind w:firstLine="709"/>
        <w:jc w:val="center"/>
        <w:rPr>
          <w:rFonts w:ascii="PT Astra Serif" w:eastAsiaTheme="minorEastAsia" w:hAnsi="PT Astra Serif"/>
          <w:b/>
          <w:i/>
          <w:sz w:val="20"/>
          <w:szCs w:val="20"/>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Pr>
          <w:rFonts w:ascii="PT Astra Serif" w:eastAsiaTheme="minorEastAsia" w:hAnsi="PT Astra Serif"/>
          <w:b/>
          <w:i/>
          <w:sz w:val="20"/>
          <w:szCs w:val="20"/>
        </w:rPr>
        <w:t xml:space="preserve">факт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Pr>
          <w:rFonts w:ascii="PT Astra Serif" w:eastAsiaTheme="minorEastAsia" w:hAnsi="PT Astra Serif"/>
          <w:b/>
          <w:i/>
          <w:sz w:val="20"/>
          <w:szCs w:val="20"/>
        </w:rPr>
        <w:t>план</w:t>
      </w:r>
    </w:p>
    <w:p w:rsidR="002170CC" w:rsidRDefault="002170CC" w:rsidP="002170CC">
      <w:pPr>
        <w:widowControl w:val="0"/>
        <w:ind w:firstLine="709"/>
        <w:jc w:val="both"/>
        <w:rPr>
          <w:rFonts w:ascii="PT Astra Serif" w:eastAsiaTheme="minorEastAsia" w:hAnsi="PT Astra Serif"/>
          <w:b/>
          <w:i/>
          <w:sz w:val="20"/>
          <w:szCs w:val="20"/>
        </w:rPr>
      </w:pP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снижение их значений:</w:t>
      </w:r>
    </w:p>
    <w:p w:rsidR="002170CC" w:rsidRDefault="002170CC" w:rsidP="002170CC">
      <w:pPr>
        <w:widowControl w:val="0"/>
        <w:ind w:firstLine="709"/>
        <w:jc w:val="center"/>
        <w:rPr>
          <w:rFonts w:ascii="PT Astra Serif" w:hAnsi="PT Astra Serif"/>
          <w:b/>
          <w:i/>
          <w:sz w:val="32"/>
          <w:szCs w:val="32"/>
        </w:rPr>
      </w:pPr>
    </w:p>
    <w:p w:rsidR="002170CC" w:rsidRPr="00D803F0" w:rsidRDefault="002170CC" w:rsidP="002170CC">
      <w:pPr>
        <w:widowControl w:val="0"/>
        <w:ind w:firstLine="709"/>
        <w:jc w:val="center"/>
        <w:rPr>
          <w:rFonts w:ascii="PT Astra Serif" w:eastAsiaTheme="minorEastAsia" w:hAnsi="PT Astra Serif"/>
          <w:sz w:val="28"/>
          <w:szCs w:val="28"/>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sidRPr="00D803F0">
        <w:rPr>
          <w:rFonts w:ascii="PT Astra Serif" w:eastAsiaTheme="minorEastAsia" w:hAnsi="PT Astra Serif"/>
          <w:b/>
          <w:i/>
          <w:sz w:val="20"/>
          <w:szCs w:val="20"/>
        </w:rPr>
        <w:t>план</w:t>
      </w:r>
      <w:r>
        <w:rPr>
          <w:rFonts w:ascii="PT Astra Serif" w:eastAsiaTheme="minorEastAsia" w:hAnsi="PT Astra Serif"/>
          <w:b/>
          <w:i/>
          <w:sz w:val="20"/>
          <w:szCs w:val="20"/>
        </w:rPr>
        <w:t xml:space="preserve">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sidRPr="00D803F0">
        <w:rPr>
          <w:rFonts w:ascii="PT Astra Serif" w:eastAsiaTheme="minorEastAsia" w:hAnsi="PT Astra Serif"/>
          <w:b/>
          <w:i/>
          <w:sz w:val="20"/>
          <w:szCs w:val="20"/>
        </w:rPr>
        <w:t>факт</w:t>
      </w:r>
      <w:r>
        <w:rPr>
          <w:rFonts w:ascii="PT Astra Serif" w:eastAsiaTheme="minorEastAsia" w:hAnsi="PT Astra Serif"/>
          <w:b/>
          <w:i/>
          <w:sz w:val="20"/>
          <w:szCs w:val="20"/>
        </w:rPr>
        <w:t xml:space="preserve">, </w:t>
      </w:r>
      <w:r>
        <w:rPr>
          <w:rFonts w:ascii="PT Astra Serif" w:eastAsiaTheme="minorEastAsia" w:hAnsi="PT Astra Serif"/>
          <w:sz w:val="28"/>
          <w:szCs w:val="28"/>
        </w:rPr>
        <w:t>где</w:t>
      </w:r>
    </w:p>
    <w:p w:rsidR="002170CC" w:rsidRDefault="002170CC" w:rsidP="002170CC">
      <w:pPr>
        <w:widowControl w:val="0"/>
        <w:ind w:firstLine="709"/>
        <w:jc w:val="both"/>
        <w:rPr>
          <w:rFonts w:ascii="PT Astra Serif" w:eastAsiaTheme="minorEastAsia" w:hAnsi="PT Astra Serif"/>
          <w:sz w:val="32"/>
          <w:szCs w:val="32"/>
        </w:rPr>
      </w:pPr>
    </w:p>
    <w:p w:rsidR="002170CC" w:rsidRDefault="002170CC" w:rsidP="002170CC">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факт</w:t>
      </w:r>
      <w:r>
        <w:rPr>
          <w:rFonts w:ascii="PT Astra Serif" w:eastAsiaTheme="minorEastAsia" w:hAnsi="PT Astra Serif"/>
          <w:sz w:val="20"/>
          <w:szCs w:val="20"/>
        </w:rPr>
        <w:t xml:space="preserve"> - </w:t>
      </w:r>
      <w:r>
        <w:rPr>
          <w:rFonts w:ascii="PT Astra Serif" w:eastAsiaTheme="minorEastAsia" w:hAnsi="PT Astra Serif"/>
          <w:sz w:val="28"/>
          <w:szCs w:val="28"/>
        </w:rPr>
        <w:t xml:space="preserve"> фактическое значение показателя программы за отчетный год (на конец отчетного года);</w:t>
      </w:r>
    </w:p>
    <w:p w:rsidR="002170CC" w:rsidRDefault="002170CC" w:rsidP="002170CC">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 xml:space="preserve">план </w:t>
      </w:r>
      <w:r>
        <w:rPr>
          <w:rFonts w:ascii="PT Astra Serif" w:eastAsiaTheme="minorEastAsia" w:hAnsi="PT Astra Serif"/>
          <w:sz w:val="20"/>
          <w:szCs w:val="20"/>
        </w:rPr>
        <w:t xml:space="preserve">- </w:t>
      </w:r>
      <w:r>
        <w:rPr>
          <w:rFonts w:ascii="PT Astra Serif" w:eastAsiaTheme="minorEastAsia" w:hAnsi="PT Astra Serif"/>
          <w:sz w:val="28"/>
          <w:szCs w:val="28"/>
        </w:rPr>
        <w:t xml:space="preserve"> плановое (целевое) значение показателя программы за отчетный год (на конец отчетного года).</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меньше 0, то степень достижения планового (целевого) значения показателя программы принимается равным 0.</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больше 1, то степень достижения планового (целевого) значения показателя программы принимается равным 1.</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Для показателей программы, желаемой тенденцией развития которых является снижение их значений: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больше планового, то степень достижения планового (целевого) значения показателя программы принимается равным 0;</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равно 0, то степень достижения планового (целевого) значения показателя программы принимается равным 1.</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результативности реализации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9. Степень реализации мероприятий (проектов) муниципальной программы оценивается на основе информации о наступлении контрольных точек и определяется по формуле:</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center"/>
        <w:rPr>
          <w:rFonts w:ascii="PT Astra Serif" w:hAnsi="PT Astra Serif"/>
          <w:b/>
          <w:i/>
          <w:sz w:val="20"/>
          <w:szCs w:val="20"/>
        </w:rPr>
      </w:pPr>
      <w:r w:rsidRPr="000A2908">
        <w:rPr>
          <w:rFonts w:ascii="PT Astra Serif" w:hAnsi="PT Astra Serif"/>
          <w:b/>
          <w:i/>
          <w:sz w:val="36"/>
          <w:szCs w:val="36"/>
        </w:rPr>
        <w:t>М</w:t>
      </w:r>
      <w:r w:rsidRPr="000A2908">
        <w:rPr>
          <w:rFonts w:ascii="PT Astra Serif" w:hAnsi="PT Astra Serif"/>
          <w:b/>
          <w:i/>
          <w:sz w:val="20"/>
          <w:szCs w:val="20"/>
        </w:rPr>
        <w:t>Мп</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своевр</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всего</w:t>
      </w:r>
      <w:r>
        <w:rPr>
          <w:rFonts w:ascii="PT Astra Serif" w:hAnsi="PT Astra Serif"/>
          <w:b/>
          <w:i/>
          <w:sz w:val="20"/>
          <w:szCs w:val="20"/>
        </w:rPr>
        <w:t xml:space="preserve">, </w:t>
      </w:r>
    </w:p>
    <w:p w:rsidR="002170CC" w:rsidRDefault="002170CC" w:rsidP="002170CC">
      <w:pPr>
        <w:widowControl w:val="0"/>
        <w:ind w:firstLine="709"/>
        <w:rPr>
          <w:rFonts w:ascii="PT Astra Serif" w:hAnsi="PT Astra Serif"/>
          <w:sz w:val="28"/>
          <w:szCs w:val="28"/>
        </w:rPr>
      </w:pPr>
      <w:r>
        <w:rPr>
          <w:rFonts w:ascii="PT Astra Serif" w:hAnsi="PT Astra Serif"/>
          <w:sz w:val="28"/>
          <w:szCs w:val="28"/>
        </w:rPr>
        <w:t>где</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М</w:t>
      </w:r>
      <w:r w:rsidRPr="00B0443C">
        <w:rPr>
          <w:rFonts w:ascii="PT Astra Serif" w:hAnsi="PT Astra Serif"/>
          <w:b/>
          <w:i/>
          <w:sz w:val="20"/>
          <w:szCs w:val="20"/>
        </w:rPr>
        <w:t>мп</w:t>
      </w:r>
      <w:r w:rsidRPr="00B0443C">
        <w:rPr>
          <w:rFonts w:ascii="PT Astra Serif" w:hAnsi="PT Astra Serif"/>
          <w:b/>
          <w:i/>
          <w:sz w:val="18"/>
          <w:szCs w:val="18"/>
        </w:rPr>
        <w:t xml:space="preserve"> </w:t>
      </w:r>
      <w:r>
        <w:rPr>
          <w:rFonts w:ascii="PT Astra Serif" w:hAnsi="PT Astra Serif"/>
          <w:sz w:val="28"/>
          <w:szCs w:val="28"/>
        </w:rPr>
        <w:t>–</w:t>
      </w:r>
      <w:r w:rsidRPr="000A2908">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своевр</w:t>
      </w:r>
      <w:r>
        <w:rPr>
          <w:rFonts w:ascii="PT Astra Serif" w:hAnsi="PT Astra Serif"/>
          <w:sz w:val="20"/>
          <w:szCs w:val="20"/>
        </w:rPr>
        <w:t xml:space="preserve"> – </w:t>
      </w:r>
      <w:r w:rsidRPr="00FB631C">
        <w:rPr>
          <w:rFonts w:ascii="PT Astra Serif" w:hAnsi="PT Astra Serif"/>
          <w:sz w:val="28"/>
          <w:szCs w:val="28"/>
        </w:rPr>
        <w:t>количество контрольных точек муниципальных</w:t>
      </w:r>
      <w:r>
        <w:rPr>
          <w:rFonts w:ascii="PT Astra Serif" w:hAnsi="PT Astra Serif"/>
          <w:sz w:val="20"/>
          <w:szCs w:val="20"/>
        </w:rPr>
        <w:t xml:space="preserve"> </w:t>
      </w:r>
      <w:r>
        <w:rPr>
          <w:rFonts w:ascii="PT Astra Serif" w:hAnsi="PT Astra Serif"/>
          <w:sz w:val="28"/>
          <w:szCs w:val="28"/>
        </w:rPr>
        <w:t>программы, наступивших своевременно в отчетном году;</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всего</w:t>
      </w:r>
      <w:r>
        <w:rPr>
          <w:rFonts w:ascii="PT Astra Serif" w:hAnsi="PT Astra Serif"/>
          <w:sz w:val="20"/>
          <w:szCs w:val="20"/>
        </w:rPr>
        <w:t xml:space="preserve"> – </w:t>
      </w:r>
      <w:r w:rsidRPr="00FB631C">
        <w:rPr>
          <w:rFonts w:ascii="PT Astra Serif" w:hAnsi="PT Astra Serif"/>
          <w:sz w:val="28"/>
          <w:szCs w:val="28"/>
        </w:rPr>
        <w:t>общее количество контрольных точ</w:t>
      </w:r>
      <w:r>
        <w:rPr>
          <w:rFonts w:ascii="PT Astra Serif" w:hAnsi="PT Astra Serif"/>
          <w:sz w:val="28"/>
          <w:szCs w:val="28"/>
        </w:rPr>
        <w:t>е</w:t>
      </w:r>
      <w:r w:rsidRPr="00FB631C">
        <w:rPr>
          <w:rFonts w:ascii="PT Astra Serif" w:hAnsi="PT Astra Serif"/>
          <w:sz w:val="28"/>
          <w:szCs w:val="28"/>
        </w:rPr>
        <w:t>к муниципальной программы в отчетном году</w:t>
      </w:r>
      <w:r>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реализации мероприятий (проектов)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xml:space="preserve">10. Степень соответствия запланированному уровню затрат на реализацию мероприятий (проектов) муниципальной программы </w:t>
      </w:r>
      <w:r>
        <w:rPr>
          <w:rFonts w:ascii="PT Astra Serif" w:hAnsi="PT Astra Serif"/>
          <w:sz w:val="28"/>
          <w:szCs w:val="28"/>
        </w:rPr>
        <w:lastRenderedPageBreak/>
        <w:t>определяется по формуле:</w:t>
      </w:r>
    </w:p>
    <w:p w:rsidR="002170CC" w:rsidRDefault="002170CC" w:rsidP="002170CC">
      <w:pPr>
        <w:widowControl w:val="0"/>
        <w:ind w:firstLine="709"/>
        <w:jc w:val="center"/>
        <w:rPr>
          <w:rFonts w:ascii="PT Astra Serif" w:hAnsi="PT Astra Serif"/>
          <w:sz w:val="28"/>
          <w:szCs w:val="28"/>
        </w:rPr>
      </w:pPr>
    </w:p>
    <w:p w:rsidR="002170CC" w:rsidRDefault="002170CC" w:rsidP="002170CC">
      <w:pPr>
        <w:widowControl w:val="0"/>
        <w:ind w:firstLine="709"/>
        <w:jc w:val="center"/>
        <w:rPr>
          <w:rFonts w:ascii="PT Astra Serif" w:hAnsi="PT Astra Serif"/>
          <w:b/>
          <w:i/>
          <w:sz w:val="20"/>
          <w:szCs w:val="20"/>
        </w:rPr>
      </w:pPr>
      <w:r w:rsidRPr="00395859">
        <w:rPr>
          <w:rFonts w:ascii="PT Astra Serif" w:hAnsi="PT Astra Serif"/>
          <w:b/>
          <w:i/>
          <w:sz w:val="36"/>
          <w:szCs w:val="36"/>
        </w:rPr>
        <w:t>З</w:t>
      </w:r>
      <w:r w:rsidRPr="00395859">
        <w:rPr>
          <w:rFonts w:ascii="PT Astra Serif" w:hAnsi="PT Astra Serif"/>
          <w:b/>
          <w:i/>
          <w:sz w:val="20"/>
          <w:szCs w:val="20"/>
        </w:rPr>
        <w:t xml:space="preserve">мп </w:t>
      </w:r>
      <w:r w:rsidRPr="00395859">
        <w:rPr>
          <w:rFonts w:ascii="PT Astra Serif" w:hAnsi="PT Astra Serif"/>
          <w:b/>
          <w:i/>
          <w:sz w:val="28"/>
          <w:szCs w:val="28"/>
        </w:rPr>
        <w:t xml:space="preserve">= </w:t>
      </w:r>
      <w:r w:rsidRPr="00395859">
        <w:rPr>
          <w:rFonts w:ascii="PT Astra Serif" w:hAnsi="PT Astra Serif"/>
          <w:b/>
          <w:i/>
          <w:sz w:val="36"/>
          <w:szCs w:val="36"/>
        </w:rPr>
        <w:t>З</w:t>
      </w:r>
      <w:r w:rsidRPr="00395859">
        <w:rPr>
          <w:rFonts w:ascii="PT Astra Serif" w:hAnsi="PT Astra Serif"/>
          <w:b/>
          <w:i/>
          <w:sz w:val="20"/>
          <w:szCs w:val="20"/>
        </w:rPr>
        <w:t>факт</w:t>
      </w:r>
      <w:r w:rsidRPr="00395859">
        <w:rPr>
          <w:rFonts w:ascii="PT Astra Serif" w:hAnsi="PT Astra Serif"/>
          <w:b/>
          <w:i/>
          <w:sz w:val="28"/>
          <w:szCs w:val="28"/>
        </w:rPr>
        <w:t xml:space="preserve"> / </w:t>
      </w:r>
      <w:r w:rsidRPr="00395859">
        <w:rPr>
          <w:rFonts w:ascii="PT Astra Serif" w:hAnsi="PT Astra Serif"/>
          <w:b/>
          <w:i/>
          <w:sz w:val="36"/>
          <w:szCs w:val="36"/>
        </w:rPr>
        <w:t>З</w:t>
      </w:r>
      <w:r w:rsidRPr="00395859">
        <w:rPr>
          <w:rFonts w:ascii="PT Astra Serif" w:hAnsi="PT Astra Serif"/>
          <w:b/>
          <w:i/>
          <w:sz w:val="20"/>
          <w:szCs w:val="20"/>
        </w:rPr>
        <w:t>план</w:t>
      </w:r>
      <w:r>
        <w:rPr>
          <w:rFonts w:ascii="PT Astra Serif" w:hAnsi="PT Astra Serif"/>
          <w:b/>
          <w:i/>
          <w:sz w:val="20"/>
          <w:szCs w:val="20"/>
        </w:rPr>
        <w:t xml:space="preserve"> </w:t>
      </w:r>
    </w:p>
    <w:p w:rsidR="002170CC" w:rsidRPr="00395859" w:rsidRDefault="002170CC" w:rsidP="002170CC">
      <w:pPr>
        <w:widowControl w:val="0"/>
        <w:ind w:firstLine="709"/>
        <w:rPr>
          <w:rFonts w:ascii="PT Astra Serif" w:hAnsi="PT Astra Serif"/>
          <w:b/>
          <w:i/>
          <w:sz w:val="28"/>
          <w:szCs w:val="28"/>
        </w:rPr>
      </w:pPr>
      <w:r w:rsidRPr="00395859">
        <w:rPr>
          <w:rFonts w:ascii="PT Astra Serif" w:hAnsi="PT Astra Serif"/>
          <w:sz w:val="28"/>
          <w:szCs w:val="28"/>
        </w:rPr>
        <w:t>где</w:t>
      </w:r>
      <w:r>
        <w:rPr>
          <w:rFonts w:ascii="PT Astra Serif" w:hAnsi="PT Astra Serif"/>
          <w:b/>
          <w:i/>
          <w:sz w:val="20"/>
          <w:szCs w:val="20"/>
        </w:rPr>
        <w:t xml:space="preserve"> </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мп</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факт</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фактические расходы из всех источников финансирования на реализацию мероприятий (проектов) муниципальной программы в отчетном году;</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DA7976">
        <w:rPr>
          <w:rFonts w:ascii="PT Astra Serif" w:hAnsi="PT Astra Serif"/>
          <w:b/>
          <w:i/>
          <w:sz w:val="20"/>
          <w:szCs w:val="20"/>
        </w:rPr>
        <w:t>план</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плановые расходы из всех источников финансирования на реализацию мероприятий (проектов) муниципальной программы в отчетном году.</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соответствия запланированному уровню затрат на реализацию мероприятий (проектов) муниципальной программы рассчитывается с точностью до второго знака после запятой.</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1</w:t>
      </w:r>
      <w:r>
        <w:rPr>
          <w:rFonts w:ascii="PT Astra Serif" w:hAnsi="PT Astra Serif"/>
          <w:sz w:val="28"/>
          <w:szCs w:val="28"/>
        </w:rPr>
        <w:t>1</w:t>
      </w:r>
      <w:r w:rsidRPr="00AA0286">
        <w:rPr>
          <w:rFonts w:ascii="PT Astra Serif" w:hAnsi="PT Astra Serif"/>
          <w:sz w:val="28"/>
          <w:szCs w:val="28"/>
        </w:rPr>
        <w:t>. Муниципальная программа считается реализуемой с высоким уровнем эффективности, если комплексная оценка составляет 95% и более процентов.</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Муниципальная программа считается реализуемой с удовлетворительным уровнем эффективности, если комплексная оценка находится в интервале от 80 до 95%.</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В последнем случае возможна:</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существенная корректировка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изменение форм и методов управления реализацией муниципальной программы, в том числе изменение состава соисполнителей и (или) участников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сокращение финансирования муниципальной программы за счет средств бюджета на очередной финансовый год;</w:t>
      </w:r>
    </w:p>
    <w:p w:rsidR="002170CC" w:rsidRDefault="002170CC" w:rsidP="003D4387">
      <w:pPr>
        <w:widowControl w:val="0"/>
        <w:ind w:firstLine="709"/>
        <w:jc w:val="both"/>
        <w:outlineLvl w:val="1"/>
        <w:rPr>
          <w:rFonts w:ascii="PT Astra Serif" w:hAnsi="PT Astra Serif"/>
          <w:sz w:val="28"/>
          <w:szCs w:val="28"/>
        </w:rPr>
        <w:sectPr w:rsidR="002170CC" w:rsidSect="00724E8F">
          <w:pgSz w:w="11906" w:h="16838"/>
          <w:pgMar w:top="567" w:right="851" w:bottom="1134" w:left="1701" w:header="0" w:footer="720" w:gutter="0"/>
          <w:cols w:space="720"/>
          <w:titlePg/>
          <w:docGrid w:linePitch="360"/>
        </w:sectPr>
      </w:pPr>
      <w:r>
        <w:rPr>
          <w:rFonts w:ascii="PT Astra Serif" w:hAnsi="PT Astra Serif"/>
          <w:sz w:val="28"/>
          <w:szCs w:val="28"/>
        </w:rPr>
        <w:t>- приостановление или досрочное прекращение реализации муниципальной программы.</w:t>
      </w:r>
    </w:p>
    <w:p w:rsidR="002170CC" w:rsidRPr="00D72F3D" w:rsidRDefault="002170CC" w:rsidP="002170CC">
      <w:pPr>
        <w:widowControl w:val="0"/>
        <w:ind w:left="3540"/>
        <w:jc w:val="right"/>
        <w:outlineLvl w:val="1"/>
        <w:rPr>
          <w:rFonts w:ascii="PT Astra Serif" w:hAnsi="PT Astra Serif"/>
          <w:sz w:val="28"/>
          <w:szCs w:val="28"/>
        </w:rPr>
      </w:pPr>
      <w:r w:rsidRPr="00D72F3D">
        <w:rPr>
          <w:rFonts w:ascii="PT Astra Serif" w:hAnsi="PT Astra Serif"/>
          <w:sz w:val="28"/>
          <w:szCs w:val="28"/>
        </w:rPr>
        <w:lastRenderedPageBreak/>
        <w:t xml:space="preserve">Приложение № </w:t>
      </w:r>
      <w:r>
        <w:rPr>
          <w:rFonts w:ascii="PT Astra Serif" w:hAnsi="PT Astra Serif"/>
          <w:sz w:val="28"/>
          <w:szCs w:val="28"/>
        </w:rPr>
        <w:t>11</w:t>
      </w:r>
    </w:p>
    <w:p w:rsidR="002170CC" w:rsidRPr="00D72F3D" w:rsidRDefault="002170CC" w:rsidP="002170CC">
      <w:pPr>
        <w:widowControl w:val="0"/>
        <w:ind w:left="3540"/>
        <w:jc w:val="right"/>
        <w:outlineLvl w:val="1"/>
        <w:rPr>
          <w:rFonts w:ascii="PT Astra Serif" w:hAnsi="PT Astra Serif"/>
          <w:sz w:val="28"/>
          <w:szCs w:val="28"/>
        </w:rPr>
      </w:pPr>
      <w:r w:rsidRPr="00D72F3D">
        <w:rPr>
          <w:rFonts w:ascii="PT Astra Serif" w:hAnsi="PT Astra Serif"/>
          <w:sz w:val="28"/>
          <w:szCs w:val="28"/>
        </w:rPr>
        <w:t>к Порядку разработки, реализации и оценки</w:t>
      </w:r>
    </w:p>
    <w:p w:rsidR="002170CC" w:rsidRPr="00D72F3D" w:rsidRDefault="002170CC" w:rsidP="002170CC">
      <w:pPr>
        <w:widowControl w:val="0"/>
        <w:ind w:left="3540"/>
        <w:jc w:val="right"/>
        <w:rPr>
          <w:rFonts w:ascii="PT Astra Serif" w:hAnsi="PT Astra Serif"/>
          <w:sz w:val="28"/>
          <w:szCs w:val="28"/>
        </w:rPr>
      </w:pPr>
      <w:r w:rsidRPr="00D72F3D">
        <w:rPr>
          <w:rFonts w:ascii="PT Astra Serif" w:hAnsi="PT Astra Serif"/>
          <w:sz w:val="28"/>
          <w:szCs w:val="28"/>
        </w:rPr>
        <w:t>эффективности муниципальных программ</w:t>
      </w:r>
    </w:p>
    <w:p w:rsidR="002170CC" w:rsidRPr="00D72F3D" w:rsidRDefault="002170CC" w:rsidP="002170CC">
      <w:pPr>
        <w:widowControl w:val="0"/>
        <w:ind w:left="3540"/>
        <w:jc w:val="right"/>
        <w:rPr>
          <w:rFonts w:ascii="PT Astra Serif" w:hAnsi="PT Astra Serif"/>
          <w:sz w:val="28"/>
          <w:szCs w:val="28"/>
        </w:rPr>
      </w:pPr>
      <w:r w:rsidRPr="00D72F3D">
        <w:rPr>
          <w:rFonts w:ascii="PT Astra Serif" w:hAnsi="PT Astra Serif"/>
          <w:sz w:val="28"/>
          <w:szCs w:val="28"/>
        </w:rPr>
        <w:t xml:space="preserve">муниципального образования Богородицкий район </w:t>
      </w:r>
    </w:p>
    <w:p w:rsidR="002170CC" w:rsidRPr="00D72F3D" w:rsidRDefault="002170CC" w:rsidP="002170CC">
      <w:pPr>
        <w:widowControl w:val="0"/>
        <w:ind w:left="3540"/>
        <w:jc w:val="right"/>
        <w:rPr>
          <w:rFonts w:ascii="PT Astra Serif" w:hAnsi="PT Astra Serif"/>
          <w:sz w:val="28"/>
          <w:szCs w:val="28"/>
        </w:rPr>
      </w:pPr>
      <w:r w:rsidRPr="00D72F3D">
        <w:rPr>
          <w:rFonts w:ascii="PT Astra Serif" w:hAnsi="PT Astra Serif"/>
          <w:sz w:val="28"/>
          <w:szCs w:val="28"/>
        </w:rPr>
        <w:t xml:space="preserve">и муниципального образования город Богородицк </w:t>
      </w:r>
    </w:p>
    <w:p w:rsidR="002170CC" w:rsidRPr="00D72F3D" w:rsidRDefault="002170CC" w:rsidP="002170CC">
      <w:pPr>
        <w:widowControl w:val="0"/>
        <w:ind w:left="3540"/>
        <w:jc w:val="right"/>
        <w:rPr>
          <w:rFonts w:ascii="PT Astra Serif" w:hAnsi="PT Astra Serif"/>
          <w:sz w:val="28"/>
          <w:szCs w:val="28"/>
        </w:rPr>
      </w:pPr>
      <w:r w:rsidRPr="00D72F3D">
        <w:rPr>
          <w:rFonts w:ascii="PT Astra Serif" w:hAnsi="PT Astra Serif"/>
          <w:sz w:val="28"/>
          <w:szCs w:val="28"/>
        </w:rPr>
        <w:t>Богородицкого района</w:t>
      </w:r>
    </w:p>
    <w:p w:rsidR="002170CC" w:rsidRPr="00AA0286" w:rsidRDefault="002170CC" w:rsidP="002170CC">
      <w:pPr>
        <w:widowControl w:val="0"/>
        <w:jc w:val="center"/>
        <w:outlineLvl w:val="1"/>
        <w:rPr>
          <w:rFonts w:ascii="PT Astra Serif" w:hAnsi="PT Astra Serif"/>
          <w:lang w:eastAsia="ru-RU"/>
        </w:rPr>
      </w:pPr>
    </w:p>
    <w:p w:rsidR="002170CC" w:rsidRDefault="002170CC" w:rsidP="002170CC">
      <w:pPr>
        <w:widowControl w:val="0"/>
        <w:jc w:val="center"/>
        <w:rPr>
          <w:rFonts w:ascii="PT Astra Serif" w:hAnsi="PT Astra Serif"/>
          <w:b/>
          <w:lang w:eastAsia="ru-RU"/>
        </w:rPr>
      </w:pPr>
      <w:bookmarkStart w:id="4" w:name="P1455"/>
      <w:bookmarkEnd w:id="4"/>
    </w:p>
    <w:p w:rsidR="002170CC" w:rsidRPr="00AA0286" w:rsidRDefault="002170CC" w:rsidP="002170CC">
      <w:pPr>
        <w:widowControl w:val="0"/>
        <w:jc w:val="center"/>
        <w:rPr>
          <w:rFonts w:ascii="PT Astra Serif" w:hAnsi="PT Astra Serif"/>
          <w:b/>
          <w:lang w:eastAsia="ru-RU"/>
        </w:rPr>
      </w:pPr>
      <w:r w:rsidRPr="00AA0286">
        <w:rPr>
          <w:rFonts w:ascii="PT Astra Serif" w:hAnsi="PT Astra Serif"/>
          <w:b/>
          <w:lang w:eastAsia="ru-RU"/>
        </w:rPr>
        <w:t>ПЕРЕЧЕНЬ</w:t>
      </w:r>
    </w:p>
    <w:p w:rsidR="002170CC" w:rsidRPr="00AA0286" w:rsidRDefault="002170CC" w:rsidP="002170CC">
      <w:pPr>
        <w:widowControl w:val="0"/>
        <w:jc w:val="center"/>
        <w:rPr>
          <w:rFonts w:ascii="PT Astra Serif" w:hAnsi="PT Astra Serif"/>
          <w:b/>
          <w:lang w:eastAsia="ru-RU"/>
        </w:rPr>
      </w:pPr>
      <w:r w:rsidRPr="00AA0286">
        <w:rPr>
          <w:rFonts w:ascii="PT Astra Serif" w:hAnsi="PT Astra Serif"/>
          <w:b/>
          <w:lang w:eastAsia="ru-RU"/>
        </w:rPr>
        <w:t>ТИПОВ МЕРОПРИЯТИЙ (РЕЗУЛЬТАТОВ) И ИХ КОНТРОЛЬНЫХ ТОЧЕК</w:t>
      </w:r>
    </w:p>
    <w:p w:rsidR="002170CC" w:rsidRPr="00AA0286" w:rsidRDefault="002170CC" w:rsidP="002170CC">
      <w:pPr>
        <w:widowControl w:val="0"/>
        <w:jc w:val="center"/>
        <w:rPr>
          <w:rFonts w:ascii="PT Astra Serif" w:hAnsi="PT Astra Serif"/>
          <w:b/>
          <w:lang w:eastAsia="ru-RU"/>
        </w:rPr>
      </w:pPr>
      <w:r w:rsidRPr="00AA0286">
        <w:rPr>
          <w:rFonts w:ascii="PT Astra Serif" w:hAnsi="PT Astra Serif"/>
          <w:b/>
          <w:lang w:eastAsia="ru-RU"/>
        </w:rPr>
        <w:t>КОМПЛЕКСОВ ПРОЦЕССНЫХ МЕРОПРИЯТИЙ</w:t>
      </w:r>
    </w:p>
    <w:p w:rsidR="002170CC" w:rsidRPr="00AA0286" w:rsidRDefault="002170CC" w:rsidP="002170CC">
      <w:pPr>
        <w:widowControl w:val="0"/>
        <w:jc w:val="both"/>
        <w:rPr>
          <w:rFonts w:ascii="PT Astra Serif" w:hAnsi="PT Astra Serif"/>
          <w:lang w:eastAsia="ru-RU"/>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9"/>
        <w:gridCol w:w="2977"/>
        <w:gridCol w:w="3401"/>
        <w:gridCol w:w="3686"/>
        <w:gridCol w:w="3544"/>
      </w:tblGrid>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N п/п</w:t>
            </w:r>
          </w:p>
        </w:tc>
        <w:tc>
          <w:tcPr>
            <w:tcW w:w="2977"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Тип мероприятия (результата)</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Характеристика типа</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Контрольные точки</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Единица измерения</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Оказание услуг (выполнение работ)</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предоставляются субсидии на финансовое обеспечение выполнения государственного задания на оказание государственных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1. Государственное задание на оказание государственных услуг (выполнение работ) утверждено (включено в реестр государственных заданий)</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3. Для оказания услуги (выполнения работы) подготовлено материально-техническое (кадровое) обеспечение (при необходимости)</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4. Услуга оказана (работы выполнены)</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Показатели, установленные в государственном задании на оказание государственных услуг (выполнение работ), характеризующие качество и (или) объем оказываемых услуг (выполняемых работ)</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предусматривается содержание федеральных органов исполнительной власти, иных государственных органов и организаций, а также подведомственных учреждений.</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Не устанавливаются (за исключением мероприятий по осуществлению закупок товаров, работ, услуг)</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Не устанавливается (за исключением мероприятий по осуществлению закупок товаров, работ, услуг)</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Повышение квалификации кадров</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1. Утверждены документы, необходимые для оказания услуги</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2. Для оказания услуги (выполнения работы) подготовлено материально-техническое и кадровое обеспечение</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3. Услуга оказана</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(тыс./млн.) человек</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Выплаты физическим лицам</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 xml:space="preserve">Используется для мероприятий (результатов), предусматривающих осуществление выплат </w:t>
            </w:r>
            <w:r w:rsidRPr="00AA0286">
              <w:rPr>
                <w:rFonts w:ascii="PT Astra Serif" w:hAnsi="PT Astra Serif"/>
                <w:lang w:eastAsia="ru-RU"/>
              </w:rPr>
              <w:lastRenderedPageBreak/>
              <w:t>пособий, компенсаций и иных социальных выплат различным категориям граждан.</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1. Документ, устанавливающий условия осуществления выплат (в том числе размер и получателей), утвержден/принят</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2. Выплаты осуществлены</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(тыс./млн.) человек</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Исполнение международных обязательств</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1. Соглашение об участии в деятельности международной организации (в международных мероприятиях) подписано</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2. Соглашение об участии в деятельности международной организации (международных мероприятиях) ратифицировано</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3. Взнос в международную организацию/платежи в целях обеспечения реализации соглашений по обязательствам РФ перед иностранными государствами/безвозмездные перечисления субъектам международного права осуществлены</w:t>
            </w:r>
          </w:p>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4. Мероприятия, предусмотренные соглашением, проведены</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5. Отчет о реализованных мероприятиях представлен</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Единиц (количество международных организаций, в деятельности которых участвует РФ)</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Приобретение товаров, работ, услуг</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в рамках которых осуществляются закупки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1. Закупка включена в план закупок</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 xml:space="preserve">2. Сведения о государственном (муниципальном) контракте внесены в реестр контрактов, заключенных заказчиками по </w:t>
            </w:r>
            <w:r w:rsidRPr="00AA0286">
              <w:rPr>
                <w:rFonts w:ascii="PT Astra Serif" w:hAnsi="PT Astra Serif"/>
                <w:lang w:eastAsia="ru-RU"/>
              </w:rPr>
              <w:lastRenderedPageBreak/>
              <w:t>результатам закупок</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3. Произведена приемка поставленных товаров, выполненных работ, оказанных услуг</w:t>
            </w:r>
          </w:p>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4. Произведена оплата товаров, выполненных работ, оказанных услуг по государственному (муниципальному) контракту</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lastRenderedPageBreak/>
              <w:t xml:space="preserve">Единица (по </w:t>
            </w:r>
            <w:hyperlink r:id="rId17">
              <w:r w:rsidRPr="00AA0286">
                <w:rPr>
                  <w:rFonts w:ascii="PT Astra Serif" w:hAnsi="PT Astra Serif"/>
                  <w:color w:val="000000" w:themeColor="text1"/>
                  <w:lang w:eastAsia="ru-RU"/>
                </w:rPr>
                <w:t>ОКЕИ</w:t>
              </w:r>
            </w:hyperlink>
            <w:r w:rsidRPr="00AA0286">
              <w:rPr>
                <w:rFonts w:ascii="PT Astra Serif" w:hAnsi="PT Astra Serif"/>
                <w:color w:val="000000" w:themeColor="text1"/>
                <w:lang w:eastAsia="ru-RU"/>
              </w:rPr>
              <w:t>)</w:t>
            </w:r>
          </w:p>
        </w:tc>
      </w:tr>
      <w:tr w:rsidR="002170CC" w:rsidRPr="00AA0286" w:rsidTr="002170CC">
        <w:tc>
          <w:tcPr>
            <w:tcW w:w="629"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2170CC" w:rsidRPr="00AA0286" w:rsidRDefault="002170CC" w:rsidP="002170CC">
            <w:pPr>
              <w:widowControl w:val="0"/>
              <w:jc w:val="center"/>
              <w:rPr>
                <w:rFonts w:ascii="PT Astra Serif" w:hAnsi="PT Astra Serif"/>
                <w:lang w:eastAsia="ru-RU"/>
              </w:rPr>
            </w:pPr>
            <w:r w:rsidRPr="00AA0286">
              <w:rPr>
                <w:rFonts w:ascii="PT Astra Serif" w:hAnsi="PT Astra Serif"/>
                <w:lang w:eastAsia="ru-RU"/>
              </w:rPr>
              <w:t>Резервы</w:t>
            </w:r>
          </w:p>
        </w:tc>
        <w:tc>
          <w:tcPr>
            <w:tcW w:w="3401"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Используется исключительно для вида расходов 870 "Резервные средства"</w:t>
            </w:r>
          </w:p>
        </w:tc>
        <w:tc>
          <w:tcPr>
            <w:tcW w:w="3686"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Не устанавливаются</w:t>
            </w:r>
          </w:p>
        </w:tc>
        <w:tc>
          <w:tcPr>
            <w:tcW w:w="3544"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Не устанавливаются</w:t>
            </w:r>
          </w:p>
        </w:tc>
      </w:tr>
    </w:tbl>
    <w:p w:rsidR="002170CC" w:rsidRPr="00AA0286" w:rsidRDefault="002170CC" w:rsidP="002170CC">
      <w:pPr>
        <w:rPr>
          <w:rFonts w:ascii="PT Astra Serif" w:hAnsi="PT Astra Serif"/>
        </w:rPr>
      </w:pPr>
    </w:p>
    <w:p w:rsidR="002170CC" w:rsidRPr="00AA0286" w:rsidRDefault="002170CC" w:rsidP="002170CC">
      <w:pPr>
        <w:rPr>
          <w:rFonts w:ascii="PT Astra Serif" w:hAnsi="PT Astra Serif"/>
        </w:rPr>
      </w:pPr>
    </w:p>
    <w:p w:rsidR="002170CC" w:rsidRPr="00AA0286" w:rsidRDefault="002170CC" w:rsidP="002170CC">
      <w:pPr>
        <w:rPr>
          <w:rFonts w:ascii="PT Astra Serif" w:hAnsi="PT Astra Serif"/>
        </w:rPr>
      </w:pPr>
    </w:p>
    <w:p w:rsidR="002170CC" w:rsidRPr="00AA0286" w:rsidRDefault="002170CC" w:rsidP="002170CC">
      <w:pPr>
        <w:rPr>
          <w:rFonts w:ascii="PT Astra Serif" w:hAnsi="PT Astra Serif"/>
        </w:rPr>
      </w:pPr>
    </w:p>
    <w:p w:rsidR="002170CC" w:rsidRPr="00AA0286" w:rsidRDefault="002170CC" w:rsidP="002170CC">
      <w:pPr>
        <w:rPr>
          <w:rFonts w:ascii="PT Astra Serif" w:hAnsi="PT Astra Serif"/>
        </w:rPr>
      </w:pPr>
    </w:p>
    <w:p w:rsidR="00297665" w:rsidRPr="002A0AC5" w:rsidRDefault="00297665" w:rsidP="00BD41BE">
      <w:pPr>
        <w:widowControl w:val="0"/>
        <w:tabs>
          <w:tab w:val="left" w:pos="3723"/>
        </w:tabs>
        <w:autoSpaceDE w:val="0"/>
        <w:autoSpaceDN w:val="0"/>
        <w:adjustRightInd w:val="0"/>
        <w:jc w:val="both"/>
        <w:rPr>
          <w:sz w:val="28"/>
          <w:szCs w:val="28"/>
        </w:rPr>
      </w:pPr>
    </w:p>
    <w:sectPr w:rsidR="00297665" w:rsidRPr="002A0AC5" w:rsidSect="002170CC">
      <w:pgSz w:w="16838" w:h="11906" w:orient="landscape"/>
      <w:pgMar w:top="1701" w:right="567"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E5" w:rsidRDefault="004763E5">
      <w:r>
        <w:separator/>
      </w:r>
    </w:p>
  </w:endnote>
  <w:endnote w:type="continuationSeparator" w:id="0">
    <w:p w:rsidR="004763E5" w:rsidRDefault="0047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E5" w:rsidRDefault="004763E5">
      <w:r>
        <w:separator/>
      </w:r>
    </w:p>
  </w:footnote>
  <w:footnote w:type="continuationSeparator" w:id="0">
    <w:p w:rsidR="004763E5" w:rsidRDefault="004763E5">
      <w:r>
        <w:continuationSeparator/>
      </w:r>
    </w:p>
  </w:footnote>
  <w:footnote w:id="1">
    <w:p w:rsidR="00EC4070" w:rsidRDefault="00EC4070" w:rsidP="002170CC">
      <w:pPr>
        <w:pStyle w:val="aff"/>
        <w:jc w:val="both"/>
      </w:pPr>
      <w:r w:rsidRPr="00A32856">
        <w:rPr>
          <w:rStyle w:val="aff1"/>
          <w:rFonts w:ascii="Times New Roman" w:hAnsi="Times New Roman"/>
          <w:sz w:val="16"/>
          <w:szCs w:val="18"/>
        </w:rPr>
        <w:footnoteRef/>
      </w:r>
      <w:r w:rsidRPr="00A32856">
        <w:rPr>
          <w:rFonts w:ascii="Times New Roman" w:hAnsi="Times New Roman"/>
          <w:sz w:val="16"/>
          <w:szCs w:val="18"/>
        </w:rPr>
        <w:t xml:space="preserve"> Указывается тип документа, входящего в состав </w:t>
      </w:r>
      <w:r>
        <w:rPr>
          <w:rFonts w:ascii="Times New Roman" w:hAnsi="Times New Roman"/>
          <w:sz w:val="16"/>
          <w:szCs w:val="18"/>
        </w:rPr>
        <w:t>муниципальной</w:t>
      </w:r>
      <w:r w:rsidRPr="00A32856">
        <w:rPr>
          <w:rFonts w:ascii="Times New Roman" w:hAnsi="Times New Roman"/>
          <w:sz w:val="16"/>
          <w:szCs w:val="18"/>
        </w:rPr>
        <w:t xml:space="preserve"> программы</w:t>
      </w:r>
    </w:p>
    <w:p w:rsidR="00EC4070" w:rsidRDefault="00EC4070" w:rsidP="002170CC">
      <w:pPr>
        <w:pStyle w:val="aff"/>
        <w:jc w:val="both"/>
      </w:pPr>
      <w:r>
        <w:rPr>
          <w:rStyle w:val="aff1"/>
          <w:rFonts w:ascii="Times New Roman" w:hAnsi="Times New Roman"/>
          <w:sz w:val="16"/>
          <w:szCs w:val="18"/>
        </w:rPr>
        <w:t>2</w:t>
      </w:r>
      <w:r w:rsidRPr="00A32856">
        <w:rPr>
          <w:rFonts w:ascii="Times New Roman" w:hAnsi="Times New Roman"/>
          <w:sz w:val="16"/>
          <w:szCs w:val="18"/>
        </w:rPr>
        <w:t xml:space="preserve"> Указывается вид документа (например, постановление, распоряжение </w:t>
      </w:r>
      <w:r>
        <w:rPr>
          <w:rFonts w:ascii="Times New Roman" w:hAnsi="Times New Roman"/>
          <w:sz w:val="16"/>
          <w:szCs w:val="18"/>
        </w:rPr>
        <w:t>муниципального образования</w:t>
      </w:r>
      <w:r w:rsidRPr="00A32856">
        <w:rPr>
          <w:rFonts w:ascii="Times New Roman" w:hAnsi="Times New Roman"/>
          <w:sz w:val="16"/>
          <w:szCs w:val="18"/>
        </w:rPr>
        <w:t xml:space="preserve">, протокол, приказ </w:t>
      </w:r>
      <w:r>
        <w:rPr>
          <w:rFonts w:ascii="Times New Roman" w:hAnsi="Times New Roman"/>
          <w:sz w:val="16"/>
          <w:szCs w:val="18"/>
        </w:rPr>
        <w:t>муниципального образования</w:t>
      </w:r>
      <w:r w:rsidRPr="00A32856">
        <w:rPr>
          <w:rFonts w:ascii="Times New Roman" w:hAnsi="Times New Roman"/>
          <w:sz w:val="16"/>
          <w:szCs w:val="18"/>
        </w:rPr>
        <w:t>, организации и др.).</w:t>
      </w:r>
    </w:p>
    <w:p w:rsidR="00EC4070" w:rsidRDefault="00EC4070" w:rsidP="002170CC">
      <w:pPr>
        <w:pStyle w:val="aff"/>
        <w:jc w:val="both"/>
      </w:pPr>
      <w:r>
        <w:rPr>
          <w:rStyle w:val="aff1"/>
          <w:rFonts w:ascii="Times New Roman" w:hAnsi="Times New Roman"/>
          <w:sz w:val="16"/>
          <w:szCs w:val="18"/>
        </w:rPr>
        <w:t>3</w:t>
      </w:r>
      <w:r w:rsidRPr="00A32856">
        <w:rPr>
          <w:rFonts w:ascii="Times New Roman" w:hAnsi="Times New Roman"/>
          <w:sz w:val="16"/>
          <w:szCs w:val="18"/>
        </w:rPr>
        <w:t xml:space="preserve"> Указывается наименование принятого (утвержденного) документа.</w:t>
      </w:r>
    </w:p>
    <w:p w:rsidR="00EC4070" w:rsidRDefault="00EC4070" w:rsidP="002170CC">
      <w:pPr>
        <w:pStyle w:val="aff"/>
        <w:jc w:val="both"/>
      </w:pPr>
      <w:r>
        <w:rPr>
          <w:rStyle w:val="aff1"/>
          <w:rFonts w:ascii="Times New Roman" w:hAnsi="Times New Roman"/>
          <w:sz w:val="16"/>
          <w:szCs w:val="18"/>
        </w:rPr>
        <w:t>4</w:t>
      </w:r>
      <w:r w:rsidRPr="00A32856">
        <w:rPr>
          <w:rFonts w:ascii="Times New Roman" w:hAnsi="Times New Roman"/>
          <w:sz w:val="16"/>
          <w:szCs w:val="18"/>
        </w:rPr>
        <w:t xml:space="preserve"> Указывается дата и номер принятого (утвержденного) документа.</w:t>
      </w:r>
    </w:p>
    <w:p w:rsidR="00EC4070" w:rsidRDefault="00EC4070" w:rsidP="002170CC">
      <w:pPr>
        <w:pStyle w:val="aff"/>
        <w:jc w:val="both"/>
      </w:pPr>
      <w:r>
        <w:rPr>
          <w:rStyle w:val="aff1"/>
          <w:rFonts w:ascii="Times New Roman" w:hAnsi="Times New Roman"/>
          <w:sz w:val="16"/>
          <w:szCs w:val="18"/>
        </w:rPr>
        <w:t>5</w:t>
      </w:r>
      <w:r w:rsidRPr="00A32856">
        <w:rPr>
          <w:rFonts w:ascii="Times New Roman" w:hAnsi="Times New Roman"/>
          <w:sz w:val="16"/>
          <w:szCs w:val="18"/>
        </w:rPr>
        <w:t xml:space="preserve"> Указывается наименование </w:t>
      </w:r>
      <w:r>
        <w:rPr>
          <w:rFonts w:ascii="Times New Roman" w:hAnsi="Times New Roman"/>
          <w:sz w:val="16"/>
          <w:szCs w:val="18"/>
        </w:rPr>
        <w:t>структурного подразделения администрации муниципального образования</w:t>
      </w:r>
      <w:r w:rsidRPr="00A32856">
        <w:rPr>
          <w:rFonts w:ascii="Times New Roman" w:hAnsi="Times New Roman"/>
          <w:sz w:val="16"/>
          <w:szCs w:val="18"/>
        </w:rPr>
        <w:t>, ответственного за разработку документа.</w:t>
      </w:r>
    </w:p>
    <w:p w:rsidR="00EC4070" w:rsidRDefault="00EC4070" w:rsidP="002170CC">
      <w:pPr>
        <w:pStyle w:val="aff"/>
        <w:jc w:val="both"/>
      </w:pPr>
      <w:r>
        <w:rPr>
          <w:rStyle w:val="aff1"/>
          <w:rFonts w:ascii="Times New Roman" w:hAnsi="Times New Roman"/>
          <w:sz w:val="16"/>
          <w:szCs w:val="18"/>
        </w:rPr>
        <w:t>6</w:t>
      </w:r>
      <w:r w:rsidRPr="00A32856">
        <w:rPr>
          <w:rStyle w:val="aff1"/>
          <w:sz w:val="18"/>
        </w:rPr>
        <w:t xml:space="preserve"> </w:t>
      </w:r>
      <w:r w:rsidRPr="00A32856">
        <w:rPr>
          <w:rFonts w:ascii="Times New Roman" w:hAnsi="Times New Roman"/>
          <w:sz w:val="16"/>
          <w:szCs w:val="18"/>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EC4070" w:rsidRDefault="00EC4070" w:rsidP="002170CC">
      <w:pPr>
        <w:pStyle w:val="aff"/>
      </w:pPr>
    </w:p>
  </w:footnote>
  <w:footnote w:id="2">
    <w:p w:rsidR="00EC4070" w:rsidRDefault="00EC4070" w:rsidP="002170CC">
      <w:pPr>
        <w:pStyle w:val="aff"/>
      </w:pPr>
    </w:p>
  </w:footnote>
  <w:footnote w:id="3">
    <w:p w:rsidR="00EC4070" w:rsidRDefault="00EC4070" w:rsidP="002170CC">
      <w:pPr>
        <w:pStyle w:val="aff"/>
      </w:pPr>
    </w:p>
  </w:footnote>
  <w:footnote w:id="4">
    <w:p w:rsidR="00EC4070" w:rsidRDefault="00EC4070" w:rsidP="002170CC">
      <w:pPr>
        <w:pStyle w:val="aff"/>
      </w:pPr>
    </w:p>
  </w:footnote>
  <w:footnote w:id="5">
    <w:p w:rsidR="00EC4070" w:rsidRDefault="00EC4070" w:rsidP="002170CC">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4524"/>
      <w:docPartObj>
        <w:docPartGallery w:val="Page Numbers (Top of Page)"/>
        <w:docPartUnique/>
      </w:docPartObj>
    </w:sdtPr>
    <w:sdtEndPr/>
    <w:sdtContent>
      <w:p w:rsidR="00EC4070" w:rsidRDefault="00EC4070">
        <w:pPr>
          <w:pStyle w:val="af"/>
          <w:jc w:val="center"/>
        </w:pPr>
        <w:r>
          <w:fldChar w:fldCharType="begin"/>
        </w:r>
        <w:r>
          <w:instrText>PAGE   \* MERGEFORMAT</w:instrText>
        </w:r>
        <w:r>
          <w:fldChar w:fldCharType="separate"/>
        </w:r>
        <w:r w:rsidR="00267F59">
          <w:rPr>
            <w:noProof/>
          </w:rPr>
          <w:t>6</w:t>
        </w:r>
        <w:r>
          <w:fldChar w:fldCharType="end"/>
        </w:r>
      </w:p>
    </w:sdtContent>
  </w:sdt>
  <w:p w:rsidR="00EC4070" w:rsidRDefault="00EC407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5146"/>
      <w:docPartObj>
        <w:docPartGallery w:val="Page Numbers (Top of Page)"/>
        <w:docPartUnique/>
      </w:docPartObj>
    </w:sdtPr>
    <w:sdtEndPr/>
    <w:sdtContent>
      <w:p w:rsidR="00EC4070" w:rsidRDefault="00EC4070">
        <w:pPr>
          <w:pStyle w:val="af"/>
          <w:jc w:val="center"/>
        </w:pPr>
        <w:r>
          <w:fldChar w:fldCharType="begin"/>
        </w:r>
        <w:r>
          <w:instrText>PAGE   \* MERGEFORMAT</w:instrText>
        </w:r>
        <w:r>
          <w:fldChar w:fldCharType="separate"/>
        </w:r>
        <w:r w:rsidR="00267F59">
          <w:rPr>
            <w:noProof/>
          </w:rPr>
          <w:t>1</w:t>
        </w:r>
        <w:r>
          <w:fldChar w:fldCharType="end"/>
        </w:r>
      </w:p>
    </w:sdtContent>
  </w:sdt>
  <w:p w:rsidR="00EC4070" w:rsidRDefault="00EC4070">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88303"/>
      <w:docPartObj>
        <w:docPartGallery w:val="Page Numbers (Top of Page)"/>
        <w:docPartUnique/>
      </w:docPartObj>
    </w:sdtPr>
    <w:sdtEndPr/>
    <w:sdtContent>
      <w:p w:rsidR="00EC4070" w:rsidRDefault="00EC4070">
        <w:pPr>
          <w:pStyle w:val="af"/>
          <w:jc w:val="center"/>
        </w:pPr>
        <w:r>
          <w:fldChar w:fldCharType="begin"/>
        </w:r>
        <w:r>
          <w:instrText>PAGE   \* MERGEFORMAT</w:instrText>
        </w:r>
        <w:r>
          <w:fldChar w:fldCharType="separate"/>
        </w:r>
        <w:r w:rsidR="00267F59">
          <w:rPr>
            <w:noProof/>
          </w:rPr>
          <w:t>59</w:t>
        </w:r>
        <w:r>
          <w:fldChar w:fldCharType="end"/>
        </w:r>
      </w:p>
    </w:sdtContent>
  </w:sdt>
  <w:p w:rsidR="00EC4070" w:rsidRPr="00C540C6" w:rsidRDefault="00EC4070" w:rsidP="002170CC">
    <w:pPr>
      <w:pStyle w:val="af"/>
    </w:pPr>
  </w:p>
  <w:p w:rsidR="00EC4070" w:rsidRDefault="00EC40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DBF1361"/>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510A6"/>
    <w:multiLevelType w:val="hybridMultilevel"/>
    <w:tmpl w:val="0DF23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B420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5E121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7F6A3C"/>
    <w:multiLevelType w:val="multilevel"/>
    <w:tmpl w:val="988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lvlOverride w:ilvl="0">
      <w:startOverride w:val="1"/>
    </w:lvlOverride>
  </w:num>
  <w:num w:numId="4">
    <w:abstractNumId w:val="5"/>
    <w:lvlOverride w:ilvl="0">
      <w:startOverride w:val="2"/>
    </w:lvlOverride>
  </w:num>
  <w:num w:numId="5">
    <w:abstractNumId w:val="5"/>
    <w:lvlOverride w:ilvl="0">
      <w:startOverride w:val="3"/>
    </w:lvlOverride>
  </w:num>
  <w:num w:numId="6">
    <w:abstractNumId w:val="5"/>
    <w:lvlOverride w:ilvl="0">
      <w:startOverride w:val="4"/>
    </w:lvlOverride>
  </w:num>
  <w:num w:numId="7">
    <w:abstractNumId w:val="5"/>
    <w:lvlOverride w:ilvl="0">
      <w:startOverride w:val="5"/>
    </w:lvlOverride>
  </w:num>
  <w:num w:numId="8">
    <w:abstractNumId w:val="5"/>
    <w:lvlOverride w:ilvl="0">
      <w:startOverride w:val="6"/>
    </w:lvlOverride>
  </w:num>
  <w:num w:numId="9">
    <w:abstractNumId w:val="5"/>
    <w:lvlOverride w:ilvl="0">
      <w:startOverride w:val="7"/>
    </w:lvlOverride>
  </w:num>
  <w:num w:numId="10">
    <w:abstractNumId w:val="5"/>
    <w:lvlOverride w:ilvl="0">
      <w:startOverride w:val="8"/>
    </w:lvlOverride>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81DBE"/>
    <w:rsid w:val="00097D31"/>
    <w:rsid w:val="000A06B8"/>
    <w:rsid w:val="000D05A0"/>
    <w:rsid w:val="000E6231"/>
    <w:rsid w:val="000F03B2"/>
    <w:rsid w:val="00115CE3"/>
    <w:rsid w:val="0011670F"/>
    <w:rsid w:val="0012626D"/>
    <w:rsid w:val="00140632"/>
    <w:rsid w:val="00141FAE"/>
    <w:rsid w:val="0016136D"/>
    <w:rsid w:val="00174BF8"/>
    <w:rsid w:val="00182A0F"/>
    <w:rsid w:val="001A5FBD"/>
    <w:rsid w:val="001C32A8"/>
    <w:rsid w:val="001C6EAE"/>
    <w:rsid w:val="001C7CE2"/>
    <w:rsid w:val="001E53E5"/>
    <w:rsid w:val="002013D6"/>
    <w:rsid w:val="002111AF"/>
    <w:rsid w:val="0021412F"/>
    <w:rsid w:val="002147F8"/>
    <w:rsid w:val="002170CC"/>
    <w:rsid w:val="00236560"/>
    <w:rsid w:val="00252A5E"/>
    <w:rsid w:val="00260B37"/>
    <w:rsid w:val="00267F59"/>
    <w:rsid w:val="00270C3B"/>
    <w:rsid w:val="0027725A"/>
    <w:rsid w:val="002805E4"/>
    <w:rsid w:val="00297665"/>
    <w:rsid w:val="0029794D"/>
    <w:rsid w:val="002A16C1"/>
    <w:rsid w:val="002B4FD2"/>
    <w:rsid w:val="002E54BE"/>
    <w:rsid w:val="002F0C72"/>
    <w:rsid w:val="002F7EBA"/>
    <w:rsid w:val="00322635"/>
    <w:rsid w:val="003A2384"/>
    <w:rsid w:val="003D216B"/>
    <w:rsid w:val="003D4387"/>
    <w:rsid w:val="003E3274"/>
    <w:rsid w:val="004763E5"/>
    <w:rsid w:val="0048387B"/>
    <w:rsid w:val="004964FF"/>
    <w:rsid w:val="004A3938"/>
    <w:rsid w:val="004A3E4D"/>
    <w:rsid w:val="004C74A2"/>
    <w:rsid w:val="004F43A4"/>
    <w:rsid w:val="00513924"/>
    <w:rsid w:val="00527B97"/>
    <w:rsid w:val="00540588"/>
    <w:rsid w:val="00545E38"/>
    <w:rsid w:val="005A6A47"/>
    <w:rsid w:val="005B2800"/>
    <w:rsid w:val="005B3753"/>
    <w:rsid w:val="005C6B9A"/>
    <w:rsid w:val="005F6D36"/>
    <w:rsid w:val="005F7562"/>
    <w:rsid w:val="005F7DEF"/>
    <w:rsid w:val="006002F3"/>
    <w:rsid w:val="00600D2B"/>
    <w:rsid w:val="00621F7D"/>
    <w:rsid w:val="006237D1"/>
    <w:rsid w:val="0062411E"/>
    <w:rsid w:val="00631C5C"/>
    <w:rsid w:val="0068728F"/>
    <w:rsid w:val="006F2075"/>
    <w:rsid w:val="007112E3"/>
    <w:rsid w:val="007143EE"/>
    <w:rsid w:val="00724E8F"/>
    <w:rsid w:val="007334C3"/>
    <w:rsid w:val="00735804"/>
    <w:rsid w:val="00750ABC"/>
    <w:rsid w:val="00751008"/>
    <w:rsid w:val="00782013"/>
    <w:rsid w:val="00796661"/>
    <w:rsid w:val="007A48C2"/>
    <w:rsid w:val="007A6C08"/>
    <w:rsid w:val="007F12CE"/>
    <w:rsid w:val="007F4F01"/>
    <w:rsid w:val="00826211"/>
    <w:rsid w:val="0083223B"/>
    <w:rsid w:val="008528B3"/>
    <w:rsid w:val="00886A38"/>
    <w:rsid w:val="008A457D"/>
    <w:rsid w:val="008F2E0C"/>
    <w:rsid w:val="009110D2"/>
    <w:rsid w:val="00952BDD"/>
    <w:rsid w:val="009A7968"/>
    <w:rsid w:val="009B0DCD"/>
    <w:rsid w:val="00A14BAF"/>
    <w:rsid w:val="00A24EB9"/>
    <w:rsid w:val="00A333F8"/>
    <w:rsid w:val="00A54478"/>
    <w:rsid w:val="00A6472C"/>
    <w:rsid w:val="00A72288"/>
    <w:rsid w:val="00A9089D"/>
    <w:rsid w:val="00AB4706"/>
    <w:rsid w:val="00AF6313"/>
    <w:rsid w:val="00B0593F"/>
    <w:rsid w:val="00B3438A"/>
    <w:rsid w:val="00B562C1"/>
    <w:rsid w:val="00B63641"/>
    <w:rsid w:val="00BA4658"/>
    <w:rsid w:val="00BD2261"/>
    <w:rsid w:val="00BD41BE"/>
    <w:rsid w:val="00C70B38"/>
    <w:rsid w:val="00C9127F"/>
    <w:rsid w:val="00CC4111"/>
    <w:rsid w:val="00CC507E"/>
    <w:rsid w:val="00CE038A"/>
    <w:rsid w:val="00CF25B5"/>
    <w:rsid w:val="00CF3559"/>
    <w:rsid w:val="00CF6A9D"/>
    <w:rsid w:val="00D20F77"/>
    <w:rsid w:val="00D74D29"/>
    <w:rsid w:val="00D9605C"/>
    <w:rsid w:val="00E03E77"/>
    <w:rsid w:val="00E06FAE"/>
    <w:rsid w:val="00E11B07"/>
    <w:rsid w:val="00E41E47"/>
    <w:rsid w:val="00E656C6"/>
    <w:rsid w:val="00E67319"/>
    <w:rsid w:val="00E727C9"/>
    <w:rsid w:val="00E972A0"/>
    <w:rsid w:val="00EA0AB3"/>
    <w:rsid w:val="00EC4070"/>
    <w:rsid w:val="00F40B57"/>
    <w:rsid w:val="00F502A6"/>
    <w:rsid w:val="00F523C4"/>
    <w:rsid w:val="00F63BDF"/>
    <w:rsid w:val="00F7296C"/>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AB4C2E"/>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0CC"/>
    <w:rPr>
      <w:sz w:val="28"/>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link w:val="af0"/>
    <w:uiPriority w:val="99"/>
  </w:style>
  <w:style w:type="character" w:customStyle="1" w:styleId="af0">
    <w:name w:val="Верхний колонтитул Знак"/>
    <w:link w:val="af"/>
    <w:uiPriority w:val="99"/>
    <w:qFormat/>
    <w:rsid w:val="00010179"/>
    <w:rPr>
      <w:sz w:val="24"/>
      <w:szCs w:val="24"/>
      <w:lang w:eastAsia="zh-CN"/>
    </w:rPr>
  </w:style>
  <w:style w:type="paragraph" w:styleId="af1">
    <w:name w:val="footer"/>
    <w:basedOn w:val="a"/>
    <w:uiPriority w:val="99"/>
  </w:style>
  <w:style w:type="paragraph" w:styleId="af2">
    <w:name w:val="Balloon Text"/>
    <w:basedOn w:val="a"/>
    <w:uiPriority w:val="99"/>
    <w:qFormat/>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B3438A"/>
    <w:rPr>
      <w:rFonts w:ascii="Arial" w:hAnsi="Arial" w:cs="Arial"/>
    </w:rPr>
  </w:style>
  <w:style w:type="character" w:customStyle="1" w:styleId="afc">
    <w:name w:val="Нижний колонтитул Знак"/>
    <w:basedOn w:val="a0"/>
    <w:uiPriority w:val="99"/>
    <w:qFormat/>
    <w:rsid w:val="002170CC"/>
    <w:rPr>
      <w:rFonts w:ascii="Calibri" w:eastAsia="Calibri" w:hAnsi="Calibri" w:cs="Times New Roman"/>
    </w:rPr>
  </w:style>
  <w:style w:type="character" w:customStyle="1" w:styleId="-">
    <w:name w:val="Интернет-ссылка"/>
    <w:basedOn w:val="a0"/>
    <w:uiPriority w:val="99"/>
    <w:unhideWhenUsed/>
    <w:rsid w:val="002170CC"/>
    <w:rPr>
      <w:color w:val="0563C1" w:themeColor="hyperlink"/>
      <w:u w:val="single"/>
    </w:rPr>
  </w:style>
  <w:style w:type="paragraph" w:styleId="19">
    <w:name w:val="index 1"/>
    <w:basedOn w:val="a"/>
    <w:next w:val="a"/>
    <w:autoRedefine/>
    <w:uiPriority w:val="99"/>
    <w:semiHidden/>
    <w:unhideWhenUsed/>
    <w:rsid w:val="002170CC"/>
    <w:pPr>
      <w:ind w:left="240" w:hanging="240"/>
    </w:pPr>
  </w:style>
  <w:style w:type="paragraph" w:styleId="afd">
    <w:name w:val="index heading"/>
    <w:basedOn w:val="a"/>
    <w:qFormat/>
    <w:rsid w:val="002170CC"/>
    <w:pPr>
      <w:suppressLineNumbers/>
      <w:spacing w:after="200" w:line="276" w:lineRule="auto"/>
    </w:pPr>
    <w:rPr>
      <w:rFonts w:asciiTheme="minorHAnsi" w:eastAsiaTheme="minorHAnsi" w:hAnsiTheme="minorHAnsi" w:cs="Arial"/>
      <w:sz w:val="22"/>
      <w:szCs w:val="22"/>
      <w:lang w:eastAsia="en-US"/>
    </w:rPr>
  </w:style>
  <w:style w:type="paragraph" w:customStyle="1" w:styleId="ConsPlusTitle">
    <w:name w:val="ConsPlusTitle"/>
    <w:qFormat/>
    <w:rsid w:val="002170CC"/>
    <w:pPr>
      <w:widowControl w:val="0"/>
      <w:suppressAutoHyphens/>
    </w:pPr>
    <w:rPr>
      <w:rFonts w:asciiTheme="minorHAnsi" w:hAnsiTheme="minorHAnsi" w:cs="Calibri"/>
      <w:b/>
      <w:sz w:val="22"/>
    </w:rPr>
  </w:style>
  <w:style w:type="character" w:customStyle="1" w:styleId="afe">
    <w:name w:val="Основной текст_"/>
    <w:basedOn w:val="a0"/>
    <w:link w:val="1a"/>
    <w:uiPriority w:val="99"/>
    <w:locked/>
    <w:rsid w:val="002170CC"/>
    <w:rPr>
      <w:shd w:val="clear" w:color="auto" w:fill="FFFFFF"/>
    </w:rPr>
  </w:style>
  <w:style w:type="paragraph" w:customStyle="1" w:styleId="1a">
    <w:name w:val="Основной текст1"/>
    <w:basedOn w:val="a"/>
    <w:link w:val="afe"/>
    <w:uiPriority w:val="99"/>
    <w:rsid w:val="002170CC"/>
    <w:pPr>
      <w:widowControl w:val="0"/>
      <w:shd w:val="clear" w:color="auto" w:fill="FFFFFF"/>
      <w:suppressAutoHyphens w:val="0"/>
      <w:spacing w:line="302" w:lineRule="exact"/>
      <w:jc w:val="center"/>
    </w:pPr>
    <w:rPr>
      <w:sz w:val="20"/>
      <w:szCs w:val="20"/>
      <w:lang w:eastAsia="ru-RU"/>
    </w:rPr>
  </w:style>
  <w:style w:type="paragraph" w:styleId="aff">
    <w:name w:val="footnote text"/>
    <w:basedOn w:val="a"/>
    <w:link w:val="aff0"/>
    <w:uiPriority w:val="99"/>
    <w:unhideWhenUsed/>
    <w:rsid w:val="002170CC"/>
    <w:rPr>
      <w:rFonts w:asciiTheme="minorHAnsi" w:eastAsiaTheme="minorHAnsi" w:hAnsiTheme="minorHAnsi"/>
      <w:sz w:val="20"/>
      <w:szCs w:val="20"/>
      <w:lang w:eastAsia="en-US"/>
    </w:rPr>
  </w:style>
  <w:style w:type="character" w:customStyle="1" w:styleId="aff0">
    <w:name w:val="Текст сноски Знак"/>
    <w:basedOn w:val="a0"/>
    <w:link w:val="aff"/>
    <w:uiPriority w:val="99"/>
    <w:rsid w:val="002170CC"/>
    <w:rPr>
      <w:rFonts w:asciiTheme="minorHAnsi" w:eastAsiaTheme="minorHAnsi" w:hAnsiTheme="minorHAnsi"/>
      <w:lang w:eastAsia="en-US"/>
    </w:rPr>
  </w:style>
  <w:style w:type="character" w:styleId="aff1">
    <w:name w:val="footnote reference"/>
    <w:basedOn w:val="a0"/>
    <w:uiPriority w:val="99"/>
    <w:unhideWhenUsed/>
    <w:rsid w:val="002170CC"/>
    <w:rPr>
      <w:vertAlign w:val="superscript"/>
    </w:rPr>
  </w:style>
  <w:style w:type="character" w:customStyle="1" w:styleId="aff2">
    <w:name w:val="Текст концевой сноски Знак"/>
    <w:basedOn w:val="a0"/>
    <w:link w:val="aff3"/>
    <w:uiPriority w:val="99"/>
    <w:semiHidden/>
    <w:rsid w:val="002170CC"/>
    <w:rPr>
      <w:rFonts w:asciiTheme="minorHAnsi" w:eastAsiaTheme="minorHAnsi" w:hAnsiTheme="minorHAnsi"/>
      <w:lang w:eastAsia="en-US"/>
    </w:rPr>
  </w:style>
  <w:style w:type="paragraph" w:styleId="aff3">
    <w:name w:val="endnote text"/>
    <w:basedOn w:val="a"/>
    <w:link w:val="aff2"/>
    <w:uiPriority w:val="99"/>
    <w:semiHidden/>
    <w:unhideWhenUsed/>
    <w:rsid w:val="002170CC"/>
    <w:rPr>
      <w:rFonts w:asciiTheme="minorHAnsi" w:eastAsiaTheme="minorHAnsi" w:hAnsiTheme="minorHAnsi"/>
      <w:sz w:val="20"/>
      <w:szCs w:val="20"/>
      <w:lang w:eastAsia="en-US"/>
    </w:rPr>
  </w:style>
  <w:style w:type="character" w:styleId="aff4">
    <w:name w:val="endnote reference"/>
    <w:basedOn w:val="a0"/>
    <w:uiPriority w:val="99"/>
    <w:semiHidden/>
    <w:unhideWhenUsed/>
    <w:rsid w:val="002170CC"/>
    <w:rPr>
      <w:vertAlign w:val="superscript"/>
    </w:rPr>
  </w:style>
  <w:style w:type="paragraph" w:customStyle="1" w:styleId="richfactdown-paragraph">
    <w:name w:val="richfactdown-paragraph"/>
    <w:basedOn w:val="a"/>
    <w:rsid w:val="002170CC"/>
    <w:pPr>
      <w:suppressAutoHyphens w:val="0"/>
      <w:spacing w:before="100" w:beforeAutospacing="1" w:after="100" w:afterAutospacing="1"/>
    </w:pPr>
    <w:rPr>
      <w:lang w:eastAsia="ru-RU"/>
    </w:rPr>
  </w:style>
  <w:style w:type="character" w:styleId="aff5">
    <w:name w:val="Strong"/>
    <w:basedOn w:val="a0"/>
    <w:uiPriority w:val="22"/>
    <w:qFormat/>
    <w:rsid w:val="002170CC"/>
    <w:rPr>
      <w:b/>
      <w:bCs/>
    </w:rPr>
  </w:style>
  <w:style w:type="paragraph" w:customStyle="1" w:styleId="pcenter">
    <w:name w:val="pcenter"/>
    <w:basedOn w:val="a"/>
    <w:rsid w:val="002170CC"/>
    <w:pPr>
      <w:suppressAutoHyphens w:val="0"/>
      <w:spacing w:before="100" w:beforeAutospacing="1" w:after="100" w:afterAutospacing="1"/>
    </w:pPr>
    <w:rPr>
      <w:lang w:eastAsia="ru-RU"/>
    </w:rPr>
  </w:style>
  <w:style w:type="paragraph" w:customStyle="1" w:styleId="pboth">
    <w:name w:val="pboth"/>
    <w:basedOn w:val="a"/>
    <w:rsid w:val="002170CC"/>
    <w:pPr>
      <w:suppressAutoHyphens w:val="0"/>
      <w:spacing w:before="100" w:beforeAutospacing="1" w:after="100" w:afterAutospacing="1"/>
    </w:pPr>
    <w:rPr>
      <w:lang w:eastAsia="ru-RU"/>
    </w:rPr>
  </w:style>
  <w:style w:type="paragraph" w:customStyle="1" w:styleId="consplusnormal1">
    <w:name w:val="consplusnormal"/>
    <w:basedOn w:val="a"/>
    <w:rsid w:val="002170CC"/>
    <w:pPr>
      <w:suppressAutoHyphens w:val="0"/>
      <w:spacing w:before="100" w:beforeAutospacing="1" w:after="100" w:afterAutospacing="1"/>
    </w:pPr>
    <w:rPr>
      <w:lang w:eastAsia="ru-RU"/>
    </w:rPr>
  </w:style>
  <w:style w:type="paragraph" w:styleId="aff6">
    <w:name w:val="Normal (Web)"/>
    <w:basedOn w:val="a"/>
    <w:uiPriority w:val="99"/>
    <w:semiHidden/>
    <w:unhideWhenUsed/>
    <w:rsid w:val="002170C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9562" TargetMode="External"/><Relationship Id="rId13" Type="http://schemas.openxmlformats.org/officeDocument/2006/relationships/hyperlink" Target="https://login.consultant.ru/link/?req=doc&amp;base=LAW&amp;n=4637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6116&amp;dst=100006" TargetMode="External"/><Relationship Id="rId17" Type="http://schemas.openxmlformats.org/officeDocument/2006/relationships/hyperlink" Target="consultantplus://offline/ref=8DB6D472D1B49A80884C3C93461E9A43D6A1F6AB24AF2A9EEEAFA14BDE67ECEE6977D5A8552C1F50CD2C76067F0DS8I"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RLAW067&amp;n=135348&amp;dst=100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67&amp;n=109562&amp;dst=10001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6562-0552-448B-933F-32933D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59</Pages>
  <Words>15657</Words>
  <Characters>89250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2022-06-08T10:52:00Z</cp:lastPrinted>
  <dcterms:created xsi:type="dcterms:W3CDTF">2024-12-20T11:34:00Z</dcterms:created>
  <dcterms:modified xsi:type="dcterms:W3CDTF">2024-12-20T11:34:00Z</dcterms:modified>
</cp:coreProperties>
</file>