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179" w14:textId="5A2AF0CC" w:rsidR="0028580F" w:rsidRPr="00CD3AD6" w:rsidRDefault="00B7358F" w:rsidP="00B7358F">
      <w:pPr>
        <w:pStyle w:val="ConsPlusNormal"/>
        <w:ind w:firstLine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Проект </w:t>
      </w:r>
    </w:p>
    <w:p w14:paraId="3EA85378" w14:textId="5A97044D" w:rsidR="00B7358F" w:rsidRPr="00CD3AD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6E8CD26A" w14:textId="2B71218C" w:rsidR="00B7358F" w:rsidRPr="00CD3AD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E20C736" w14:textId="62A8F3F2" w:rsidR="00B7358F" w:rsidRPr="00CD3AD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6A37F48" w14:textId="4956A401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1BDE92B5" w14:textId="44AEE326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44D07E5" w14:textId="1A347C90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6A9B65C5" w14:textId="669C1F04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E5EBE3D" w14:textId="63B4DF35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CE3E52C" w14:textId="3DDB988F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C787C0B" w14:textId="77777777" w:rsidR="00CD3AD6" w:rsidRPr="00CD3AD6" w:rsidRDefault="00CD3AD6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6D7570B9" w14:textId="13845371" w:rsidR="00B7358F" w:rsidRPr="00CD3AD6" w:rsidRDefault="00737302" w:rsidP="00A0780E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D3AD6">
        <w:rPr>
          <w:rFonts w:ascii="PT Astra Serif" w:hAnsi="PT Astra Serif"/>
          <w:b/>
          <w:bCs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муниципального образования Иевлевское Богородицкого района</w:t>
      </w:r>
    </w:p>
    <w:p w14:paraId="3568BF2D" w14:textId="77777777" w:rsidR="00B7358F" w:rsidRPr="00CD3AD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4BE150EC" w14:textId="77777777" w:rsidR="0028580F" w:rsidRPr="00CD3AD6" w:rsidRDefault="0028580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431B7DCB" w14:textId="77777777" w:rsidR="0028580F" w:rsidRPr="00CD3AD6" w:rsidRDefault="0028580F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0A98B1C" w14:textId="438E572C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hyperlink r:id="rId7" w:tooltip="Указ Президента РФ от 15.06.1992 N 632 (ред. от 15.02.2024) &quot;О мерах по реализации Закона Российской Федерации &quot;О реабилитации репрессированных народов&quot; в отношении казачества&quot; {КонсультантПлюс}">
        <w:r w:rsidRPr="00CD3AD6">
          <w:rPr>
            <w:rFonts w:ascii="PT Astra Serif" w:hAnsi="PT Astra Serif"/>
            <w:color w:val="000000" w:themeColor="text1"/>
            <w:sz w:val="28"/>
            <w:szCs w:val="28"/>
          </w:rPr>
          <w:t>пунктом 3.6-2</w:t>
        </w:r>
      </w:hyperlink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Указа Президента Российской Федерации от 15.06.1992 №632 «О мерах по реализации Закона Российской Федерации «О реабилитации репрессированных народов» в отношении казачества», </w:t>
      </w:r>
      <w:hyperlink r:id="rId8" w:tooltip="Приказ ФАДН России от 06.04.2020 N 45 (ред. от 07.05.2024) &quot;Об утверждении Типового положения о согласовании и утверждении уставов казачьих обществ&quot; (Зарегистрировано в Минюсте России 22.07.2020 N 59047) {КонсультантПлюс}">
        <w:r w:rsidRPr="00CD3AD6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ФАДН России от 06.04.2020 №45 Об утверждении Типового положения о согласовании и утверждении уставов казачьих обществ», на основании </w:t>
      </w:r>
      <w:hyperlink r:id="rId9" w:tooltip="&quot;Устав муниципального образования Тепло-Огаревский район&quot; (принят референдумом Тепло-Огаревского района 23.03.1997) (ред. от 26.04.2017) (Зарегистрировано в Управлении Минюста России по Тульской области 05.03.2012 N RU715190002012001) {КонсультантПлюс}">
        <w:r w:rsidRPr="00CD3AD6">
          <w:rPr>
            <w:rFonts w:ascii="PT Astra Serif" w:hAnsi="PT Astra Serif"/>
            <w:color w:val="000000" w:themeColor="text1"/>
            <w:sz w:val="28"/>
            <w:szCs w:val="28"/>
          </w:rPr>
          <w:t>Устава</w:t>
        </w:r>
      </w:hyperlink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 Иевлевское Богородицкого муниципального района Тульской области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ПОСТАНОВЛЯЮ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234A67DF" w14:textId="2252781C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1. Утвердить </w:t>
      </w:r>
      <w:bookmarkStart w:id="0" w:name="_Hlk200358768"/>
      <w:r w:rsidRPr="00CD3AD6">
        <w:rPr>
          <w:rFonts w:ascii="PT Astra Serif" w:hAnsi="PT Astra Serif"/>
          <w:color w:val="000000" w:themeColor="text1"/>
          <w:sz w:val="28"/>
          <w:szCs w:val="28"/>
        </w:rPr>
        <w:fldChar w:fldCharType="begin"/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instrText xml:space="preserve"> HYPERLINK \l "P33" \o "ПОЛОЖЕНИЕ" \h </w:instrTex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fldChar w:fldCharType="separate"/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>Положение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fldChar w:fldCharType="end"/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Иевлевское Богородицкого района</w:t>
      </w:r>
      <w:bookmarkEnd w:id="0"/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(приложение).</w:t>
      </w:r>
    </w:p>
    <w:p w14:paraId="787FA06A" w14:textId="39974B8F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астоящее 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>постановление разместить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Богородицкий район в информационно-телекоммуникационной сети "Интернет".</w:t>
      </w:r>
    </w:p>
    <w:p w14:paraId="5339EA82" w14:textId="2807B0CA" w:rsidR="00737302" w:rsidRPr="00CD3AD6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531611" w:rsidRPr="00CD3AD6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 w:rsidRPr="00CD3AD6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со дня его официального обнародования.</w:t>
      </w:r>
    </w:p>
    <w:p w14:paraId="10B5B5EE" w14:textId="77777777" w:rsidR="002D07F8" w:rsidRPr="00CD3AD6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1D757D0" w14:textId="77777777" w:rsidR="00E04CDE" w:rsidRPr="00CD3AD6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5D509C94" w14:textId="77777777" w:rsidR="00A0780E" w:rsidRPr="00CD3AD6" w:rsidRDefault="00A0780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CD3AD6" w14:paraId="560B8BB6" w14:textId="77777777" w:rsidTr="00256896">
        <w:tc>
          <w:tcPr>
            <w:tcW w:w="5211" w:type="dxa"/>
          </w:tcPr>
          <w:p w14:paraId="7893C7AF" w14:textId="77777777" w:rsidR="00AA28E9" w:rsidRPr="00CD3AD6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14:paraId="58607052" w14:textId="77777777" w:rsidR="00AA28E9" w:rsidRPr="00CD3AD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  <w:p w14:paraId="06C1DB6D" w14:textId="77777777" w:rsidR="00AA28E9" w:rsidRPr="00CD3AD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Ю.А. Мошкин</w:t>
            </w:r>
          </w:p>
        </w:tc>
      </w:tr>
    </w:tbl>
    <w:p w14:paraId="13FB97EA" w14:textId="77777777" w:rsidR="0028580F" w:rsidRPr="00CD3AD6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35FFBAD5" w14:textId="77777777" w:rsidR="0028580F" w:rsidRPr="00CD3AD6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2EAF5A84" w14:textId="77777777" w:rsidR="00D5688A" w:rsidRPr="00CD3AD6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18304B54" w14:textId="77777777" w:rsidR="00E24770" w:rsidRPr="00CD3AD6" w:rsidRDefault="00E2477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E24770" w:rsidRPr="00CD3AD6" w:rsidSect="00E24770">
          <w:headerReference w:type="default" r:id="rId10"/>
          <w:footerReference w:type="default" r:id="rId11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4770" w:rsidRPr="00CD3AD6" w14:paraId="06575DC0" w14:textId="77777777" w:rsidTr="00A0780E">
        <w:tc>
          <w:tcPr>
            <w:tcW w:w="4785" w:type="dxa"/>
          </w:tcPr>
          <w:p w14:paraId="0FC69309" w14:textId="77777777" w:rsidR="00E24770" w:rsidRPr="00CD3AD6" w:rsidRDefault="00E24770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bookmarkStart w:id="1" w:name="_Hlk162000167"/>
          </w:p>
        </w:tc>
        <w:tc>
          <w:tcPr>
            <w:tcW w:w="4786" w:type="dxa"/>
          </w:tcPr>
          <w:p w14:paraId="5003789D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30370FA7" w14:textId="5CEA2BBE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 </w:t>
            </w:r>
            <w:r w:rsidR="00531611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постановлению главы</w:t>
            </w:r>
          </w:p>
          <w:p w14:paraId="4B6053BB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49791383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Иевлевское Богородицкого района</w:t>
            </w:r>
          </w:p>
          <w:p w14:paraId="44EE559E" w14:textId="77777777" w:rsidR="00E24770" w:rsidRPr="00CD3AD6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от </w:t>
            </w:r>
            <w:r w:rsidR="00F70B96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</w:t>
            </w:r>
            <w:r w:rsidR="00C56C82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  <w:r w:rsidR="00F70B96"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</w:t>
            </w:r>
          </w:p>
        </w:tc>
      </w:tr>
      <w:tr w:rsidR="00A0780E" w:rsidRPr="00CD3AD6" w14:paraId="70FA0E1D" w14:textId="77777777" w:rsidTr="00A0780E">
        <w:tc>
          <w:tcPr>
            <w:tcW w:w="4785" w:type="dxa"/>
          </w:tcPr>
          <w:p w14:paraId="60B44FF0" w14:textId="77777777" w:rsidR="00A0780E" w:rsidRPr="00CD3AD6" w:rsidRDefault="00A0780E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494573" w14:textId="054B3BAB" w:rsidR="00A0780E" w:rsidRPr="00CD3AD6" w:rsidRDefault="00A0780E" w:rsidP="00A0780E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bookmarkEnd w:id="1"/>
    </w:tbl>
    <w:p w14:paraId="43FC575C" w14:textId="3BB44AF3" w:rsidR="00D204FC" w:rsidRPr="00CD3AD6" w:rsidRDefault="00D204FC" w:rsidP="00CD3AD6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14:paraId="0EAC1AF5" w14:textId="7B92D1D6" w:rsidR="00737302" w:rsidRPr="00CD3AD6" w:rsidRDefault="00737302" w:rsidP="00CD3AD6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14:paraId="4A88FEB8" w14:textId="318F1968" w:rsidR="00737302" w:rsidRPr="00CD3AD6" w:rsidRDefault="009A4B82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hyperlink w:anchor="P33" w:tooltip="ПОЛОЖЕНИЕ">
        <w:r w:rsidR="00737302" w:rsidRPr="00CD3AD6">
          <w:rPr>
            <w:rFonts w:ascii="PT Astra Serif" w:hAnsi="PT Astra Serif"/>
            <w:b/>
            <w:bCs/>
            <w:color w:val="000000" w:themeColor="text1"/>
            <w:sz w:val="28"/>
            <w:szCs w:val="28"/>
          </w:rPr>
          <w:t>Положение</w:t>
        </w:r>
      </w:hyperlink>
      <w:r w:rsidR="00737302" w:rsidRPr="00CD3AD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Иевлевское Богородицкого района</w:t>
      </w:r>
    </w:p>
    <w:p w14:paraId="25582536" w14:textId="419855B8" w:rsidR="00737302" w:rsidRPr="00CD3AD6" w:rsidRDefault="00737302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14:paraId="0C1D4A2A" w14:textId="5AB2EA53" w:rsidR="00737302" w:rsidRPr="00CD3AD6" w:rsidRDefault="00737302" w:rsidP="00CD3AD6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29E87950" w14:textId="17999B2F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1. Настоящее Положение о согласовании и утверждении уставов казачьих обществ, создаваемых (действующих) на территории муниципального образования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(далее - Положение) определяет перечень основных документов, необходимых для согласования и утверждения уставов казачьих обществ, создаваемых (действующих) в муниципальном образовании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, указанных в пункте 3.2 Указа Президента Российской Федерации от 15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.06.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1992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632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 мерах по реализации Закона Российской Федерации 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О реабилитации репрессированных народов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в отношении казачества</w:t>
      </w:r>
      <w:r w:rsidR="00531611" w:rsidRPr="00CD3AD6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14:paraId="5682B306" w14:textId="20E1B702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>Согласование и утверждение уставов казачьих обществ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создаваемых (действующих) на территории муниципального образования 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956D24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осуществляется главой муниципального образования Иевлевское Богородицкого района в соответствии с настоящим Положением. </w:t>
      </w:r>
    </w:p>
    <w:p w14:paraId="0E367B6E" w14:textId="1A8FAE46" w:rsidR="00956D24" w:rsidRPr="00CD3AD6" w:rsidRDefault="00956D2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3. Ответственным за рассмотрение представлений и документов, представленных для согласования и утверждения уставов казачьих обществ, создаваемых (действующих) на территории муниципального образования Иевлевское Богородицкого района, а также </w:t>
      </w:r>
      <w:r w:rsidR="00D1658D" w:rsidRPr="00CD3AD6">
        <w:rPr>
          <w:rFonts w:ascii="PT Astra Serif" w:hAnsi="PT Astra Serif" w:cs="Times New Roman"/>
          <w:color w:val="000000"/>
          <w:sz w:val="28"/>
          <w:szCs w:val="28"/>
        </w:rPr>
        <w:t>подготовку принятых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 ним решений является администрация муниципального образования Иевлевское Богородицкого района</w:t>
      </w:r>
      <w:r w:rsidR="003314FF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(далее- администрация муниципального образования)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697A4DF6" w14:textId="59C5B5CE" w:rsidR="003314FF" w:rsidRPr="00CD3AD6" w:rsidRDefault="003314F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4. Прием представлений и документов осуществляется администрацией муниципального образования в рабочее время, кроме выходных и праздничных дней. Администрация муниципального образования расположена по адресу: 301815, Тульская область, Богородицкий район, село Иевлево, слобода Бодаево, дом №181.</w:t>
      </w:r>
    </w:p>
    <w:p w14:paraId="373643C4" w14:textId="77777777" w:rsidR="004D7B2B" w:rsidRPr="00CD3AD6" w:rsidRDefault="003314F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5. Режим работы администрации муниципального образования: понедельник – пятница- с 08.00 до 17.00, обед с 12.00 до 13.48, суббота, воскресенье - выходные дни.</w:t>
      </w:r>
    </w:p>
    <w:p w14:paraId="24208558" w14:textId="18E03DD4" w:rsidR="004D7B2B" w:rsidRPr="00CD3AD6" w:rsidRDefault="004D7B2B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6. 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25, 26 настоящего Положения, осуществляются специалистами администрации муниципального образования (далее – специалисты администрации), ответственными за рассмотрение таких представлений, в рабочее время, кроме выходных и праздничных дней. Режим работы: понедельник - пятница - с 08.00 до 17.00, обед с 12.00 до 13.48, суббота, воскресенье - выходные дни, телефон: 8(48761) 3-27-36.</w:t>
      </w:r>
    </w:p>
    <w:p w14:paraId="169FC62A" w14:textId="1F00C331" w:rsidR="004D7B2B" w:rsidRPr="00CD3AD6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Специалисты администрации осуществляют информирование заявителей по следующим вопросам:</w:t>
      </w:r>
    </w:p>
    <w:p w14:paraId="0A81E911" w14:textId="7B4CE113" w:rsidR="004D7B2B" w:rsidRPr="00CD3AD6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о месте нахождения и графике работы администрации муниципального образования; о порядке и условиях согласования и утверждения уставов, создаваемых (действующих) казачьих обществ;</w:t>
      </w:r>
    </w:p>
    <w:p w14:paraId="34D6E04F" w14:textId="77777777" w:rsidR="004D7B2B" w:rsidRPr="00CD3AD6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о результатах рассмотрения представлений о согласовании и утверждении уставов, создаваемых (действующих) уставов казачьих обществ. Информация по указанным вопросам предоставляется в устной форме (с использованием средств телефонной связи или в случае личного обращения заявителя).</w:t>
      </w:r>
    </w:p>
    <w:p w14:paraId="3267F3D8" w14:textId="25352832" w:rsidR="004D7B2B" w:rsidRDefault="004D7B2B" w:rsidP="004D7B2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8. Устав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ы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казачь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их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обществ, создаваем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ых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(действующ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их)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 территории муниципального образования Иевлевское Богородицкого района, согласовыва</w:t>
      </w:r>
      <w:r w:rsidR="00161609">
        <w:rPr>
          <w:rFonts w:ascii="PT Astra Serif" w:hAnsi="PT Astra Serif" w:cs="Times New Roman"/>
          <w:color w:val="000000"/>
          <w:sz w:val="28"/>
          <w:szCs w:val="28"/>
        </w:rPr>
        <w:t>ются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с атаманом районного (юртового)</w:t>
      </w:r>
      <w:r w:rsidR="00161609">
        <w:rPr>
          <w:rFonts w:ascii="PT Astra Serif" w:hAnsi="PT Astra Serif" w:cs="Times New Roman"/>
          <w:color w:val="000000"/>
          <w:sz w:val="28"/>
          <w:szCs w:val="28"/>
        </w:rPr>
        <w:t xml:space="preserve"> казачьего общества,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либо </w:t>
      </w:r>
      <w:r w:rsidR="00161609">
        <w:rPr>
          <w:rFonts w:ascii="PT Astra Serif" w:hAnsi="PT Astra Serif" w:cs="Times New Roman"/>
          <w:color w:val="000000"/>
          <w:sz w:val="28"/>
          <w:szCs w:val="28"/>
        </w:rPr>
        <w:t xml:space="preserve">атаманом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окружного (отдельского) казачьего общества (если районное (юртовое, либо окружное (отдельское) казачье общество осуществляет деятельность на территории </w:t>
      </w:r>
      <w:r w:rsidR="00CD4365"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 Богородицкий район</w:t>
      </w:r>
      <w:r w:rsidR="00B07C69"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6F1AD986" w14:textId="03225577" w:rsidR="00737302" w:rsidRPr="00CD3AD6" w:rsidRDefault="004D7B2B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9. 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Согласование уставов казачьих обществ осуществляется после:</w:t>
      </w:r>
    </w:p>
    <w:p w14:paraId="7417DC8B" w14:textId="61497F1F" w:rsidR="00737302" w:rsidRPr="00CD3AD6" w:rsidRDefault="00161609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14:paraId="5274ABDE" w14:textId="6FDA4FD2" w:rsidR="00737302" w:rsidRPr="00CD3AD6" w:rsidRDefault="00161609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14:paraId="60F248BA" w14:textId="3533CCCD" w:rsidR="00737302" w:rsidRPr="00CD3AD6" w:rsidRDefault="00E74B6C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соответствующим должностным лицам представление о согласовании устава казачьего общества. К представлению прилагаются: </w:t>
      </w:r>
    </w:p>
    <w:p w14:paraId="49DCE2AF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9F1289E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73B0157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устав казачьего общества в новой редакции.</w:t>
      </w:r>
    </w:p>
    <w:p w14:paraId="1CD44D6B" w14:textId="29DCF95B" w:rsidR="00737302" w:rsidRPr="00CD3AD6" w:rsidRDefault="00E74B6C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</w:t>
      </w:r>
      <w:r w:rsidR="00D4785F" w:rsidRPr="00CD3AD6">
        <w:rPr>
          <w:rFonts w:ascii="PT Astra Serif" w:hAnsi="PT Astra Serif" w:cs="Times New Roman"/>
          <w:color w:val="000000"/>
          <w:sz w:val="28"/>
          <w:szCs w:val="28"/>
        </w:rPr>
        <w:t>направляет соответствующим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должностным лицам представление о согласовании устава казачьего общества. К представлению прилагаются</w:t>
      </w:r>
    </w:p>
    <w:p w14:paraId="7028C742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67712669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14:paraId="7ADB78A9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устав казачьего общества.</w:t>
      </w:r>
    </w:p>
    <w:p w14:paraId="50B0E886" w14:textId="28DEB502" w:rsidR="00737302" w:rsidRPr="00CD3AD6" w:rsidRDefault="00E74B6C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FA156D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 лицам.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14:paraId="2DD543B5" w14:textId="55963802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Указанные в пунктах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6993473A" w14:textId="4360853E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соответствующими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должностными лицами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в течение 14 календарных дней со дня поступления указанных документов.</w:t>
      </w:r>
    </w:p>
    <w:p w14:paraId="5220590E" w14:textId="5EE4FCFF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 истечении срока, установленного пунктом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соответствующее должностное лицо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информирует атамана казачьего общества либо уполномоченное лицо в письменной форме.</w:t>
      </w:r>
    </w:p>
    <w:p w14:paraId="3E0557E3" w14:textId="267713C2" w:rsidR="00737302" w:rsidRPr="00CD3AD6" w:rsidRDefault="00FA156D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6E096538" w14:textId="4DD23AEF" w:rsidR="00737302" w:rsidRPr="00CD3AD6" w:rsidRDefault="0028126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Согласование устава казачьего общества оформляется служебным письмом, подписанным непосредственно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соответствующими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лицами. </w:t>
      </w:r>
    </w:p>
    <w:p w14:paraId="785A2DD1" w14:textId="4D8C4DEA" w:rsidR="00737302" w:rsidRPr="00CD3AD6" w:rsidRDefault="0028126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8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Основаниями для отказа в согласовании устава действующего казачьего общества являются:</w:t>
      </w:r>
    </w:p>
    <w:p w14:paraId="0DD2ADFF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6669D731" w14:textId="063B4C03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281264"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05715E8D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14:paraId="69450257" w14:textId="4366F1AB" w:rsidR="00737302" w:rsidRPr="00CD3AD6" w:rsidRDefault="00E132E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19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14:paraId="1777A98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64AEBB43" w14:textId="3C473A01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11</w:t>
      </w:r>
      <w:r w:rsidR="00E132E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14:paraId="1E52EDC8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14:paraId="4512D7C7" w14:textId="07885000" w:rsidR="00B14D3F" w:rsidRDefault="00281264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0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B14D3F" w:rsidRPr="00B14D3F">
        <w:rPr>
          <w:rFonts w:ascii="PT Astra Serif" w:hAnsi="PT Astra Serif" w:cs="Times New Roman"/>
          <w:color w:val="000000"/>
          <w:sz w:val="28"/>
          <w:szCs w:val="28"/>
        </w:rPr>
        <w:t xml:space="preserve">Отказ в согласовании устава казачьего общества не является препятствием для повторного направления представления о согласовании устава казачьего общества и документов, предусмотренных пунктами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10 и 11</w:t>
      </w:r>
      <w:r w:rsidR="00B14D3F" w:rsidRPr="00B14D3F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Порядка, при условии устранения оснований, послуживших причиной для принятия указанного решения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14:paraId="2BBC292E" w14:textId="4D159D25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10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281264"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281264" w:rsidRPr="00CD3AD6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19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Положения.</w:t>
      </w:r>
    </w:p>
    <w:p w14:paraId="6C84837A" w14:textId="345DC9CB" w:rsidR="00737302" w:rsidRPr="00CD3AD6" w:rsidRDefault="00B14D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rFonts w:ascii="PT Astra Serif" w:hAnsi="PT Astra Serif" w:cs="Times New Roman"/>
          <w:color w:val="000000"/>
          <w:sz w:val="28"/>
          <w:szCs w:val="28"/>
        </w:rPr>
        <w:t>10 и 11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 ограничено.</w:t>
      </w:r>
    </w:p>
    <w:p w14:paraId="32B4E13F" w14:textId="127A0AD6" w:rsidR="00737302" w:rsidRPr="00CD3AD6" w:rsidRDefault="00281264" w:rsidP="00B14D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B14D3F" w:rsidRPr="00B14D3F">
        <w:rPr>
          <w:rFonts w:ascii="PT Astra Serif" w:hAnsi="PT Astra Serif" w:cs="Times New Roman"/>
          <w:color w:val="000000"/>
          <w:sz w:val="28"/>
          <w:szCs w:val="28"/>
        </w:rPr>
        <w:t>ставы казачьих обществ, создаваемых (действующих) на территории муниципального образования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района, утверждаются главой муниципального образования Иевлевское Богородицкого района.</w:t>
      </w:r>
    </w:p>
    <w:p w14:paraId="60320686" w14:textId="6EFE6125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2</w:t>
      </w:r>
      <w:r w:rsidR="00B14D3F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Утверждение уставов казачьих обществ осуществляется после их согласования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лицами, названными в пунктах 8 настоящего Порядка. </w:t>
      </w:r>
    </w:p>
    <w:p w14:paraId="23627CF2" w14:textId="04486EC7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9C0057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14:paraId="1460181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588414E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173E3437" w14:textId="6DAFC8A1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3) копии писем о согласовании устава казачьего общества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должностными лицами, названными в пунктах </w:t>
      </w:r>
      <w:proofErr w:type="gramStart"/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8  настоящего</w:t>
      </w:r>
      <w:proofErr w:type="gramEnd"/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Положения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14:paraId="4865E48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14:paraId="07FC812F" w14:textId="103EA02E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14:paraId="7CF4AAC2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установленный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5147C7A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</w:p>
    <w:p w14:paraId="49C2BF76" w14:textId="734BE722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3) копии писем о согласовании устава казачьего общества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должностными лицами, названными в пунктах 8 настоящего Положения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14:paraId="4F37E66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14:paraId="2E8E399C" w14:textId="407181DD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Указанные в пунктах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2144E0C1" w14:textId="4A86B3E6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Рассмотрение представленных для утверждения устава казачьего общества документов и принятие по ним решения производятся главой муниципального образования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14:paraId="4836F32A" w14:textId="2D649659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7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По истечении срока, указанного в пункте 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глава муниципального образования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14:paraId="7F1B7216" w14:textId="27072450" w:rsidR="00737302" w:rsidRPr="00CD3AD6" w:rsidRDefault="007E299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В случае принятия решения об отказе в утверждении устава казачьего общества уведомлении указываются основания, послужившие причиной для принятия указанного решения.</w:t>
      </w:r>
    </w:p>
    <w:p w14:paraId="5AF4C268" w14:textId="4C977987" w:rsidR="00737302" w:rsidRPr="00CD3AD6" w:rsidRDefault="00D42AA3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29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Утверждение устава казачьего общества оформляется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правовым актом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главы муниципального образования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Копия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правового акта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направляется атаману казачьего общества либо уполномоченному лицу одновременно с уведомлением, указанным в пункте </w:t>
      </w:r>
      <w:r w:rsidR="007E2998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7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Положения.</w:t>
      </w:r>
    </w:p>
    <w:p w14:paraId="7AD2F8E7" w14:textId="51E6C85A" w:rsidR="00737302" w:rsidRPr="00CD3AD6" w:rsidRDefault="00D42AA3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30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На титульном листе утверждаемого устава казачьего общества указываются:</w:t>
      </w:r>
    </w:p>
    <w:p w14:paraId="0AA3B00E" w14:textId="2AE947C8" w:rsidR="00737302" w:rsidRPr="00CD3AD6" w:rsidRDefault="00E81508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слово УСТАВ (прописными буквами) и полное наименование казачьего общества;</w:t>
      </w:r>
    </w:p>
    <w:p w14:paraId="44A5BF8F" w14:textId="3C8B561D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25B2ACD0" w14:textId="7157D632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3)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гриф утверждения, состоящий из слова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УТВЕРЖДЕНО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(без кавычек и прописными буквами) и реквизитов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правового акта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529C7590" w14:textId="323F98FB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гриф согласования, состоящий из слова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СОГЛАСОВАНО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14:paraId="5756F286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14:paraId="3DA2D705" w14:textId="432BD8B8" w:rsidR="00737302" w:rsidRPr="00CD3AD6" w:rsidRDefault="003D42B6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14:paraId="2B1FBA94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lastRenderedPageBreak/>
        <w:t>законами в сфере деятельности некоммерческих организаций, а также уставом казачьего общества;</w:t>
      </w:r>
    </w:p>
    <w:p w14:paraId="7B45787C" w14:textId="441DF918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23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14:paraId="332C1A25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14:paraId="626569D7" w14:textId="3B05534B" w:rsidR="00737302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14:paraId="679A3D0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1)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2323891D" w14:textId="369BDB9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14:paraId="254FDC07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3) наличия в представленных документах недостоверных или неполных сведений.</w:t>
      </w:r>
    </w:p>
    <w:p w14:paraId="03B8BEC1" w14:textId="4EA03DAE" w:rsidR="00737302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>34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главе муниципального образования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 района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, представления об утверждении устава казачьего общества и документов, предусмотренных пунктами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14:paraId="617AAD28" w14:textId="6A244575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D42AA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Положения.</w:t>
      </w:r>
    </w:p>
    <w:p w14:paraId="3A51B677" w14:textId="7F223492" w:rsidR="00737302" w:rsidRPr="00CD3AD6" w:rsidRDefault="00D42AA3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Количество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повторных направлений представления об утверждении устава казачьего общества и документов, предусмотренных пунктами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CA533F" w:rsidRPr="00CD3AD6">
        <w:rPr>
          <w:rFonts w:ascii="PT Astra Serif" w:hAnsi="PT Astra Serif" w:cs="Times New Roman"/>
          <w:color w:val="000000"/>
          <w:sz w:val="28"/>
          <w:szCs w:val="28"/>
        </w:rPr>
        <w:t>2</w:t>
      </w:r>
      <w:r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737302" w:rsidRPr="00CD3AD6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Положения, не ограничено.</w:t>
      </w:r>
    </w:p>
    <w:p w14:paraId="6BD1D263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B811407" w14:textId="5CD8CF56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496F3C2" w14:textId="2E1200F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3BBD302" w14:textId="579AADF2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40FFBEC" w14:textId="544072DC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B0D6337" w14:textId="77777777" w:rsidR="00CA533F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CA533F" w:rsidRPr="00CD3AD6" w:rsidSect="00AA28E9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33F" w:rsidRPr="00CD3AD6" w14:paraId="1043E51F" w14:textId="77777777" w:rsidTr="00CA533F">
        <w:tc>
          <w:tcPr>
            <w:tcW w:w="4785" w:type="dxa"/>
          </w:tcPr>
          <w:p w14:paraId="320BF42F" w14:textId="77777777" w:rsidR="00CA533F" w:rsidRPr="00CD3AD6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913EFF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Приложение</w:t>
            </w:r>
          </w:p>
          <w:p w14:paraId="202A9AC0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 Положению о согласовании</w:t>
            </w:r>
          </w:p>
          <w:p w14:paraId="1D7F709F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 утверждении уставов</w:t>
            </w:r>
          </w:p>
          <w:p w14:paraId="3D10586E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казачьих обществ, создаваемых</w:t>
            </w:r>
          </w:p>
          <w:p w14:paraId="371D578B" w14:textId="77777777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(действующих) на территории</w:t>
            </w:r>
          </w:p>
          <w:p w14:paraId="7BB43254" w14:textId="20E1F481" w:rsidR="00CA533F" w:rsidRPr="00CD3AD6" w:rsidRDefault="00CA533F" w:rsidP="003F11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 Иевлевское Богородицкого района</w:t>
            </w:r>
          </w:p>
          <w:p w14:paraId="0FA38C23" w14:textId="77777777" w:rsidR="00CA533F" w:rsidRPr="00CD3AD6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13442AA7" w14:textId="77777777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39250789" w14:textId="77777777" w:rsidR="00737302" w:rsidRPr="00CD3AD6" w:rsidRDefault="00737302" w:rsidP="00CA533F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b/>
          <w:bCs/>
          <w:color w:val="000000"/>
          <w:sz w:val="28"/>
          <w:szCs w:val="28"/>
        </w:rPr>
        <w:t>Рекомендуемый образец</w:t>
      </w:r>
    </w:p>
    <w:p w14:paraId="5C9ED574" w14:textId="77777777" w:rsidR="00737302" w:rsidRPr="00CD3AD6" w:rsidRDefault="00737302" w:rsidP="00CA533F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CD3AD6">
        <w:rPr>
          <w:rFonts w:ascii="PT Astra Serif" w:hAnsi="PT Astra Serif" w:cs="Times New Roman"/>
          <w:b/>
          <w:bCs/>
          <w:color w:val="000000"/>
          <w:sz w:val="28"/>
          <w:szCs w:val="28"/>
        </w:rPr>
        <w:t>титульного листа устава казачьего общества</w:t>
      </w:r>
    </w:p>
    <w:p w14:paraId="546FB64E" w14:textId="0A68EBC4" w:rsidR="00737302" w:rsidRPr="00CD3AD6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33F" w:rsidRPr="00CD3AD6" w14:paraId="1E749729" w14:textId="77777777" w:rsidTr="003F1104">
        <w:tc>
          <w:tcPr>
            <w:tcW w:w="4785" w:type="dxa"/>
          </w:tcPr>
          <w:p w14:paraId="26DFBDB5" w14:textId="77777777" w:rsidR="00CA533F" w:rsidRPr="00CD3AD6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9D28CC" w14:textId="77777777" w:rsidR="00CA533F" w:rsidRPr="00CD3AD6" w:rsidRDefault="00CA533F" w:rsidP="00CA533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УТВЕРЖДЕНО</w:t>
            </w:r>
          </w:p>
          <w:p w14:paraId="4532FB4B" w14:textId="413206F4" w:rsidR="00CA533F" w:rsidRPr="00CD3AD6" w:rsidRDefault="00CA533F" w:rsidP="00CA533F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Распоряжением главы муниципального образования Иевлевское Богородицкого района</w:t>
            </w:r>
          </w:p>
          <w:p w14:paraId="707DA01E" w14:textId="4FDF3646" w:rsidR="00CA533F" w:rsidRPr="00CD3AD6" w:rsidRDefault="00CA533F" w:rsidP="00CA533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D3AD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от______ №_______</w:t>
            </w:r>
          </w:p>
        </w:tc>
      </w:tr>
    </w:tbl>
    <w:p w14:paraId="76296623" w14:textId="2D4045CD" w:rsidR="00CA533F" w:rsidRPr="00CD3AD6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737302" w:rsidRPr="00CD3AD6" w14:paraId="2F2A573C" w14:textId="77777777" w:rsidTr="003F1104">
        <w:tc>
          <w:tcPr>
            <w:tcW w:w="4740" w:type="dxa"/>
            <w:vMerge w:val="restart"/>
          </w:tcPr>
          <w:p w14:paraId="501BC4E8" w14:textId="7A77DE7E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14:paraId="545DD7BD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</w:tc>
      </w:tr>
      <w:tr w:rsidR="00737302" w:rsidRPr="00CD3AD6" w14:paraId="3D94840D" w14:textId="77777777" w:rsidTr="003F1104">
        <w:tc>
          <w:tcPr>
            <w:tcW w:w="4740" w:type="dxa"/>
            <w:vMerge/>
          </w:tcPr>
          <w:p w14:paraId="06617004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3130D69" w14:textId="76E0642D" w:rsidR="00737302" w:rsidRPr="00CD3AD6" w:rsidRDefault="00737302" w:rsidP="003A36C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  <w:p w14:paraId="6CF66BAE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(наименование должности)</w:t>
            </w:r>
          </w:p>
          <w:p w14:paraId="448DD9B0" w14:textId="1970066A" w:rsidR="00737302" w:rsidRPr="00CD3AD6" w:rsidRDefault="00737302" w:rsidP="003A36C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  <w:p w14:paraId="10E508EF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(Ф.И.О.)</w:t>
            </w:r>
          </w:p>
        </w:tc>
      </w:tr>
      <w:tr w:rsidR="00737302" w:rsidRPr="00CD3AD6" w14:paraId="73A5D161" w14:textId="77777777" w:rsidTr="003F1104">
        <w:tc>
          <w:tcPr>
            <w:tcW w:w="4740" w:type="dxa"/>
            <w:vMerge/>
          </w:tcPr>
          <w:p w14:paraId="059ACEA7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0709072" w14:textId="77777777" w:rsidR="00737302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 xml:space="preserve">письмо от __________ </w:t>
            </w:r>
            <w:r w:rsidR="00BD1066" w:rsidRPr="00CD3AD6">
              <w:rPr>
                <w:rFonts w:ascii="PT Astra Serif" w:hAnsi="PT Astra Serif"/>
                <w:sz w:val="28"/>
                <w:szCs w:val="28"/>
              </w:rPr>
              <w:t>№</w:t>
            </w:r>
            <w:r w:rsidRPr="00CD3AD6">
              <w:rPr>
                <w:rFonts w:ascii="PT Astra Serif" w:hAnsi="PT Astra Serif"/>
                <w:sz w:val="28"/>
                <w:szCs w:val="28"/>
              </w:rPr>
              <w:t>____</w:t>
            </w:r>
          </w:p>
          <w:p w14:paraId="3D3D8307" w14:textId="77777777" w:rsidR="00D42AA3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14:paraId="1EF68DAC" w14:textId="29625AAE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2AA3" w:rsidRPr="00CD3AD6" w14:paraId="17CAF0F3" w14:textId="77777777" w:rsidTr="003F1104">
        <w:tc>
          <w:tcPr>
            <w:tcW w:w="4740" w:type="dxa"/>
          </w:tcPr>
          <w:p w14:paraId="37C24E68" w14:textId="77777777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446B643" w14:textId="01361E6C" w:rsidR="00D42AA3" w:rsidRPr="00CD3AD6" w:rsidRDefault="00D42AA3" w:rsidP="00D42AA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2AA3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</w:tc>
      </w:tr>
      <w:tr w:rsidR="00D42AA3" w:rsidRPr="00CD3AD6" w14:paraId="174AA51D" w14:textId="77777777" w:rsidTr="003F1104">
        <w:tc>
          <w:tcPr>
            <w:tcW w:w="4740" w:type="dxa"/>
          </w:tcPr>
          <w:p w14:paraId="643227DC" w14:textId="77777777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97B3BA3" w14:textId="77777777" w:rsidR="003F1104" w:rsidRDefault="00D42AA3" w:rsidP="00D42AA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</w:t>
            </w:r>
          </w:p>
          <w:p w14:paraId="73301961" w14:textId="639F8341" w:rsidR="00D42AA3" w:rsidRPr="00CD3AD6" w:rsidRDefault="00D42AA3" w:rsidP="00D42AA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2AA3">
              <w:rPr>
                <w:rFonts w:ascii="PT Astra Serif" w:hAnsi="PT Astra Serif"/>
                <w:sz w:val="28"/>
                <w:szCs w:val="28"/>
              </w:rPr>
              <w:t>(наименование должности)</w:t>
            </w:r>
          </w:p>
        </w:tc>
      </w:tr>
      <w:tr w:rsidR="00D42AA3" w:rsidRPr="00CD3AD6" w14:paraId="4729C229" w14:textId="77777777" w:rsidTr="003F1104">
        <w:tc>
          <w:tcPr>
            <w:tcW w:w="4740" w:type="dxa"/>
          </w:tcPr>
          <w:p w14:paraId="1F157DDB" w14:textId="77777777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689FFDF" w14:textId="64772DA2" w:rsidR="00D42AA3" w:rsidRPr="00CD3AD6" w:rsidRDefault="00D42AA3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письмо от __________ №____</w:t>
            </w:r>
          </w:p>
        </w:tc>
      </w:tr>
      <w:tr w:rsidR="00737302" w:rsidRPr="00CD3AD6" w14:paraId="2F439DA2" w14:textId="77777777" w:rsidTr="003F1104">
        <w:tc>
          <w:tcPr>
            <w:tcW w:w="9560" w:type="dxa"/>
            <w:gridSpan w:val="2"/>
          </w:tcPr>
          <w:p w14:paraId="3B5E6489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302" w:rsidRPr="00CD3AD6" w14:paraId="2271F359" w14:textId="77777777" w:rsidTr="003F1104">
        <w:tc>
          <w:tcPr>
            <w:tcW w:w="9560" w:type="dxa"/>
            <w:gridSpan w:val="2"/>
          </w:tcPr>
          <w:p w14:paraId="50031CBA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УСТАВ</w:t>
            </w:r>
          </w:p>
        </w:tc>
      </w:tr>
      <w:tr w:rsidR="00737302" w:rsidRPr="00CD3AD6" w14:paraId="1D1A530E" w14:textId="77777777" w:rsidTr="003F1104">
        <w:tc>
          <w:tcPr>
            <w:tcW w:w="9560" w:type="dxa"/>
            <w:gridSpan w:val="2"/>
          </w:tcPr>
          <w:p w14:paraId="649E045D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302" w:rsidRPr="00CD3AD6" w14:paraId="5BF85C3A" w14:textId="77777777" w:rsidTr="003F1104">
        <w:tc>
          <w:tcPr>
            <w:tcW w:w="9560" w:type="dxa"/>
            <w:gridSpan w:val="2"/>
          </w:tcPr>
          <w:p w14:paraId="15F10FD0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(полное наименование казачьего общества)</w:t>
            </w:r>
          </w:p>
        </w:tc>
      </w:tr>
      <w:tr w:rsidR="00737302" w:rsidRPr="00CD3AD6" w14:paraId="5D3C99DB" w14:textId="77777777" w:rsidTr="003F1104">
        <w:tc>
          <w:tcPr>
            <w:tcW w:w="9560" w:type="dxa"/>
            <w:gridSpan w:val="2"/>
          </w:tcPr>
          <w:p w14:paraId="61F709B7" w14:textId="77777777" w:rsidR="00737302" w:rsidRPr="00CD3AD6" w:rsidRDefault="00737302" w:rsidP="003A36C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7302" w:rsidRPr="00CD3AD6" w14:paraId="5AC3B90B" w14:textId="77777777" w:rsidTr="003F1104">
        <w:tc>
          <w:tcPr>
            <w:tcW w:w="9560" w:type="dxa"/>
            <w:gridSpan w:val="2"/>
          </w:tcPr>
          <w:p w14:paraId="78E7415E" w14:textId="77777777" w:rsidR="00737302" w:rsidRPr="00CD3AD6" w:rsidRDefault="00737302" w:rsidP="003A36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3AD6">
              <w:rPr>
                <w:rFonts w:ascii="PT Astra Serif" w:hAnsi="PT Astra Serif"/>
                <w:sz w:val="28"/>
                <w:szCs w:val="28"/>
              </w:rPr>
              <w:t>20__ год</w:t>
            </w:r>
          </w:p>
        </w:tc>
      </w:tr>
    </w:tbl>
    <w:p w14:paraId="63F62019" w14:textId="77777777" w:rsidR="00737302" w:rsidRPr="00CD3AD6" w:rsidRDefault="00737302" w:rsidP="00737302">
      <w:pPr>
        <w:pStyle w:val="ConsPlusNormal"/>
        <w:rPr>
          <w:sz w:val="28"/>
          <w:szCs w:val="28"/>
        </w:rPr>
      </w:pPr>
    </w:p>
    <w:sectPr w:rsidR="00737302" w:rsidRPr="00CD3AD6" w:rsidSect="00AA28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DD5D" w14:textId="77777777" w:rsidR="009A4B82" w:rsidRDefault="009A4B82" w:rsidP="00AA28E9">
      <w:r>
        <w:separator/>
      </w:r>
    </w:p>
  </w:endnote>
  <w:endnote w:type="continuationSeparator" w:id="0">
    <w:p w14:paraId="1189F03D" w14:textId="77777777" w:rsidR="009A4B82" w:rsidRDefault="009A4B82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A6B" w14:textId="77777777" w:rsidR="006D2D82" w:rsidRDefault="006D2D82">
    <w:pPr>
      <w:pStyle w:val="ac"/>
      <w:jc w:val="center"/>
    </w:pPr>
  </w:p>
  <w:p w14:paraId="7778659A" w14:textId="77777777" w:rsidR="006D2D82" w:rsidRDefault="006D2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92B3" w14:textId="77777777" w:rsidR="009A4B82" w:rsidRDefault="009A4B82" w:rsidP="00AA28E9">
      <w:r>
        <w:separator/>
      </w:r>
    </w:p>
  </w:footnote>
  <w:footnote w:type="continuationSeparator" w:id="0">
    <w:p w14:paraId="14B8B088" w14:textId="77777777" w:rsidR="009A4B82" w:rsidRDefault="009A4B82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5249"/>
      <w:docPartObj>
        <w:docPartGallery w:val="Page Numbers (Top of Page)"/>
        <w:docPartUnique/>
      </w:docPartObj>
    </w:sdtPr>
    <w:sdtEndPr/>
    <w:sdtContent>
      <w:p w14:paraId="1D42EBDE" w14:textId="77777777" w:rsidR="00E24770" w:rsidRDefault="004E5FAF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F70B96">
          <w:rPr>
            <w:noProof/>
          </w:rPr>
          <w:t>2</w:t>
        </w:r>
        <w:r>
          <w:fldChar w:fldCharType="end"/>
        </w:r>
      </w:p>
    </w:sdtContent>
  </w:sdt>
  <w:p w14:paraId="2B5F770C" w14:textId="77777777" w:rsidR="006D2D82" w:rsidRDefault="006D2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0398"/>
      <w:docPartObj>
        <w:docPartGallery w:val="Page Numbers (Top of Page)"/>
        <w:docPartUnique/>
      </w:docPartObj>
    </w:sdtPr>
    <w:sdtEndPr/>
    <w:sdtContent>
      <w:p w14:paraId="5E8645B3" w14:textId="77777777" w:rsidR="006D2D82" w:rsidRDefault="004E5FAF">
        <w:pPr>
          <w:pStyle w:val="aa"/>
          <w:jc w:val="center"/>
        </w:pPr>
        <w:r>
          <w:fldChar w:fldCharType="begin"/>
        </w:r>
        <w:r w:rsidR="00AE61F9">
          <w:instrText xml:space="preserve"> PAGE   \* MERGEFORMAT </w:instrText>
        </w:r>
        <w:r>
          <w:fldChar w:fldCharType="separate"/>
        </w:r>
        <w:r w:rsidR="0062057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02CD910" w14:textId="77777777" w:rsidR="006D2D82" w:rsidRDefault="006D2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0F"/>
    <w:rsid w:val="0002651F"/>
    <w:rsid w:val="00075D04"/>
    <w:rsid w:val="000C67BE"/>
    <w:rsid w:val="000E33B3"/>
    <w:rsid w:val="001472F5"/>
    <w:rsid w:val="00161609"/>
    <w:rsid w:val="001A0F12"/>
    <w:rsid w:val="001A160B"/>
    <w:rsid w:val="001A2B96"/>
    <w:rsid w:val="001C4521"/>
    <w:rsid w:val="001D7D82"/>
    <w:rsid w:val="001E016D"/>
    <w:rsid w:val="00200E62"/>
    <w:rsid w:val="00211BF6"/>
    <w:rsid w:val="00216B4F"/>
    <w:rsid w:val="00256896"/>
    <w:rsid w:val="00281264"/>
    <w:rsid w:val="0028580F"/>
    <w:rsid w:val="002872FD"/>
    <w:rsid w:val="002C4FC6"/>
    <w:rsid w:val="002D07F8"/>
    <w:rsid w:val="002E29B0"/>
    <w:rsid w:val="002F06EA"/>
    <w:rsid w:val="003314FF"/>
    <w:rsid w:val="003901B9"/>
    <w:rsid w:val="003A4D91"/>
    <w:rsid w:val="003B5CBE"/>
    <w:rsid w:val="003C705E"/>
    <w:rsid w:val="003D42B6"/>
    <w:rsid w:val="003D7B80"/>
    <w:rsid w:val="003F1104"/>
    <w:rsid w:val="004601B7"/>
    <w:rsid w:val="004A54FC"/>
    <w:rsid w:val="004C72ED"/>
    <w:rsid w:val="004D7B2B"/>
    <w:rsid w:val="004E5FAF"/>
    <w:rsid w:val="005032D0"/>
    <w:rsid w:val="00522B5B"/>
    <w:rsid w:val="00531269"/>
    <w:rsid w:val="00531611"/>
    <w:rsid w:val="00532EAE"/>
    <w:rsid w:val="005A3B8C"/>
    <w:rsid w:val="005A5E2D"/>
    <w:rsid w:val="005B0CE5"/>
    <w:rsid w:val="006115E6"/>
    <w:rsid w:val="00620575"/>
    <w:rsid w:val="00627CF3"/>
    <w:rsid w:val="006859FA"/>
    <w:rsid w:val="006B5CB3"/>
    <w:rsid w:val="006D0C8A"/>
    <w:rsid w:val="006D2D82"/>
    <w:rsid w:val="007141A7"/>
    <w:rsid w:val="007343A0"/>
    <w:rsid w:val="00737302"/>
    <w:rsid w:val="00775F01"/>
    <w:rsid w:val="007C7CCD"/>
    <w:rsid w:val="007D485C"/>
    <w:rsid w:val="007E2998"/>
    <w:rsid w:val="007E3962"/>
    <w:rsid w:val="007F0ACF"/>
    <w:rsid w:val="00812C7D"/>
    <w:rsid w:val="008177FF"/>
    <w:rsid w:val="0082133F"/>
    <w:rsid w:val="008634AF"/>
    <w:rsid w:val="00932024"/>
    <w:rsid w:val="00956D24"/>
    <w:rsid w:val="00975F4E"/>
    <w:rsid w:val="009903DD"/>
    <w:rsid w:val="009A4B82"/>
    <w:rsid w:val="009A7E77"/>
    <w:rsid w:val="009C0057"/>
    <w:rsid w:val="009E6B35"/>
    <w:rsid w:val="00A0780E"/>
    <w:rsid w:val="00A2639F"/>
    <w:rsid w:val="00A53CA6"/>
    <w:rsid w:val="00AA28E9"/>
    <w:rsid w:val="00AE1338"/>
    <w:rsid w:val="00AE61F9"/>
    <w:rsid w:val="00B07C69"/>
    <w:rsid w:val="00B14D3F"/>
    <w:rsid w:val="00B23EF4"/>
    <w:rsid w:val="00B33492"/>
    <w:rsid w:val="00B46F51"/>
    <w:rsid w:val="00B7358F"/>
    <w:rsid w:val="00B7562F"/>
    <w:rsid w:val="00B80861"/>
    <w:rsid w:val="00BA3FCE"/>
    <w:rsid w:val="00BD1066"/>
    <w:rsid w:val="00C065C4"/>
    <w:rsid w:val="00C3366A"/>
    <w:rsid w:val="00C56C82"/>
    <w:rsid w:val="00C57694"/>
    <w:rsid w:val="00C70048"/>
    <w:rsid w:val="00C82D17"/>
    <w:rsid w:val="00CA533F"/>
    <w:rsid w:val="00CB753F"/>
    <w:rsid w:val="00CC2491"/>
    <w:rsid w:val="00CD3AD6"/>
    <w:rsid w:val="00CD4365"/>
    <w:rsid w:val="00D1658D"/>
    <w:rsid w:val="00D204FC"/>
    <w:rsid w:val="00D42AA3"/>
    <w:rsid w:val="00D4785F"/>
    <w:rsid w:val="00D5688A"/>
    <w:rsid w:val="00D834B4"/>
    <w:rsid w:val="00DC598D"/>
    <w:rsid w:val="00DD6426"/>
    <w:rsid w:val="00DF15B4"/>
    <w:rsid w:val="00DF3CAB"/>
    <w:rsid w:val="00E04CDE"/>
    <w:rsid w:val="00E132EF"/>
    <w:rsid w:val="00E24770"/>
    <w:rsid w:val="00E560FE"/>
    <w:rsid w:val="00E74B6C"/>
    <w:rsid w:val="00E81508"/>
    <w:rsid w:val="00E84920"/>
    <w:rsid w:val="00EC64E9"/>
    <w:rsid w:val="00F346B3"/>
    <w:rsid w:val="00F70B96"/>
    <w:rsid w:val="00F75252"/>
    <w:rsid w:val="00F93233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5E4"/>
  <w15:docId w15:val="{F6EE3C9F-15FB-4392-8AD3-76BF041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af5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481&amp;date=30.05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034&amp;date=30.05.2025&amp;dst=100058&amp;fie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34786&amp;date=30.05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9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Пользователь</cp:lastModifiedBy>
  <cp:revision>44</cp:revision>
  <cp:lastPrinted>2024-03-25T13:13:00Z</cp:lastPrinted>
  <dcterms:created xsi:type="dcterms:W3CDTF">2023-03-09T07:14:00Z</dcterms:created>
  <dcterms:modified xsi:type="dcterms:W3CDTF">2025-06-27T12:49:00Z</dcterms:modified>
</cp:coreProperties>
</file>