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E0" w:rsidRDefault="006506A3" w:rsidP="00A816FD">
      <w:r>
        <w:t xml:space="preserve">             </w:t>
      </w:r>
    </w:p>
    <w:p w:rsidR="006506A3" w:rsidRDefault="006506A3" w:rsidP="00A816FD"/>
    <w:p w:rsidR="006506A3" w:rsidRDefault="006506A3" w:rsidP="00A816FD"/>
    <w:p w:rsidR="006506A3" w:rsidRDefault="006506A3" w:rsidP="00A816FD"/>
    <w:p w:rsidR="006506A3" w:rsidRDefault="006506A3" w:rsidP="00A816FD"/>
    <w:p w:rsidR="006506A3" w:rsidRDefault="006506A3" w:rsidP="00A816FD"/>
    <w:p w:rsidR="006506A3" w:rsidRDefault="006506A3" w:rsidP="00A816FD"/>
    <w:p w:rsidR="006506A3" w:rsidRDefault="006506A3" w:rsidP="00A816FD"/>
    <w:p w:rsidR="006506A3" w:rsidRPr="00F90C96" w:rsidRDefault="006506A3" w:rsidP="00A816FD"/>
    <w:p w:rsidR="006506A3" w:rsidRPr="006506A3" w:rsidRDefault="006F2183" w:rsidP="006506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администрации муниципального образования</w:t>
      </w:r>
      <w:r w:rsidR="006506A3">
        <w:rPr>
          <w:rFonts w:ascii="Times New Roman" w:hAnsi="Times New Roman"/>
          <w:b/>
          <w:bCs/>
          <w:sz w:val="28"/>
          <w:szCs w:val="28"/>
        </w:rPr>
        <w:t xml:space="preserve"> Богородицкий район от 20.02</w:t>
      </w:r>
      <w:r>
        <w:rPr>
          <w:rFonts w:ascii="Times New Roman" w:hAnsi="Times New Roman"/>
          <w:b/>
          <w:bCs/>
          <w:sz w:val="28"/>
          <w:szCs w:val="28"/>
        </w:rPr>
        <w:t>.20</w:t>
      </w:r>
      <w:r w:rsidR="006506A3">
        <w:rPr>
          <w:rFonts w:ascii="Times New Roman" w:hAnsi="Times New Roman"/>
          <w:b/>
          <w:bCs/>
          <w:sz w:val="28"/>
          <w:szCs w:val="28"/>
        </w:rPr>
        <w:t>19</w:t>
      </w:r>
      <w:r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6506A3">
        <w:rPr>
          <w:rFonts w:ascii="Times New Roman" w:hAnsi="Times New Roman"/>
          <w:b/>
          <w:bCs/>
          <w:sz w:val="28"/>
          <w:szCs w:val="28"/>
        </w:rPr>
        <w:t>118 «</w:t>
      </w:r>
      <w:r w:rsidR="006506A3" w:rsidRPr="006506A3">
        <w:rPr>
          <w:rFonts w:ascii="Times New Roman" w:hAnsi="Times New Roman"/>
          <w:b/>
          <w:bCs/>
          <w:sz w:val="28"/>
          <w:szCs w:val="28"/>
        </w:rPr>
        <w:t>Об утверждении Порядка заключения специального инвестиционного контракта администрацией муниципального образования</w:t>
      </w:r>
    </w:p>
    <w:p w:rsidR="006506A3" w:rsidRPr="006506A3" w:rsidRDefault="006506A3" w:rsidP="006506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506A3">
        <w:rPr>
          <w:rFonts w:ascii="Times New Roman" w:hAnsi="Times New Roman"/>
          <w:b/>
          <w:bCs/>
          <w:sz w:val="28"/>
          <w:szCs w:val="28"/>
        </w:rPr>
        <w:t>Богородицкий район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6F2183" w:rsidRPr="00E444CE" w:rsidRDefault="006506A3" w:rsidP="006506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506A3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6F2183" w:rsidRPr="00E444CE" w:rsidRDefault="006F2183" w:rsidP="006506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протестом Богородицкой межрайонной прокуратуры от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6506A3">
        <w:rPr>
          <w:rFonts w:ascii="Times New Roman" w:hAnsi="Times New Roman"/>
          <w:sz w:val="28"/>
          <w:szCs w:val="28"/>
        </w:rPr>
        <w:t>31.03</w:t>
      </w:r>
      <w:r>
        <w:rPr>
          <w:rFonts w:ascii="Times New Roman" w:hAnsi="Times New Roman"/>
          <w:sz w:val="28"/>
          <w:szCs w:val="28"/>
        </w:rPr>
        <w:t>.2</w:t>
      </w:r>
      <w:r w:rsidR="006506A3">
        <w:rPr>
          <w:rFonts w:ascii="Times New Roman" w:hAnsi="Times New Roman"/>
          <w:sz w:val="28"/>
          <w:szCs w:val="28"/>
        </w:rPr>
        <w:t>025</w:t>
      </w:r>
      <w:r>
        <w:rPr>
          <w:rFonts w:ascii="Times New Roman" w:hAnsi="Times New Roman"/>
          <w:sz w:val="28"/>
          <w:szCs w:val="28"/>
        </w:rPr>
        <w:t xml:space="preserve"> №7-0</w:t>
      </w:r>
      <w:r w:rsidR="006506A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</w:t>
      </w:r>
      <w:r w:rsidR="006506A3">
        <w:rPr>
          <w:rFonts w:ascii="Times New Roman" w:hAnsi="Times New Roman"/>
          <w:sz w:val="28"/>
          <w:szCs w:val="28"/>
        </w:rPr>
        <w:t>25</w:t>
      </w:r>
      <w:r w:rsidR="00501624">
        <w:rPr>
          <w:rFonts w:ascii="Times New Roman" w:hAnsi="Times New Roman"/>
          <w:sz w:val="28"/>
          <w:szCs w:val="28"/>
        </w:rPr>
        <w:t>/</w:t>
      </w:r>
      <w:r w:rsidR="006506A3">
        <w:rPr>
          <w:rFonts w:ascii="Times New Roman" w:hAnsi="Times New Roman"/>
          <w:sz w:val="28"/>
          <w:szCs w:val="28"/>
        </w:rPr>
        <w:t xml:space="preserve">Прдп217-25-20700023 </w:t>
      </w:r>
      <w:r>
        <w:rPr>
          <w:rFonts w:ascii="Times New Roman" w:hAnsi="Times New Roman"/>
          <w:sz w:val="28"/>
          <w:szCs w:val="28"/>
        </w:rPr>
        <w:t xml:space="preserve">на постановление </w:t>
      </w:r>
      <w:r w:rsidRPr="000D1496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Богородицкий район </w:t>
      </w:r>
      <w:r w:rsidR="006506A3" w:rsidRPr="006506A3">
        <w:rPr>
          <w:rFonts w:ascii="Times New Roman" w:hAnsi="Times New Roman"/>
          <w:sz w:val="28"/>
          <w:szCs w:val="28"/>
        </w:rPr>
        <w:t>от 20.02.2019 №118 «Об утверждении Порядка заключения специального инвестиционного контракта администра</w:t>
      </w:r>
      <w:r w:rsidR="006506A3">
        <w:rPr>
          <w:rFonts w:ascii="Times New Roman" w:hAnsi="Times New Roman"/>
          <w:sz w:val="28"/>
          <w:szCs w:val="28"/>
        </w:rPr>
        <w:t xml:space="preserve">цией муниципального образования </w:t>
      </w:r>
      <w:r w:rsidR="006506A3" w:rsidRPr="006506A3">
        <w:rPr>
          <w:rFonts w:ascii="Times New Roman" w:hAnsi="Times New Roman"/>
          <w:sz w:val="28"/>
          <w:szCs w:val="28"/>
        </w:rPr>
        <w:t>Богородицкий район»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444CE">
        <w:rPr>
          <w:rFonts w:ascii="Times New Roman" w:hAnsi="Times New Roman"/>
          <w:sz w:val="28"/>
          <w:szCs w:val="28"/>
        </w:rPr>
        <w:t xml:space="preserve">на основании </w:t>
      </w:r>
      <w:hyperlink r:id="rId6" w:history="1">
        <w:r w:rsidRPr="00E444CE">
          <w:rPr>
            <w:rFonts w:ascii="Times New Roman" w:hAnsi="Times New Roman"/>
            <w:sz w:val="28"/>
            <w:szCs w:val="28"/>
          </w:rPr>
          <w:t>Устава</w:t>
        </w:r>
      </w:hyperlink>
      <w:r w:rsidRPr="00E444CE">
        <w:rPr>
          <w:rFonts w:ascii="Times New Roman" w:hAnsi="Times New Roman"/>
          <w:sz w:val="28"/>
          <w:szCs w:val="28"/>
        </w:rPr>
        <w:t xml:space="preserve"> </w:t>
      </w:r>
      <w:r w:rsidR="00431216">
        <w:rPr>
          <w:rFonts w:ascii="Times New Roman" w:hAnsi="Times New Roman"/>
          <w:sz w:val="28"/>
          <w:szCs w:val="28"/>
        </w:rPr>
        <w:t>Богородицкого муниципального района Тульской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E444CE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муниципального образования Богородицкий район</w:t>
      </w:r>
      <w:r w:rsidRPr="00E444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ПОСТАНОВЛЯЕТ</w:t>
      </w:r>
      <w:r w:rsidRPr="00E444CE">
        <w:rPr>
          <w:rFonts w:ascii="Times New Roman" w:hAnsi="Times New Roman"/>
          <w:sz w:val="28"/>
          <w:szCs w:val="28"/>
        </w:rPr>
        <w:t>:</w:t>
      </w:r>
    </w:p>
    <w:p w:rsidR="006F2183" w:rsidRPr="006506A3" w:rsidRDefault="006F2183" w:rsidP="006506A3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AF0676">
        <w:rPr>
          <w:rFonts w:ascii="Times New Roman" w:hAnsi="Times New Roman"/>
          <w:spacing w:val="-4"/>
          <w:sz w:val="28"/>
          <w:szCs w:val="28"/>
        </w:rPr>
        <w:t xml:space="preserve">Внести в постановление </w:t>
      </w:r>
      <w:r w:rsidRPr="00AF0676">
        <w:rPr>
          <w:rFonts w:ascii="Times New Roman" w:hAnsi="Times New Roman"/>
          <w:bCs/>
          <w:spacing w:val="-4"/>
          <w:sz w:val="28"/>
          <w:szCs w:val="28"/>
        </w:rPr>
        <w:t xml:space="preserve">администрации муниципального образования Богородицкий район </w:t>
      </w:r>
      <w:r w:rsidRPr="006506A3">
        <w:rPr>
          <w:rFonts w:ascii="Times New Roman" w:hAnsi="Times New Roman"/>
          <w:bCs/>
          <w:spacing w:val="-4"/>
          <w:sz w:val="28"/>
          <w:szCs w:val="28"/>
        </w:rPr>
        <w:t xml:space="preserve">от </w:t>
      </w:r>
      <w:r w:rsidR="006506A3" w:rsidRPr="006506A3">
        <w:rPr>
          <w:rFonts w:ascii="Times New Roman" w:hAnsi="Times New Roman"/>
          <w:bCs/>
          <w:spacing w:val="-4"/>
          <w:sz w:val="28"/>
          <w:szCs w:val="28"/>
        </w:rPr>
        <w:t>20.02.2019 №118 «Об утверждении Порядка заключения специального инвестиционного контракта администрацией муниципального образования Богородицкий район»</w:t>
      </w:r>
      <w:r w:rsidR="006506A3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6506A3">
        <w:rPr>
          <w:rFonts w:ascii="Times New Roman" w:hAnsi="Times New Roman"/>
          <w:bCs/>
          <w:spacing w:val="-4"/>
          <w:sz w:val="28"/>
          <w:szCs w:val="28"/>
        </w:rPr>
        <w:t>следующие изменения:</w:t>
      </w:r>
    </w:p>
    <w:p w:rsidR="003463A9" w:rsidRPr="003463A9" w:rsidRDefault="003463A9" w:rsidP="003463A9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1.1. </w:t>
      </w:r>
      <w:r w:rsidRPr="003463A9">
        <w:rPr>
          <w:rFonts w:ascii="Times New Roman" w:hAnsi="Times New Roman"/>
          <w:bCs/>
          <w:spacing w:val="-4"/>
          <w:sz w:val="28"/>
          <w:szCs w:val="28"/>
        </w:rPr>
        <w:t xml:space="preserve">Пункт </w:t>
      </w:r>
      <w:r w:rsidR="00EF2A46">
        <w:rPr>
          <w:rFonts w:ascii="Times New Roman" w:hAnsi="Times New Roman"/>
          <w:bCs/>
          <w:spacing w:val="-4"/>
          <w:sz w:val="28"/>
          <w:szCs w:val="28"/>
        </w:rPr>
        <w:t xml:space="preserve">6. </w:t>
      </w:r>
      <w:r w:rsidRPr="003463A9">
        <w:rPr>
          <w:rFonts w:ascii="Times New Roman" w:hAnsi="Times New Roman"/>
          <w:bCs/>
          <w:spacing w:val="-4"/>
          <w:sz w:val="28"/>
          <w:szCs w:val="28"/>
        </w:rPr>
        <w:t xml:space="preserve"> приложения 1 к постановлению изложить в новой редакции:</w:t>
      </w:r>
    </w:p>
    <w:p w:rsidR="00EF2A46" w:rsidRDefault="003463A9" w:rsidP="00EF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«</w:t>
      </w:r>
      <w:r w:rsidR="00EF2A46">
        <w:rPr>
          <w:rFonts w:ascii="Times New Roman" w:hAnsi="Times New Roman"/>
          <w:bCs/>
          <w:spacing w:val="-4"/>
          <w:sz w:val="28"/>
          <w:szCs w:val="28"/>
        </w:rPr>
        <w:t>6.</w:t>
      </w:r>
      <w:r w:rsidR="00DC330A">
        <w:rPr>
          <w:rFonts w:ascii="Times New Roman" w:hAnsi="Times New Roman"/>
          <w:bCs/>
          <w:spacing w:val="-4"/>
          <w:sz w:val="28"/>
          <w:szCs w:val="28"/>
        </w:rPr>
        <w:t> </w:t>
      </w:r>
      <w:proofErr w:type="gramStart"/>
      <w:r w:rsidR="00EF2A46">
        <w:rPr>
          <w:rFonts w:ascii="Times New Roman" w:hAnsi="Times New Roman"/>
          <w:bCs/>
          <w:spacing w:val="-4"/>
          <w:sz w:val="28"/>
          <w:szCs w:val="28"/>
        </w:rPr>
        <w:t>Специальный инвестиционный контракт заключается на срок, не превышающий 10 лет, с учетом выхода инвестиционного проекта на проектною операционную прибыль в соответствии с финансовой моделью инвестиционного проекта, увеличенного на 5 лет.»</w:t>
      </w:r>
      <w:proofErr w:type="gramEnd"/>
    </w:p>
    <w:p w:rsidR="006F2183" w:rsidRPr="00B03B22" w:rsidRDefault="006F2183" w:rsidP="006F2183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B03B22">
        <w:rPr>
          <w:rFonts w:ascii="Times New Roman" w:hAnsi="Times New Roman"/>
          <w:spacing w:val="-4"/>
          <w:sz w:val="28"/>
          <w:szCs w:val="28"/>
        </w:rPr>
        <w:t>Отделу делопроизводства и контроля администрации муниципального образования Богородицкий район обнародовать постановление.</w:t>
      </w:r>
    </w:p>
    <w:p w:rsidR="006F2183" w:rsidRPr="00010F89" w:rsidRDefault="006F2183" w:rsidP="006F2183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B03B22">
        <w:rPr>
          <w:rFonts w:ascii="Times New Roman" w:hAnsi="Times New Roman"/>
          <w:spacing w:val="-4"/>
          <w:sz w:val="28"/>
          <w:szCs w:val="28"/>
        </w:rPr>
        <w:t xml:space="preserve">Отделу </w:t>
      </w:r>
      <w:r>
        <w:rPr>
          <w:rFonts w:ascii="Times New Roman" w:hAnsi="Times New Roman"/>
          <w:spacing w:val="-4"/>
          <w:sz w:val="28"/>
          <w:szCs w:val="28"/>
        </w:rPr>
        <w:t xml:space="preserve">по работе с населением и связям </w:t>
      </w:r>
      <w:r w:rsidRPr="00B03B22">
        <w:rPr>
          <w:rFonts w:ascii="Times New Roman" w:hAnsi="Times New Roman"/>
          <w:spacing w:val="-4"/>
          <w:sz w:val="28"/>
          <w:szCs w:val="28"/>
        </w:rPr>
        <w:t>с муниципальными образованиями администрации муниципального образования Богородицкий район опублик</w:t>
      </w:r>
      <w:r>
        <w:rPr>
          <w:rFonts w:ascii="Times New Roman" w:hAnsi="Times New Roman"/>
          <w:spacing w:val="-4"/>
          <w:sz w:val="28"/>
          <w:szCs w:val="28"/>
        </w:rPr>
        <w:t xml:space="preserve">овать информационное сообщение </w:t>
      </w:r>
      <w:r w:rsidRPr="00B03B22">
        <w:rPr>
          <w:rFonts w:ascii="Times New Roman" w:hAnsi="Times New Roman"/>
          <w:spacing w:val="-4"/>
          <w:sz w:val="28"/>
          <w:szCs w:val="28"/>
        </w:rPr>
        <w:t>об обнарод</w:t>
      </w:r>
      <w:r>
        <w:rPr>
          <w:rFonts w:ascii="Times New Roman" w:hAnsi="Times New Roman"/>
          <w:spacing w:val="-4"/>
          <w:sz w:val="28"/>
          <w:szCs w:val="28"/>
        </w:rPr>
        <w:t>овании настоящего постановления.</w:t>
      </w:r>
    </w:p>
    <w:p w:rsidR="00010F89" w:rsidRPr="00672B0A" w:rsidRDefault="00010F89" w:rsidP="00672B0A">
      <w:pPr>
        <w:pStyle w:val="a4"/>
        <w:widowControl w:val="0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EF2A46">
        <w:rPr>
          <w:rFonts w:ascii="Times New Roman" w:hAnsi="Times New Roman"/>
          <w:bCs/>
          <w:spacing w:val="-4"/>
          <w:sz w:val="28"/>
          <w:szCs w:val="28"/>
        </w:rPr>
        <w:t>С</w:t>
      </w:r>
      <w:r w:rsidRPr="00EF2A46">
        <w:rPr>
          <w:rFonts w:ascii="Times New Roman" w:hAnsi="Times New Roman"/>
          <w:spacing w:val="-4"/>
          <w:sz w:val="28"/>
          <w:szCs w:val="28"/>
        </w:rPr>
        <w:t xml:space="preserve">ектору информационного обеспечения администрации муниципального образования Богородицкий район </w:t>
      </w:r>
      <w:proofErr w:type="gramStart"/>
      <w:r w:rsidRPr="00EF2A46">
        <w:rPr>
          <w:rFonts w:ascii="Times New Roman" w:hAnsi="Times New Roman"/>
          <w:spacing w:val="-4"/>
          <w:sz w:val="28"/>
          <w:szCs w:val="28"/>
        </w:rPr>
        <w:t>разместить</w:t>
      </w:r>
      <w:proofErr w:type="gramEnd"/>
      <w:r w:rsidRPr="00EF2A46">
        <w:rPr>
          <w:rFonts w:ascii="Times New Roman" w:hAnsi="Times New Roman"/>
          <w:spacing w:val="-4"/>
          <w:sz w:val="28"/>
          <w:szCs w:val="28"/>
        </w:rPr>
        <w:t xml:space="preserve"> настоящее </w:t>
      </w:r>
      <w:r w:rsidRPr="00EF2A46">
        <w:rPr>
          <w:rFonts w:ascii="Times New Roman" w:hAnsi="Times New Roman"/>
          <w:spacing w:val="-4"/>
          <w:sz w:val="28"/>
          <w:szCs w:val="28"/>
        </w:rPr>
        <w:lastRenderedPageBreak/>
        <w:t>постановление на официальном сайте муниципального образования Богородицкий район в сети «Интернет».</w:t>
      </w:r>
    </w:p>
    <w:p w:rsidR="006F2183" w:rsidRDefault="006F2183" w:rsidP="006F2183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B03B22">
        <w:rPr>
          <w:rFonts w:ascii="Times New Roman" w:hAnsi="Times New Roman"/>
          <w:spacing w:val="-4"/>
          <w:sz w:val="28"/>
          <w:szCs w:val="28"/>
        </w:rPr>
        <w:t xml:space="preserve">Постановление вступает в силу со дня обнародования.  </w:t>
      </w:r>
    </w:p>
    <w:p w:rsidR="006F2183" w:rsidRDefault="006F2183" w:rsidP="006F2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86A" w:rsidRDefault="0059386A" w:rsidP="006F2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2183" w:rsidRPr="00E444CE" w:rsidRDefault="006F2183" w:rsidP="006F2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F2183" w:rsidRPr="002E3361" w:rsidTr="00CC1EEF">
        <w:tc>
          <w:tcPr>
            <w:tcW w:w="4785" w:type="dxa"/>
            <w:shd w:val="clear" w:color="auto" w:fill="auto"/>
          </w:tcPr>
          <w:p w:rsidR="006F2183" w:rsidRPr="002E3361" w:rsidRDefault="006F2183" w:rsidP="00CC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3361">
              <w:rPr>
                <w:rFonts w:ascii="Times New Roman" w:hAnsi="Times New Roman"/>
                <w:b/>
                <w:sz w:val="28"/>
                <w:szCs w:val="28"/>
              </w:rPr>
              <w:t>Глава администрации муниципального образования</w:t>
            </w:r>
          </w:p>
          <w:p w:rsidR="006F2183" w:rsidRPr="002E3361" w:rsidRDefault="006F2183" w:rsidP="00CC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3361">
              <w:rPr>
                <w:rFonts w:ascii="Times New Roman" w:hAnsi="Times New Roman"/>
                <w:b/>
                <w:sz w:val="28"/>
                <w:szCs w:val="28"/>
              </w:rPr>
              <w:t>Богородицкий район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6F2183" w:rsidRPr="002E3361" w:rsidRDefault="006F2183" w:rsidP="00CC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E3361">
              <w:rPr>
                <w:rFonts w:ascii="Times New Roman" w:hAnsi="Times New Roman"/>
                <w:b/>
                <w:sz w:val="28"/>
                <w:szCs w:val="28"/>
              </w:rPr>
              <w:t>В.В. Игонин</w:t>
            </w:r>
          </w:p>
        </w:tc>
      </w:tr>
    </w:tbl>
    <w:p w:rsidR="00A816FD" w:rsidRDefault="00A816FD" w:rsidP="00A816FD">
      <w:pPr>
        <w:rPr>
          <w:bCs/>
        </w:rPr>
      </w:pPr>
    </w:p>
    <w:p w:rsidR="00BB15C0" w:rsidRDefault="00BB15C0" w:rsidP="00A816FD">
      <w:pPr>
        <w:rPr>
          <w:bCs/>
        </w:rPr>
      </w:pPr>
    </w:p>
    <w:p w:rsidR="0078361D" w:rsidRDefault="0078361D" w:rsidP="00A816FD">
      <w:pPr>
        <w:rPr>
          <w:bCs/>
        </w:rPr>
      </w:pPr>
    </w:p>
    <w:p w:rsidR="0078361D" w:rsidRDefault="0078361D" w:rsidP="00A816FD">
      <w:pPr>
        <w:rPr>
          <w:bCs/>
        </w:rPr>
      </w:pPr>
    </w:p>
    <w:p w:rsidR="0078361D" w:rsidRDefault="0078361D" w:rsidP="00A816FD">
      <w:pPr>
        <w:rPr>
          <w:bCs/>
        </w:rPr>
      </w:pPr>
    </w:p>
    <w:p w:rsidR="0078361D" w:rsidRDefault="0078361D" w:rsidP="00A816FD">
      <w:pPr>
        <w:rPr>
          <w:bCs/>
        </w:rPr>
      </w:pPr>
    </w:p>
    <w:p w:rsidR="0078361D" w:rsidRDefault="0078361D" w:rsidP="00A816FD">
      <w:pPr>
        <w:rPr>
          <w:bCs/>
        </w:rPr>
      </w:pPr>
    </w:p>
    <w:p w:rsidR="0078361D" w:rsidRDefault="0078361D" w:rsidP="00A816FD">
      <w:pPr>
        <w:rPr>
          <w:bCs/>
        </w:rPr>
      </w:pPr>
    </w:p>
    <w:p w:rsidR="0078361D" w:rsidRDefault="0078361D" w:rsidP="00A816FD">
      <w:pPr>
        <w:rPr>
          <w:bCs/>
        </w:rPr>
      </w:pPr>
    </w:p>
    <w:p w:rsidR="0078361D" w:rsidRDefault="0078361D" w:rsidP="00A816FD">
      <w:pPr>
        <w:rPr>
          <w:bCs/>
        </w:rPr>
      </w:pPr>
    </w:p>
    <w:p w:rsidR="0078361D" w:rsidRDefault="0078361D" w:rsidP="00A816FD">
      <w:pPr>
        <w:rPr>
          <w:bCs/>
        </w:rPr>
      </w:pPr>
    </w:p>
    <w:p w:rsidR="0078361D" w:rsidRPr="003C7BCF" w:rsidRDefault="0078361D" w:rsidP="00A816FD">
      <w:pPr>
        <w:rPr>
          <w:rFonts w:ascii="Times New Roman" w:hAnsi="Times New Roman"/>
          <w:sz w:val="24"/>
          <w:szCs w:val="28"/>
        </w:rPr>
      </w:pPr>
    </w:p>
    <w:p w:rsidR="003C7BCF" w:rsidRPr="003C7BCF" w:rsidRDefault="003C7BCF" w:rsidP="003C7B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7BCF">
        <w:rPr>
          <w:rFonts w:ascii="Times New Roman" w:hAnsi="Times New Roman"/>
          <w:sz w:val="24"/>
          <w:szCs w:val="28"/>
        </w:rPr>
        <w:t>исп. Ефремова Мария Сергеевна</w:t>
      </w:r>
    </w:p>
    <w:p w:rsidR="003C7BCF" w:rsidRPr="003C7BCF" w:rsidRDefault="003C7BCF" w:rsidP="003C7B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7BCF">
        <w:rPr>
          <w:rFonts w:ascii="Times New Roman" w:hAnsi="Times New Roman"/>
          <w:sz w:val="24"/>
          <w:szCs w:val="28"/>
        </w:rPr>
        <w:t xml:space="preserve">отдел  экономического развития, </w:t>
      </w:r>
    </w:p>
    <w:p w:rsidR="003C7BCF" w:rsidRPr="003C7BCF" w:rsidRDefault="003C7BCF" w:rsidP="003C7B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7BCF">
        <w:rPr>
          <w:rFonts w:ascii="Times New Roman" w:hAnsi="Times New Roman"/>
          <w:sz w:val="24"/>
          <w:szCs w:val="28"/>
        </w:rPr>
        <w:t>предпринимательства и сельского хозяйства</w:t>
      </w:r>
    </w:p>
    <w:p w:rsidR="003C7BCF" w:rsidRPr="003C7BCF" w:rsidRDefault="003C7BCF" w:rsidP="003C7B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7BCF">
        <w:rPr>
          <w:rFonts w:ascii="Times New Roman" w:hAnsi="Times New Roman"/>
          <w:sz w:val="24"/>
          <w:szCs w:val="28"/>
        </w:rPr>
        <w:t xml:space="preserve">ведущий экономист </w:t>
      </w:r>
    </w:p>
    <w:p w:rsidR="003C7BCF" w:rsidRPr="003C7BCF" w:rsidRDefault="003C7BCF" w:rsidP="003C7B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7BCF">
        <w:rPr>
          <w:rFonts w:ascii="Times New Roman" w:hAnsi="Times New Roman"/>
          <w:sz w:val="24"/>
          <w:szCs w:val="28"/>
        </w:rPr>
        <w:t xml:space="preserve">email: mariya.efremova@tularegion.org </w:t>
      </w:r>
    </w:p>
    <w:p w:rsidR="003C7BCF" w:rsidRPr="003C7BCF" w:rsidRDefault="003C7BCF" w:rsidP="003C7B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7BCF">
        <w:rPr>
          <w:rFonts w:ascii="Times New Roman" w:hAnsi="Times New Roman"/>
          <w:sz w:val="24"/>
          <w:szCs w:val="28"/>
        </w:rPr>
        <w:t>тел. 8(48761) 2-35-69</w:t>
      </w:r>
    </w:p>
    <w:p w:rsidR="0078361D" w:rsidRDefault="0078361D" w:rsidP="00A816FD">
      <w:pPr>
        <w:rPr>
          <w:bCs/>
        </w:rPr>
      </w:pPr>
    </w:p>
    <w:p w:rsidR="0078361D" w:rsidRDefault="0078361D" w:rsidP="00A816FD">
      <w:pPr>
        <w:rPr>
          <w:bCs/>
        </w:rPr>
      </w:pPr>
    </w:p>
    <w:p w:rsidR="0078361D" w:rsidRDefault="0078361D" w:rsidP="00A816FD">
      <w:pPr>
        <w:rPr>
          <w:bCs/>
        </w:rPr>
      </w:pPr>
    </w:p>
    <w:p w:rsidR="0078361D" w:rsidRDefault="0078361D" w:rsidP="00A816FD">
      <w:pPr>
        <w:rPr>
          <w:bCs/>
        </w:rPr>
      </w:pPr>
    </w:p>
    <w:p w:rsidR="0078361D" w:rsidRDefault="0078361D" w:rsidP="00A816FD">
      <w:pPr>
        <w:rPr>
          <w:bCs/>
        </w:rPr>
      </w:pPr>
    </w:p>
    <w:p w:rsidR="0078361D" w:rsidRDefault="0078361D" w:rsidP="00A816FD">
      <w:pPr>
        <w:rPr>
          <w:bCs/>
        </w:rPr>
      </w:pPr>
    </w:p>
    <w:p w:rsidR="00F71F84" w:rsidRDefault="00F71F84" w:rsidP="00A816FD">
      <w:pPr>
        <w:rPr>
          <w:bCs/>
        </w:rPr>
      </w:pPr>
    </w:p>
    <w:p w:rsidR="00F71F84" w:rsidRDefault="00F71F84" w:rsidP="00A816FD">
      <w:pPr>
        <w:rPr>
          <w:bCs/>
        </w:rPr>
      </w:pPr>
    </w:p>
    <w:p w:rsidR="0078361D" w:rsidRDefault="0078361D" w:rsidP="00A816FD">
      <w:pPr>
        <w:rPr>
          <w:bCs/>
        </w:rPr>
      </w:pPr>
    </w:p>
    <w:p w:rsidR="004B27AF" w:rsidRDefault="004B27AF" w:rsidP="00A816FD">
      <w:pPr>
        <w:rPr>
          <w:bCs/>
        </w:rPr>
      </w:pPr>
    </w:p>
    <w:tbl>
      <w:tblPr>
        <w:tblW w:w="9936" w:type="dxa"/>
        <w:tblLook w:val="01E0" w:firstRow="1" w:lastRow="1" w:firstColumn="1" w:lastColumn="1" w:noHBand="0" w:noVBand="0"/>
      </w:tblPr>
      <w:tblGrid>
        <w:gridCol w:w="108"/>
        <w:gridCol w:w="4860"/>
        <w:gridCol w:w="108"/>
        <w:gridCol w:w="2160"/>
        <w:gridCol w:w="288"/>
        <w:gridCol w:w="2340"/>
        <w:gridCol w:w="72"/>
      </w:tblGrid>
      <w:tr w:rsidR="00F52EE0" w:rsidRPr="00F52EE0" w:rsidTr="00CC1EEF">
        <w:tc>
          <w:tcPr>
            <w:tcW w:w="4968" w:type="dxa"/>
            <w:gridSpan w:val="2"/>
            <w:vAlign w:val="center"/>
          </w:tcPr>
          <w:p w:rsidR="00F52EE0" w:rsidRPr="00F52EE0" w:rsidRDefault="00F52EE0" w:rsidP="00F5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F52EE0" w:rsidRPr="00F52EE0" w:rsidRDefault="00F52EE0" w:rsidP="00F5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F52EE0" w:rsidRPr="00F52EE0" w:rsidRDefault="00F52EE0" w:rsidP="00F5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EE0" w:rsidRPr="00F52EE0" w:rsidTr="00CC1EEF">
        <w:tc>
          <w:tcPr>
            <w:tcW w:w="4968" w:type="dxa"/>
            <w:gridSpan w:val="2"/>
            <w:vAlign w:val="center"/>
          </w:tcPr>
          <w:p w:rsidR="00F52EE0" w:rsidRPr="00F52EE0" w:rsidRDefault="00F52EE0" w:rsidP="00F5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52EE0" w:rsidRPr="00F52EE0" w:rsidRDefault="00F52EE0" w:rsidP="00F5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F52EE0" w:rsidRPr="00F52EE0" w:rsidRDefault="00F52EE0" w:rsidP="00F5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EE0" w:rsidRPr="00F52EE0" w:rsidTr="00CC1EEF">
        <w:tc>
          <w:tcPr>
            <w:tcW w:w="4968" w:type="dxa"/>
            <w:gridSpan w:val="2"/>
            <w:vAlign w:val="center"/>
          </w:tcPr>
          <w:p w:rsidR="00F52EE0" w:rsidRPr="00F52EE0" w:rsidRDefault="00F52EE0" w:rsidP="00F5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52EE0" w:rsidRPr="00F52EE0" w:rsidRDefault="00F52EE0" w:rsidP="00F5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F52EE0" w:rsidRPr="00F52EE0" w:rsidRDefault="00F52EE0" w:rsidP="00F5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EE0" w:rsidRPr="00F52EE0" w:rsidTr="00CC1EEF">
        <w:tc>
          <w:tcPr>
            <w:tcW w:w="4968" w:type="dxa"/>
            <w:gridSpan w:val="2"/>
            <w:vAlign w:val="center"/>
          </w:tcPr>
          <w:p w:rsidR="00F52EE0" w:rsidRPr="00F52EE0" w:rsidRDefault="00F52EE0" w:rsidP="00F5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52EE0" w:rsidRPr="00F52EE0" w:rsidRDefault="00F52EE0" w:rsidP="00F5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F52EE0" w:rsidRPr="00F52EE0" w:rsidRDefault="00F52EE0" w:rsidP="00F5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EE0" w:rsidRPr="00F52EE0" w:rsidTr="00CC1EEF">
        <w:tc>
          <w:tcPr>
            <w:tcW w:w="4968" w:type="dxa"/>
            <w:gridSpan w:val="2"/>
            <w:vAlign w:val="center"/>
          </w:tcPr>
          <w:p w:rsidR="00F52EE0" w:rsidRPr="00F52EE0" w:rsidRDefault="00F52EE0" w:rsidP="00F5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52EE0" w:rsidRPr="00F52EE0" w:rsidRDefault="00F52EE0" w:rsidP="00F5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F52EE0" w:rsidRPr="00F52EE0" w:rsidRDefault="00F52EE0" w:rsidP="00F5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EE0" w:rsidRPr="00F52EE0" w:rsidTr="00CC1EEF">
        <w:trPr>
          <w:gridBefore w:val="1"/>
          <w:gridAfter w:val="1"/>
          <w:wBefore w:w="108" w:type="dxa"/>
          <w:wAfter w:w="72" w:type="dxa"/>
        </w:trPr>
        <w:tc>
          <w:tcPr>
            <w:tcW w:w="4968" w:type="dxa"/>
            <w:gridSpan w:val="2"/>
            <w:vAlign w:val="bottom"/>
          </w:tcPr>
          <w:p w:rsidR="00F52EE0" w:rsidRPr="00F52EE0" w:rsidRDefault="00F52EE0" w:rsidP="00F5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gridSpan w:val="2"/>
            <w:vAlign w:val="bottom"/>
          </w:tcPr>
          <w:p w:rsidR="00F52EE0" w:rsidRPr="00F52EE0" w:rsidRDefault="00F52EE0" w:rsidP="00F5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:rsidR="00F52EE0" w:rsidRPr="00F52EE0" w:rsidRDefault="00F52EE0" w:rsidP="00F5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EE0" w:rsidRPr="00F52EE0" w:rsidTr="00CC1EEF">
        <w:trPr>
          <w:gridBefore w:val="1"/>
          <w:gridAfter w:val="1"/>
          <w:wBefore w:w="108" w:type="dxa"/>
          <w:wAfter w:w="72" w:type="dxa"/>
        </w:trPr>
        <w:tc>
          <w:tcPr>
            <w:tcW w:w="4968" w:type="dxa"/>
            <w:gridSpan w:val="2"/>
            <w:vAlign w:val="bottom"/>
          </w:tcPr>
          <w:p w:rsidR="00F52EE0" w:rsidRPr="00F52EE0" w:rsidRDefault="00F52EE0" w:rsidP="00F5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gridSpan w:val="2"/>
            <w:vAlign w:val="bottom"/>
          </w:tcPr>
          <w:p w:rsidR="00F52EE0" w:rsidRPr="00F52EE0" w:rsidRDefault="00F52EE0" w:rsidP="00F5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:rsidR="00F52EE0" w:rsidRPr="00F52EE0" w:rsidRDefault="00F52EE0" w:rsidP="00F5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EE0" w:rsidRPr="00F52EE0" w:rsidTr="00CC1EEF">
        <w:trPr>
          <w:gridBefore w:val="1"/>
          <w:gridAfter w:val="1"/>
          <w:wBefore w:w="108" w:type="dxa"/>
          <w:wAfter w:w="72" w:type="dxa"/>
        </w:trPr>
        <w:tc>
          <w:tcPr>
            <w:tcW w:w="4968" w:type="dxa"/>
            <w:gridSpan w:val="2"/>
            <w:vAlign w:val="bottom"/>
          </w:tcPr>
          <w:p w:rsidR="00F52EE0" w:rsidRPr="00F52EE0" w:rsidRDefault="00F52EE0" w:rsidP="00F5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gridSpan w:val="2"/>
            <w:vAlign w:val="bottom"/>
          </w:tcPr>
          <w:p w:rsidR="00F52EE0" w:rsidRPr="00F52EE0" w:rsidRDefault="00F52EE0" w:rsidP="00F5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:rsidR="00F52EE0" w:rsidRPr="00F52EE0" w:rsidRDefault="00F52EE0" w:rsidP="00F5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EE0" w:rsidRPr="00F52EE0" w:rsidTr="00CC1EEF">
        <w:trPr>
          <w:gridBefore w:val="1"/>
          <w:gridAfter w:val="1"/>
          <w:wBefore w:w="108" w:type="dxa"/>
          <w:wAfter w:w="72" w:type="dxa"/>
        </w:trPr>
        <w:tc>
          <w:tcPr>
            <w:tcW w:w="4968" w:type="dxa"/>
            <w:gridSpan w:val="2"/>
            <w:vAlign w:val="bottom"/>
          </w:tcPr>
          <w:p w:rsidR="00F52EE0" w:rsidRPr="00F52EE0" w:rsidRDefault="00F52EE0" w:rsidP="00F5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gridSpan w:val="2"/>
            <w:vAlign w:val="bottom"/>
          </w:tcPr>
          <w:p w:rsidR="00F52EE0" w:rsidRPr="00F52EE0" w:rsidRDefault="00F52EE0" w:rsidP="00F5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:rsidR="00F52EE0" w:rsidRPr="00F52EE0" w:rsidRDefault="00F52EE0" w:rsidP="00F5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16FD" w:rsidRPr="00A816FD" w:rsidRDefault="00A816FD" w:rsidP="00A816FD"/>
    <w:p w:rsidR="00F52EE0" w:rsidRDefault="00F52EE0"/>
    <w:p w:rsidR="00F52EE0" w:rsidRPr="00F52EE0" w:rsidRDefault="00F52EE0" w:rsidP="00F52EE0"/>
    <w:p w:rsidR="00F52EE0" w:rsidRPr="00F52EE0" w:rsidRDefault="00F52E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52EE0" w:rsidRPr="00F5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3C2F"/>
    <w:multiLevelType w:val="multilevel"/>
    <w:tmpl w:val="4CCA695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71666F0"/>
    <w:multiLevelType w:val="multilevel"/>
    <w:tmpl w:val="1488FF82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4DAC004E"/>
    <w:multiLevelType w:val="hybridMultilevel"/>
    <w:tmpl w:val="548A9FC2"/>
    <w:lvl w:ilvl="0" w:tplc="35A431E4">
      <w:start w:val="1"/>
      <w:numFmt w:val="decimal"/>
      <w:lvlText w:val="%1.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F6"/>
    <w:rsid w:val="00010F89"/>
    <w:rsid w:val="001F5B0C"/>
    <w:rsid w:val="002171CD"/>
    <w:rsid w:val="00271357"/>
    <w:rsid w:val="002B62F1"/>
    <w:rsid w:val="003463A9"/>
    <w:rsid w:val="003C7BCF"/>
    <w:rsid w:val="003F6C11"/>
    <w:rsid w:val="0041085A"/>
    <w:rsid w:val="00431216"/>
    <w:rsid w:val="00485932"/>
    <w:rsid w:val="004A4786"/>
    <w:rsid w:val="004B27AF"/>
    <w:rsid w:val="00501624"/>
    <w:rsid w:val="0059386A"/>
    <w:rsid w:val="006506A3"/>
    <w:rsid w:val="00672B0A"/>
    <w:rsid w:val="006F2183"/>
    <w:rsid w:val="007724BF"/>
    <w:rsid w:val="0078361D"/>
    <w:rsid w:val="008A7FE3"/>
    <w:rsid w:val="009828CC"/>
    <w:rsid w:val="00A816FD"/>
    <w:rsid w:val="00AE0B9A"/>
    <w:rsid w:val="00B862DF"/>
    <w:rsid w:val="00BB15C0"/>
    <w:rsid w:val="00D30FF6"/>
    <w:rsid w:val="00D5263D"/>
    <w:rsid w:val="00DC330A"/>
    <w:rsid w:val="00E22707"/>
    <w:rsid w:val="00EF2A46"/>
    <w:rsid w:val="00F52EE0"/>
    <w:rsid w:val="00F71F84"/>
    <w:rsid w:val="00F9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6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463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6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463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767C460F0B2686DD9C344888B2932422E8BB4A66E31426C5A63B715CD8E87003C9F280B0085EE816B2DDAlBR5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25</cp:revision>
  <cp:lastPrinted>2025-04-08T12:48:00Z</cp:lastPrinted>
  <dcterms:created xsi:type="dcterms:W3CDTF">2018-11-07T08:57:00Z</dcterms:created>
  <dcterms:modified xsi:type="dcterms:W3CDTF">2025-04-08T13:04:00Z</dcterms:modified>
</cp:coreProperties>
</file>