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27" w:rsidRDefault="002D7B27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31B" w:rsidRDefault="00AD631B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0422" w:rsidRPr="00030877" w:rsidRDefault="00CC0422" w:rsidP="0003087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CC4D07" w:rsidRDefault="00C039A6" w:rsidP="00AF5944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039A6" w:rsidRPr="000F5300" w:rsidRDefault="000F5300" w:rsidP="000F5300">
      <w:pPr>
        <w:pStyle w:val="ConsPlusTitle"/>
        <w:jc w:val="center"/>
        <w:rPr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</w:t>
      </w:r>
      <w:r w:rsidR="0044188C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sz w:val="28"/>
          <w:szCs w:val="28"/>
        </w:rPr>
        <w:t>»</w:t>
      </w:r>
    </w:p>
    <w:p w:rsidR="00CC0422" w:rsidRPr="00FC6AA5" w:rsidRDefault="00CC0422" w:rsidP="00C039A6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1A0016" w:rsidRPr="00CC4D07" w:rsidRDefault="00CC4D07" w:rsidP="001A0016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="Calibri" w:hAnsi="PT Astra Serif"/>
          <w:b w:val="0"/>
          <w:i w:val="0"/>
          <w:lang w:eastAsia="en-US"/>
        </w:rPr>
        <w:t>В соответствии с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район</w:t>
      </w:r>
      <w:r w:rsidR="00B25817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 ПОСТАНОВЛЯЕТ:</w:t>
      </w:r>
    </w:p>
    <w:p w:rsidR="00F90558" w:rsidRPr="0044188C" w:rsidRDefault="00B25817" w:rsidP="001A0016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1.Утвердить Административный регламент предоставления муниципальной услуги </w:t>
      </w:r>
      <w:r w:rsidR="001A0016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«</w:t>
      </w:r>
      <w:bookmarkStart w:id="0" w:name="_GoBack"/>
      <w:r w:rsidR="0044188C" w:rsidRPr="0044188C">
        <w:rPr>
          <w:rFonts w:ascii="PT Astra Serif" w:hAnsi="PT Astra Serif"/>
          <w:b w:val="0"/>
          <w:i w:val="0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bookmarkEnd w:id="0"/>
      <w:r w:rsidR="001A0016" w:rsidRP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»</w:t>
      </w:r>
      <w:r w:rsidRP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(Приложение).</w:t>
      </w:r>
    </w:p>
    <w:p w:rsidR="000F5300" w:rsidRPr="00CC4D07" w:rsidRDefault="00B25817" w:rsidP="00CC4D07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2. Признать утратившим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и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силу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постановлени</w:t>
      </w:r>
      <w:r w:rsidR="003B12C3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е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администрации муниципального образования Богородицкий район от </w:t>
      </w:r>
      <w:r w:rsid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17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</w:t>
      </w:r>
      <w:r w:rsid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07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.20</w:t>
      </w:r>
      <w:r w:rsid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12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№ </w:t>
      </w:r>
      <w:r w:rsidR="0044188C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725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="0044188C">
        <w:rPr>
          <w:rFonts w:ascii="PT Astra Serif" w:hAnsi="PT Astra Serif"/>
          <w:b w:val="0"/>
          <w:i w:val="0"/>
        </w:rPr>
        <w:t xml:space="preserve">Предоставление информации об образовательных программах и </w:t>
      </w:r>
      <w:r w:rsidR="0044188C">
        <w:rPr>
          <w:rFonts w:ascii="PT Astra Serif" w:hAnsi="PT Astra Serif"/>
          <w:b w:val="0"/>
          <w:i w:val="0"/>
        </w:rPr>
        <w:lastRenderedPageBreak/>
        <w:t>учебных планах, рабочих программах учебных курсов, предмет</w:t>
      </w:r>
      <w:r w:rsidR="0044188C">
        <w:rPr>
          <w:rFonts w:ascii="PT Astra Serif" w:hAnsi="PT Astra Serif"/>
          <w:b w:val="0"/>
          <w:i w:val="0"/>
        </w:rPr>
        <w:t>ов</w:t>
      </w:r>
      <w:r w:rsidR="0044188C">
        <w:rPr>
          <w:rFonts w:ascii="PT Astra Serif" w:hAnsi="PT Astra Serif"/>
          <w:b w:val="0"/>
          <w:i w:val="0"/>
        </w:rPr>
        <w:t>, дисциплин (модул</w:t>
      </w:r>
      <w:r w:rsidR="0044188C">
        <w:rPr>
          <w:rFonts w:ascii="PT Astra Serif" w:hAnsi="PT Astra Serif"/>
          <w:b w:val="0"/>
          <w:i w:val="0"/>
        </w:rPr>
        <w:t>ей</w:t>
      </w:r>
      <w:r w:rsidR="0044188C">
        <w:rPr>
          <w:rFonts w:ascii="PT Astra Serif" w:hAnsi="PT Astra Serif"/>
          <w:b w:val="0"/>
          <w:i w:val="0"/>
        </w:rPr>
        <w:t>), годовых календарных учебных графиках</w:t>
      </w:r>
      <w:r w:rsidR="003B12C3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»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3.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Отделу  делопроизводства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район  опубликовать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разместить  постановление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25817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hAnsi="PT Astra Serif" w:cs="Times New Roman"/>
          <w:b w:val="0"/>
          <w:i w:val="0"/>
        </w:rPr>
        <w:t>7. Постановление вступает в силу со дня обнародования.</w:t>
      </w:r>
    </w:p>
    <w:p w:rsidR="00B25817" w:rsidRPr="00CC4D07" w:rsidRDefault="00B25817" w:rsidP="00B2581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CC4D07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CC4D07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CC4D07" w:rsidRDefault="009568F1" w:rsidP="001A0016">
      <w:pPr>
        <w:spacing w:line="360" w:lineRule="exact"/>
        <w:ind w:firstLine="708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9568F1" w:rsidRPr="00CC4D07" w:rsidRDefault="009568F1" w:rsidP="009568F1">
      <w:pPr>
        <w:spacing w:line="36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1A0016" w:rsidRPr="00CC4D07" w:rsidRDefault="009568F1" w:rsidP="000F5300">
      <w:pPr>
        <w:spacing w:line="360" w:lineRule="exact"/>
        <w:ind w:firstLine="708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 xml:space="preserve">Богородицкий район                                    </w:t>
      </w:r>
      <w:r w:rsidR="001A0016" w:rsidRPr="00CC4D07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Pr="00CC4D07">
        <w:rPr>
          <w:rFonts w:ascii="PT Astra Serif" w:hAnsi="PT Astra Serif" w:cs="Times New Roman"/>
          <w:b/>
          <w:sz w:val="28"/>
          <w:szCs w:val="28"/>
        </w:rPr>
        <w:t>В.В.</w:t>
      </w:r>
      <w:r w:rsidR="001030D5" w:rsidRPr="00CC4D0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4D07">
        <w:rPr>
          <w:rFonts w:ascii="PT Astra Serif" w:hAnsi="PT Astra Serif" w:cs="Times New Roman"/>
          <w:b/>
          <w:sz w:val="28"/>
          <w:szCs w:val="28"/>
        </w:rPr>
        <w:t>Игонин</w:t>
      </w: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4D07">
        <w:rPr>
          <w:rFonts w:ascii="PT Astra Serif" w:hAnsi="PT Astra Serif" w:cs="Times New Roman"/>
          <w:sz w:val="24"/>
          <w:szCs w:val="24"/>
        </w:rPr>
        <w:t xml:space="preserve"> от___________ №_____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817" w:rsidRPr="00CC4D07" w:rsidRDefault="00B25817" w:rsidP="00B2581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CC4D07">
        <w:rPr>
          <w:rFonts w:ascii="PT Astra Serif" w:hAnsi="PT Astra Serif" w:cs="Times New Roman"/>
          <w:b/>
          <w:bCs/>
          <w:caps/>
          <w:sz w:val="28"/>
          <w:szCs w:val="28"/>
        </w:rPr>
        <w:t>АДминистративный регламент</w:t>
      </w:r>
    </w:p>
    <w:p w:rsidR="00B25817" w:rsidRPr="00CC4D07" w:rsidRDefault="00B25817" w:rsidP="00B25817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предоставления</w:t>
      </w:r>
      <w:r w:rsidRPr="00CC4D07">
        <w:rPr>
          <w:rFonts w:ascii="PT Astra Serif" w:hAnsi="PT Astra Serif"/>
          <w:b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муниципальной услуги</w:t>
      </w:r>
    </w:p>
    <w:p w:rsidR="000F5300" w:rsidRPr="0044188C" w:rsidRDefault="000F5300" w:rsidP="000F530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4188C">
        <w:rPr>
          <w:rFonts w:ascii="PT Astra Serif" w:hAnsi="PT Astra Serif"/>
          <w:sz w:val="28"/>
          <w:szCs w:val="28"/>
        </w:rPr>
        <w:t>«</w:t>
      </w:r>
      <w:r w:rsidR="0044188C" w:rsidRPr="0044188C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44188C">
        <w:rPr>
          <w:rFonts w:ascii="PT Astra Serif" w:hAnsi="PT Astra Serif"/>
          <w:sz w:val="28"/>
          <w:szCs w:val="28"/>
        </w:rPr>
        <w:t>»</w:t>
      </w:r>
    </w:p>
    <w:p w:rsidR="00B25817" w:rsidRPr="00CC4D07" w:rsidRDefault="00B25817" w:rsidP="00B25817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44188C" w:rsidRDefault="0044188C" w:rsidP="0044188C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44188C" w:rsidRDefault="0044188C" w:rsidP="0044188C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44188C" w:rsidRDefault="0044188C" w:rsidP="0044188C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</w:t>
      </w:r>
      <w:r w:rsidRPr="0060317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32"/>
        </w:rPr>
        <w:t xml:space="preserve">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Pr="00A852E4">
        <w:rPr>
          <w:rFonts w:ascii="PT Astra Serif" w:hAnsi="PT Astra Serif"/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44188C" w:rsidRDefault="0044188C" w:rsidP="0044188C">
      <w:pPr>
        <w:numPr>
          <w:ilvl w:val="1"/>
          <w:numId w:val="2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44188C" w:rsidRDefault="0044188C" w:rsidP="0044188C">
      <w:pPr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44188C" w:rsidRDefault="0044188C" w:rsidP="0044188C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44188C" w:rsidRDefault="0044188C" w:rsidP="0044188C">
      <w:pPr>
        <w:numPr>
          <w:ilvl w:val="0"/>
          <w:numId w:val="2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4188C" w:rsidRDefault="0044188C" w:rsidP="0044188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44188C" w:rsidRDefault="0044188C" w:rsidP="0044188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44188C" w:rsidRDefault="0044188C" w:rsidP="0044188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4188C" w:rsidRDefault="0044188C" w:rsidP="0044188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44188C" w:rsidRDefault="0044188C" w:rsidP="0044188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44188C" w:rsidRDefault="0044188C" w:rsidP="0044188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лица</w:t>
      </w:r>
      <w:r>
        <w:rPr>
          <w:rFonts w:ascii="PT Astra Serif" w:hAnsi="PT Astra Serif"/>
          <w:sz w:val="28"/>
        </w:rPr>
        <w:t>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44188C" w:rsidRDefault="0044188C" w:rsidP="0044188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Вариант 3: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44188C" w:rsidRDefault="0044188C" w:rsidP="0044188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Вариант 4: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лица</w:t>
      </w:r>
      <w:r>
        <w:rPr>
          <w:rFonts w:ascii="PT Astra Serif" w:hAnsi="PT Astra Serif"/>
          <w:sz w:val="28"/>
        </w:rPr>
        <w:t>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4188C" w:rsidRDefault="0044188C" w:rsidP="0044188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44188C" w:rsidRDefault="0044188C" w:rsidP="0044188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pStyle w:val="a7"/>
        <w:keepNext/>
        <w:numPr>
          <w:ilvl w:val="0"/>
          <w:numId w:val="2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4188C" w:rsidRDefault="0044188C" w:rsidP="0044188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44188C" w:rsidRDefault="0044188C" w:rsidP="0044188C">
      <w:pPr>
        <w:numPr>
          <w:ilvl w:val="1"/>
          <w:numId w:val="24"/>
        </w:numPr>
        <w:tabs>
          <w:tab w:val="clear" w:pos="130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информации </w:t>
      </w:r>
      <w:r w:rsidRPr="00A369F6">
        <w:rPr>
          <w:rFonts w:ascii="PT Astra Serif" w:hAnsi="PT Astra Serif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4188C" w:rsidRDefault="0044188C" w:rsidP="0044188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4188C" w:rsidRDefault="0044188C" w:rsidP="0044188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4188C" w:rsidRDefault="0044188C" w:rsidP="0044188C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44188C" w:rsidRDefault="0044188C" w:rsidP="0044188C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4188C" w:rsidRDefault="0044188C" w:rsidP="0044188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4188C" w:rsidRDefault="0044188C" w:rsidP="0044188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pStyle w:val="a7"/>
        <w:keepNext/>
        <w:numPr>
          <w:ilvl w:val="0"/>
          <w:numId w:val="2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4188C" w:rsidRDefault="0044188C" w:rsidP="0044188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188C" w:rsidRDefault="0044188C" w:rsidP="0044188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pStyle w:val="a7"/>
        <w:keepNext/>
        <w:numPr>
          <w:ilvl w:val="0"/>
          <w:numId w:val="2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4188C" w:rsidRDefault="0044188C" w:rsidP="0044188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4188C" w:rsidRDefault="0044188C" w:rsidP="0044188C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44188C" w:rsidRDefault="0044188C" w:rsidP="0044188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188C" w:rsidRDefault="0044188C" w:rsidP="0044188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4188C" w:rsidRDefault="0044188C" w:rsidP="0044188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4188C" w:rsidRDefault="0044188C" w:rsidP="0044188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pStyle w:val="a7"/>
        <w:keepNext/>
        <w:numPr>
          <w:ilvl w:val="0"/>
          <w:numId w:val="2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4188C" w:rsidRDefault="0044188C" w:rsidP="0044188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4188C" w:rsidRDefault="0044188C" w:rsidP="0044188C">
      <w:pPr>
        <w:pStyle w:val="a7"/>
        <w:numPr>
          <w:ilvl w:val="1"/>
          <w:numId w:val="24"/>
        </w:numPr>
        <w:tabs>
          <w:tab w:val="left" w:pos="0"/>
        </w:tabs>
        <w:spacing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4188C" w:rsidRDefault="0044188C" w:rsidP="0044188C">
      <w:pPr>
        <w:numPr>
          <w:ilvl w:val="1"/>
          <w:numId w:val="24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4188C" w:rsidRDefault="0044188C" w:rsidP="0044188C">
      <w:pPr>
        <w:pStyle w:val="a7"/>
        <w:numPr>
          <w:ilvl w:val="1"/>
          <w:numId w:val="24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4188C" w:rsidRDefault="0044188C" w:rsidP="0044188C">
      <w:pPr>
        <w:pStyle w:val="a7"/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44188C" w:rsidRDefault="0044188C" w:rsidP="0044188C">
      <w:pPr>
        <w:pStyle w:val="a7"/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4188C" w:rsidRDefault="0044188C" w:rsidP="0044188C">
      <w:pPr>
        <w:pStyle w:val="a7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заявителя, – заявление об исправлении допущенных опечаток и ошибок в выданных в результате предоставления Услуги </w:t>
      </w:r>
      <w:r>
        <w:rPr>
          <w:rFonts w:ascii="PT Astra Serif" w:hAnsi="PT Astra Serif"/>
          <w:sz w:val="28"/>
        </w:rPr>
        <w:lastRenderedPageBreak/>
        <w:t>документах (в соответствии с формой, утвержденной настоящим Административным регламентом);</w:t>
      </w:r>
    </w:p>
    <w:p w:rsidR="0044188C" w:rsidRDefault="0044188C" w:rsidP="0044188C">
      <w:pPr>
        <w:pStyle w:val="a7"/>
        <w:numPr>
          <w:ilvl w:val="0"/>
          <w:numId w:val="27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44188C" w:rsidRDefault="0044188C" w:rsidP="0044188C">
      <w:pPr>
        <w:pStyle w:val="a7"/>
        <w:numPr>
          <w:ilvl w:val="0"/>
          <w:numId w:val="27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44188C" w:rsidRDefault="0044188C" w:rsidP="0044188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44188C" w:rsidRDefault="0044188C" w:rsidP="0044188C">
      <w:pPr>
        <w:numPr>
          <w:ilvl w:val="1"/>
          <w:numId w:val="2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4188C" w:rsidRDefault="0044188C" w:rsidP="0044188C">
      <w:pPr>
        <w:numPr>
          <w:ilvl w:val="1"/>
          <w:numId w:val="24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44188C" w:rsidRDefault="0044188C" w:rsidP="0044188C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44188C" w:rsidRDefault="0044188C" w:rsidP="0044188C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4188C" w:rsidRDefault="0044188C" w:rsidP="0044188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4188C" w:rsidRDefault="0044188C" w:rsidP="0044188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</w:t>
      </w:r>
      <w:r>
        <w:rPr>
          <w:rFonts w:ascii="PT Astra Serif" w:hAnsi="PT Astra Serif"/>
          <w:sz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4188C" w:rsidRDefault="0044188C" w:rsidP="0044188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44188C" w:rsidRDefault="0044188C" w:rsidP="0044188C">
      <w:pPr>
        <w:numPr>
          <w:ilvl w:val="0"/>
          <w:numId w:val="2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44188C" w:rsidRDefault="0044188C" w:rsidP="0044188C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4188C" w:rsidRDefault="0044188C" w:rsidP="0044188C">
      <w:pPr>
        <w:rPr>
          <w:rFonts w:ascii="PT Astra Serif" w:hAnsi="PT Astra Serif"/>
          <w:sz w:val="28"/>
        </w:rPr>
      </w:pPr>
      <w:r>
        <w:br w:type="page"/>
      </w:r>
    </w:p>
    <w:p w:rsidR="0044188C" w:rsidRDefault="0044188C" w:rsidP="0044188C">
      <w:pPr>
        <w:pStyle w:val="af"/>
        <w:ind w:left="6237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44188C" w:rsidRPr="0044188C" w:rsidRDefault="0044188C" w:rsidP="0044188C">
      <w:pPr>
        <w:pStyle w:val="af"/>
        <w:ind w:left="6237"/>
        <w:outlineLvl w:val="0"/>
        <w:rPr>
          <w:rFonts w:ascii="PT Astra Serif" w:hAnsi="PT Astra Serif"/>
        </w:rPr>
      </w:pPr>
    </w:p>
    <w:p w:rsidR="0044188C" w:rsidRDefault="0044188C" w:rsidP="0044188C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4188C" w:rsidRPr="0044188C" w:rsidRDefault="0044188C" w:rsidP="0044188C">
      <w:pPr>
        <w:spacing w:before="240"/>
        <w:ind w:firstLine="709"/>
        <w:jc w:val="both"/>
        <w:rPr>
          <w:rFonts w:ascii="PT Astra Serif" w:hAnsi="PT Astra Serif"/>
          <w:sz w:val="24"/>
        </w:rPr>
      </w:pPr>
      <w:r w:rsidRPr="0044188C">
        <w:rPr>
          <w:rFonts w:ascii="PT Astra Serif" w:hAnsi="PT Astra Serif"/>
          <w:sz w:val="24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44188C" w:rsidTr="001F4FAF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44188C" w:rsidTr="001F4FAF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44188C" w:rsidTr="001F4FA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numPr>
                <w:ilvl w:val="0"/>
                <w:numId w:val="2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44188C" w:rsidTr="001F4FA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numPr>
                <w:ilvl w:val="0"/>
                <w:numId w:val="2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44188C" w:rsidTr="001F4FAF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44188C" w:rsidTr="001F4FA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numPr>
                <w:ilvl w:val="0"/>
                <w:numId w:val="2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44188C" w:rsidTr="001F4FA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keepNext/>
              <w:keepLines/>
              <w:widowControl w:val="0"/>
              <w:numPr>
                <w:ilvl w:val="0"/>
                <w:numId w:val="2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44188C" w:rsidRDefault="0044188C" w:rsidP="0044188C">
      <w:pPr>
        <w:ind w:firstLine="709"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44188C" w:rsidTr="001F4FA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44188C" w:rsidTr="001F4FA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44188C" w:rsidTr="001F4FA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4188C" w:rsidTr="001F4FA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44188C" w:rsidTr="001F4FA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4188C" w:rsidTr="001F4FA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4188C" w:rsidTr="001F4FA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88C" w:rsidRDefault="0044188C" w:rsidP="0044188C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44188C" w:rsidRDefault="0044188C" w:rsidP="0044188C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44188C" w:rsidRDefault="0044188C" w:rsidP="0044188C">
      <w:pPr>
        <w:keepNext/>
        <w:rPr>
          <w:rFonts w:ascii="PT Astra Serif" w:hAnsi="PT Astra Serif"/>
          <w:sz w:val="28"/>
        </w:rPr>
      </w:pPr>
    </w:p>
    <w:p w:rsidR="0044188C" w:rsidRDefault="0044188C" w:rsidP="0044188C">
      <w:pPr>
        <w:pStyle w:val="af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:rsidR="0044188C" w:rsidRDefault="0044188C" w:rsidP="0044188C">
      <w:pPr>
        <w:rPr>
          <w:rFonts w:ascii="PT Astra Serif" w:hAnsi="PT Astra Serif"/>
        </w:rPr>
      </w:pPr>
    </w:p>
    <w:p w:rsidR="0044188C" w:rsidRDefault="0044188C" w:rsidP="0044188C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44188C" w:rsidRDefault="0044188C" w:rsidP="0044188C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44188C" w:rsidRDefault="0044188C" w:rsidP="0044188C">
      <w:pPr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:rsidR="0044188C" w:rsidRDefault="0044188C" w:rsidP="0044188C">
      <w:pPr>
        <w:contextualSpacing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rFonts w:ascii="PT Astra Serif" w:hAnsi="PT Astra Serif"/>
          <w:sz w:val="24"/>
        </w:rPr>
        <w:t xml:space="preserve"> </w:t>
      </w:r>
    </w:p>
    <w:p w:rsidR="0044188C" w:rsidRDefault="0044188C" w:rsidP="0044188C">
      <w:pPr>
        <w:spacing w:line="360" w:lineRule="exact"/>
        <w:contextualSpacing/>
        <w:jc w:val="center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44188C" w:rsidRDefault="0044188C" w:rsidP="0044188C">
      <w:pPr>
        <w:widowControl w:val="0"/>
        <w:ind w:firstLine="540"/>
        <w:contextualSpacing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44188C" w:rsidRDefault="0044188C" w:rsidP="0044188C">
      <w:pPr>
        <w:pStyle w:val="a7"/>
        <w:widowControl w:val="0"/>
        <w:numPr>
          <w:ilvl w:val="3"/>
          <w:numId w:val="30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44188C" w:rsidRDefault="0044188C" w:rsidP="0044188C">
      <w:pPr>
        <w:pStyle w:val="a7"/>
        <w:widowControl w:val="0"/>
        <w:ind w:left="2127"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pStyle w:val="a7"/>
        <w:numPr>
          <w:ilvl w:val="3"/>
          <w:numId w:val="30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44188C" w:rsidRDefault="0044188C" w:rsidP="0044188C">
      <w:pPr>
        <w:pStyle w:val="a7"/>
        <w:rPr>
          <w:rFonts w:ascii="PT Astra Serif" w:hAnsi="PT Astra Serif"/>
          <w:sz w:val="24"/>
        </w:rPr>
      </w:pPr>
    </w:p>
    <w:p w:rsidR="0044188C" w:rsidRDefault="0044188C" w:rsidP="0044188C">
      <w:pPr>
        <w:pStyle w:val="a7"/>
        <w:numPr>
          <w:ilvl w:val="3"/>
          <w:numId w:val="30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44188C" w:rsidRDefault="0044188C" w:rsidP="0044188C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:rsidR="0044188C" w:rsidRDefault="0044188C" w:rsidP="0044188C">
      <w:pPr>
        <w:widowControl w:val="0"/>
        <w:tabs>
          <w:tab w:val="left" w:pos="9072"/>
        </w:tabs>
        <w:ind w:right="-1" w:firstLine="540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spacing w:line="360" w:lineRule="exact"/>
        <w:jc w:val="center"/>
        <w:rPr>
          <w:rFonts w:ascii="PT Astra Serif" w:hAnsi="PT Astra Serif"/>
          <w:sz w:val="24"/>
        </w:rPr>
      </w:pPr>
      <w:r>
        <w:br w:type="page"/>
      </w:r>
    </w:p>
    <w:p w:rsidR="0044188C" w:rsidRDefault="0044188C" w:rsidP="0044188C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44188C" w:rsidRDefault="0044188C" w:rsidP="0044188C">
      <w:pPr>
        <w:ind w:left="720"/>
        <w:jc w:val="right"/>
        <w:rPr>
          <w:rFonts w:ascii="PT Astra Serif" w:hAnsi="PT Astra Serif"/>
          <w:sz w:val="36"/>
        </w:rPr>
      </w:pPr>
    </w:p>
    <w:p w:rsidR="0044188C" w:rsidRDefault="0044188C" w:rsidP="0044188C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44188C" w:rsidRDefault="0044188C" w:rsidP="0044188C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:rsidR="0044188C" w:rsidRDefault="0044188C" w:rsidP="0044188C">
      <w:pPr>
        <w:contextualSpacing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:rsidR="0044188C" w:rsidRDefault="0044188C" w:rsidP="0044188C">
      <w:pPr>
        <w:contextualSpacing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44188C" w:rsidRDefault="0044188C" w:rsidP="0044188C">
      <w:pPr>
        <w:spacing w:line="360" w:lineRule="exact"/>
        <w:contextualSpacing/>
        <w:jc w:val="center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44188C" w:rsidRDefault="0044188C" w:rsidP="0044188C">
      <w:pPr>
        <w:widowControl w:val="0"/>
        <w:ind w:firstLine="540"/>
        <w:contextualSpacing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44188C" w:rsidRDefault="0044188C" w:rsidP="0044188C">
      <w:pPr>
        <w:pStyle w:val="a7"/>
        <w:widowControl w:val="0"/>
        <w:numPr>
          <w:ilvl w:val="3"/>
          <w:numId w:val="31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44188C" w:rsidRDefault="0044188C" w:rsidP="0044188C">
      <w:pPr>
        <w:pStyle w:val="a7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pStyle w:val="a7"/>
        <w:numPr>
          <w:ilvl w:val="3"/>
          <w:numId w:val="31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</w:t>
      </w:r>
    </w:p>
    <w:p w:rsidR="0044188C" w:rsidRDefault="0044188C" w:rsidP="0044188C">
      <w:pPr>
        <w:pStyle w:val="a7"/>
        <w:rPr>
          <w:rFonts w:ascii="PT Astra Serif" w:hAnsi="PT Astra Serif"/>
          <w:sz w:val="24"/>
        </w:rPr>
      </w:pPr>
    </w:p>
    <w:p w:rsidR="0044188C" w:rsidRDefault="0044188C" w:rsidP="0044188C">
      <w:pPr>
        <w:pStyle w:val="a7"/>
        <w:numPr>
          <w:ilvl w:val="3"/>
          <w:numId w:val="31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44188C" w:rsidRDefault="0044188C" w:rsidP="0044188C">
      <w:pPr>
        <w:widowControl w:val="0"/>
        <w:ind w:left="2520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  <w:sz w:val="24"/>
        </w:rPr>
      </w:pPr>
    </w:p>
    <w:p w:rsidR="0044188C" w:rsidRDefault="0044188C" w:rsidP="0044188C">
      <w:pPr>
        <w:widowControl w:val="0"/>
        <w:ind w:firstLine="540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44188C" w:rsidRDefault="0044188C" w:rsidP="0044188C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44188C" w:rsidRDefault="0044188C" w:rsidP="0044188C">
      <w:pPr>
        <w:contextualSpacing/>
        <w:rPr>
          <w:rFonts w:ascii="PT Astra Serif" w:hAnsi="PT Astra Serif"/>
        </w:rPr>
      </w:pPr>
    </w:p>
    <w:p w:rsidR="0044188C" w:rsidRDefault="0044188C" w:rsidP="0044188C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44188C" w:rsidRDefault="0044188C" w:rsidP="0044188C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44188C" w:rsidRDefault="0044188C" w:rsidP="0044188C">
      <w:pPr>
        <w:spacing w:before="60" w:after="60"/>
        <w:ind w:left="720"/>
        <w:jc w:val="right"/>
      </w:pPr>
      <w:r>
        <w:rPr>
          <w:rFonts w:ascii="PT Astra Serif" w:hAnsi="PT Astra Serif"/>
          <w:sz w:val="28"/>
          <w:u w:val="single"/>
        </w:rPr>
        <w:t>ФОРМА к вариантам 3-4</w:t>
      </w:r>
    </w:p>
    <w:p w:rsidR="0044188C" w:rsidRDefault="0044188C" w:rsidP="0044188C">
      <w:pPr>
        <w:rPr>
          <w:color w:val="ED7D31"/>
        </w:rPr>
      </w:pPr>
    </w:p>
    <w:p w:rsidR="0044188C" w:rsidRDefault="0044188C" w:rsidP="0044188C">
      <w:pPr>
        <w:rPr>
          <w:color w:val="ED7D31"/>
        </w:rPr>
      </w:pPr>
    </w:p>
    <w:p w:rsidR="0044188C" w:rsidRPr="0044188C" w:rsidRDefault="0044188C" w:rsidP="0044188C">
      <w:pPr>
        <w:spacing w:line="360" w:lineRule="exact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4188C">
        <w:rPr>
          <w:rFonts w:ascii="PT Astra Serif" w:hAnsi="PT Astra Serif"/>
          <w:b/>
          <w:sz w:val="24"/>
          <w:szCs w:val="24"/>
        </w:rPr>
        <w:t>Заявление</w:t>
      </w:r>
    </w:p>
    <w:p w:rsidR="0044188C" w:rsidRPr="0044188C" w:rsidRDefault="0044188C" w:rsidP="0044188C">
      <w:pPr>
        <w:ind w:firstLine="737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44188C">
        <w:rPr>
          <w:rFonts w:ascii="PT Astra Serif" w:hAnsi="PT Astra Serif"/>
          <w:b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44188C" w:rsidRPr="0044188C" w:rsidRDefault="0044188C" w:rsidP="0044188C">
      <w:pPr>
        <w:widowControl w:val="0"/>
        <w:spacing w:before="269" w:after="269" w:line="168" w:lineRule="auto"/>
        <w:contextualSpacing/>
        <w:jc w:val="both"/>
        <w:rPr>
          <w:sz w:val="24"/>
          <w:szCs w:val="24"/>
        </w:rPr>
      </w:pPr>
    </w:p>
    <w:p w:rsidR="0044188C" w:rsidRPr="0044188C" w:rsidRDefault="0044188C" w:rsidP="0044188C">
      <w:pPr>
        <w:widowControl w:val="0"/>
        <w:spacing w:before="269" w:after="269" w:line="168" w:lineRule="auto"/>
        <w:contextualSpacing/>
        <w:jc w:val="both"/>
        <w:rPr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Руководителю Органа местного самоуправ</w:t>
      </w:r>
      <w:r w:rsidRPr="0044188C">
        <w:rPr>
          <w:rFonts w:ascii="PT Astra Serif" w:hAnsi="PT Astra Serif"/>
          <w:sz w:val="24"/>
          <w:szCs w:val="24"/>
        </w:rPr>
        <w:t>ления_________________________</w:t>
      </w:r>
    </w:p>
    <w:p w:rsidR="0044188C" w:rsidRPr="0044188C" w:rsidRDefault="0044188C" w:rsidP="0044188C">
      <w:pPr>
        <w:keepNext/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proofErr w:type="gramStart"/>
      <w:r w:rsidRPr="0044188C">
        <w:rPr>
          <w:rFonts w:ascii="PT Astra Serif" w:hAnsi="PT Astra Serif"/>
          <w:sz w:val="24"/>
          <w:szCs w:val="24"/>
        </w:rPr>
        <w:t>фамилия:_</w:t>
      </w:r>
      <w:proofErr w:type="gramEnd"/>
      <w:r w:rsidRPr="0044188C">
        <w:rPr>
          <w:rFonts w:ascii="PT Astra Serif" w:hAnsi="PT Astra Serif"/>
          <w:sz w:val="24"/>
          <w:szCs w:val="24"/>
        </w:rPr>
        <w:t>___________________________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 xml:space="preserve">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proofErr w:type="gramStart"/>
      <w:r w:rsidRPr="0044188C">
        <w:rPr>
          <w:rFonts w:ascii="PT Astra Serif" w:hAnsi="PT Astra Serif"/>
          <w:sz w:val="24"/>
          <w:szCs w:val="24"/>
        </w:rPr>
        <w:t>имя:_</w:t>
      </w:r>
      <w:proofErr w:type="gramEnd"/>
      <w:r w:rsidRPr="0044188C">
        <w:rPr>
          <w:rFonts w:ascii="PT Astra Serif" w:hAnsi="PT Astra Serif"/>
          <w:sz w:val="24"/>
          <w:szCs w:val="24"/>
        </w:rPr>
        <w:t>_______________________________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 xml:space="preserve">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отчество (при наличии): 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>.</w:t>
      </w:r>
    </w:p>
    <w:p w:rsidR="0044188C" w:rsidRPr="0044188C" w:rsidRDefault="0044188C" w:rsidP="0044188C">
      <w:pPr>
        <w:spacing w:line="360" w:lineRule="exact"/>
        <w:contextualSpacing/>
        <w:rPr>
          <w:rFonts w:ascii="PT Astra Serif" w:hAnsi="PT Astra Serif"/>
          <w:sz w:val="24"/>
          <w:szCs w:val="24"/>
        </w:rPr>
      </w:pPr>
    </w:p>
    <w:p w:rsidR="0044188C" w:rsidRPr="0044188C" w:rsidRDefault="0044188C" w:rsidP="0044188C">
      <w:pPr>
        <w:keepNext/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 xml:space="preserve">Паспортные данные: 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серия и номер документа: ____________________________________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 xml:space="preserve">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дата выдачи документа: _</w:t>
      </w:r>
      <w:proofErr w:type="gramStart"/>
      <w:r w:rsidRPr="0044188C">
        <w:rPr>
          <w:rFonts w:ascii="PT Astra Serif" w:hAnsi="PT Astra Serif"/>
          <w:sz w:val="24"/>
          <w:szCs w:val="24"/>
        </w:rPr>
        <w:t>_._</w:t>
      </w:r>
      <w:proofErr w:type="gramEnd"/>
      <w:r w:rsidRPr="0044188C">
        <w:rPr>
          <w:rFonts w:ascii="PT Astra Serif" w:hAnsi="PT Astra Serif"/>
          <w:sz w:val="24"/>
          <w:szCs w:val="24"/>
        </w:rPr>
        <w:t xml:space="preserve">_________.____ г.;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кем выдан: ____________________________________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>.</w:t>
      </w:r>
    </w:p>
    <w:p w:rsidR="0044188C" w:rsidRPr="0044188C" w:rsidRDefault="0044188C" w:rsidP="0044188C">
      <w:pPr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Доверенность: от_________ серия _______ № __________ (при необходимости).</w:t>
      </w:r>
    </w:p>
    <w:p w:rsidR="0044188C" w:rsidRPr="0044188C" w:rsidRDefault="0044188C" w:rsidP="0044188C">
      <w:pPr>
        <w:spacing w:line="360" w:lineRule="exact"/>
        <w:contextualSpacing/>
        <w:rPr>
          <w:rFonts w:ascii="PT Astra Serif" w:hAnsi="PT Astra Serif"/>
          <w:sz w:val="24"/>
          <w:szCs w:val="24"/>
        </w:rPr>
      </w:pPr>
    </w:p>
    <w:p w:rsidR="0044188C" w:rsidRPr="0044188C" w:rsidRDefault="0044188C" w:rsidP="0044188C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</w:t>
      </w:r>
      <w:r w:rsidRPr="0044188C">
        <w:rPr>
          <w:rFonts w:ascii="PT Astra Serif" w:hAnsi="PT Astra Serif"/>
          <w:sz w:val="24"/>
          <w:szCs w:val="24"/>
        </w:rPr>
        <w:t>__________</w:t>
      </w:r>
    </w:p>
    <w:p w:rsidR="0044188C" w:rsidRPr="0044188C" w:rsidRDefault="0044188C" w:rsidP="0044188C">
      <w:pPr>
        <w:ind w:firstLine="540"/>
        <w:contextualSpacing/>
        <w:jc w:val="center"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(указать техническую ошибку)</w:t>
      </w:r>
    </w:p>
    <w:p w:rsidR="0044188C" w:rsidRPr="0044188C" w:rsidRDefault="0044188C" w:rsidP="0044188C">
      <w:pPr>
        <w:keepNext/>
        <w:spacing w:line="360" w:lineRule="exact"/>
        <w:contextualSpacing/>
        <w:rPr>
          <w:rFonts w:ascii="PT Astra Serif" w:hAnsi="PT Astra Serif"/>
          <w:sz w:val="24"/>
          <w:szCs w:val="24"/>
        </w:rPr>
      </w:pPr>
    </w:p>
    <w:p w:rsidR="0044188C" w:rsidRPr="0044188C" w:rsidRDefault="0044188C" w:rsidP="0044188C">
      <w:pPr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Приложения: 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 xml:space="preserve"> на _____ листах</w:t>
      </w:r>
      <w:r w:rsidRPr="0044188C">
        <w:rPr>
          <w:rFonts w:ascii="PT Astra Serif" w:hAnsi="PT Astra Serif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44188C" w:rsidRPr="0044188C" w:rsidRDefault="0044188C" w:rsidP="0044188C">
      <w:pPr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______________________</w:t>
      </w:r>
      <w:r w:rsidRPr="0044188C">
        <w:rPr>
          <w:rFonts w:ascii="PT Astra Serif" w:hAnsi="PT Astra Serif"/>
          <w:sz w:val="24"/>
          <w:szCs w:val="24"/>
        </w:rPr>
        <w:t>______________________________</w:t>
      </w:r>
      <w:r w:rsidRPr="0044188C">
        <w:rPr>
          <w:rFonts w:ascii="PT Astra Serif" w:hAnsi="PT Astra Serif"/>
          <w:sz w:val="24"/>
          <w:szCs w:val="24"/>
        </w:rPr>
        <w:t xml:space="preserve"> на _____ листах.  </w:t>
      </w:r>
    </w:p>
    <w:p w:rsidR="0044188C" w:rsidRPr="0044188C" w:rsidRDefault="0044188C" w:rsidP="0044188C">
      <w:pPr>
        <w:spacing w:line="360" w:lineRule="exact"/>
        <w:contextualSpacing/>
        <w:rPr>
          <w:rFonts w:ascii="PT Astra Serif" w:hAnsi="PT Astra Serif"/>
          <w:sz w:val="24"/>
          <w:szCs w:val="24"/>
        </w:rPr>
      </w:pPr>
    </w:p>
    <w:p w:rsidR="0044188C" w:rsidRPr="0044188C" w:rsidRDefault="0044188C" w:rsidP="0044188C">
      <w:pPr>
        <w:keepNext/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>дата: _</w:t>
      </w:r>
      <w:proofErr w:type="gramStart"/>
      <w:r w:rsidRPr="0044188C">
        <w:rPr>
          <w:rFonts w:ascii="PT Astra Serif" w:hAnsi="PT Astra Serif"/>
          <w:sz w:val="24"/>
          <w:szCs w:val="24"/>
        </w:rPr>
        <w:t>_._</w:t>
      </w:r>
      <w:proofErr w:type="gramEnd"/>
      <w:r w:rsidRPr="0044188C">
        <w:rPr>
          <w:rFonts w:ascii="PT Astra Serif" w:hAnsi="PT Astra Serif"/>
          <w:sz w:val="24"/>
          <w:szCs w:val="24"/>
        </w:rPr>
        <w:t xml:space="preserve">_________.____ г.;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 xml:space="preserve">подпись: ___________________________________________________________; </w:t>
      </w:r>
    </w:p>
    <w:p w:rsidR="0044188C" w:rsidRPr="0044188C" w:rsidRDefault="0044188C" w:rsidP="0044188C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  <w:sz w:val="24"/>
          <w:szCs w:val="24"/>
        </w:rPr>
      </w:pPr>
      <w:r w:rsidRPr="0044188C">
        <w:rPr>
          <w:rFonts w:ascii="PT Astra Serif" w:hAnsi="PT Astra Serif"/>
          <w:sz w:val="24"/>
          <w:szCs w:val="24"/>
        </w:rPr>
        <w:t xml:space="preserve">расшифровка подписи (инициалы, фамилия): ____________________________. </w:t>
      </w:r>
    </w:p>
    <w:p w:rsidR="0044188C" w:rsidRDefault="0044188C" w:rsidP="0044188C">
      <w:pPr>
        <w:spacing w:line="264" w:lineRule="auto"/>
        <w:rPr>
          <w:rFonts w:ascii="PT Astra Serif" w:hAnsi="PT Astra Serif"/>
          <w:sz w:val="28"/>
        </w:rPr>
      </w:pPr>
    </w:p>
    <w:p w:rsidR="0044188C" w:rsidRDefault="0044188C" w:rsidP="0044188C">
      <w:pPr>
        <w:ind w:left="720"/>
        <w:jc w:val="right"/>
        <w:rPr>
          <w:sz w:val="28"/>
        </w:rPr>
      </w:pPr>
    </w:p>
    <w:p w:rsidR="0044188C" w:rsidRDefault="0044188C" w:rsidP="0044188C">
      <w:pPr>
        <w:ind w:left="720"/>
        <w:jc w:val="right"/>
        <w:rPr>
          <w:sz w:val="28"/>
        </w:rPr>
      </w:pPr>
    </w:p>
    <w:p w:rsidR="0044188C" w:rsidRPr="0044188C" w:rsidRDefault="0044188C" w:rsidP="0044188C">
      <w:pPr>
        <w:ind w:left="720"/>
        <w:jc w:val="right"/>
        <w:rPr>
          <w:rFonts w:ascii="PT Astra Serif" w:hAnsi="PT Astra Serif"/>
          <w:sz w:val="28"/>
        </w:rPr>
      </w:pPr>
      <w:r w:rsidRPr="0044188C">
        <w:rPr>
          <w:rFonts w:ascii="PT Astra Serif" w:hAnsi="PT Astra Serif"/>
          <w:sz w:val="28"/>
        </w:rPr>
        <w:lastRenderedPageBreak/>
        <w:t>Приложение №5</w:t>
      </w:r>
    </w:p>
    <w:p w:rsidR="0044188C" w:rsidRDefault="0044188C" w:rsidP="0044188C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:rsidR="0044188C" w:rsidRDefault="0044188C" w:rsidP="0044188C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44188C" w:rsidRDefault="0044188C" w:rsidP="0044188C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44188C" w:rsidRDefault="0044188C" w:rsidP="0044188C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44188C" w:rsidRDefault="0044188C" w:rsidP="0044188C">
      <w:pPr>
        <w:spacing w:line="360" w:lineRule="exact"/>
        <w:rPr>
          <w:rFonts w:ascii="PT Astra Serif" w:hAnsi="PT Astra Serif"/>
          <w:sz w:val="24"/>
        </w:rPr>
      </w:pPr>
    </w:p>
    <w:p w:rsidR="0044188C" w:rsidRDefault="0044188C" w:rsidP="0044188C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44188C" w:rsidRDefault="0044188C" w:rsidP="0044188C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44188C" w:rsidRDefault="0044188C" w:rsidP="0044188C">
      <w:pPr>
        <w:spacing w:line="360" w:lineRule="exact"/>
        <w:rPr>
          <w:rFonts w:ascii="PT Astra Serif" w:hAnsi="PT Astra Serif"/>
          <w:sz w:val="24"/>
        </w:rPr>
      </w:pPr>
    </w:p>
    <w:p w:rsidR="0044188C" w:rsidRDefault="0044188C" w:rsidP="0044188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4188C" w:rsidRDefault="0044188C" w:rsidP="0044188C">
      <w:pPr>
        <w:keepNext/>
        <w:spacing w:line="360" w:lineRule="exact"/>
        <w:rPr>
          <w:rFonts w:ascii="PT Astra Serif" w:hAnsi="PT Astra Serif"/>
          <w:sz w:val="24"/>
        </w:rPr>
      </w:pPr>
    </w:p>
    <w:p w:rsidR="0044188C" w:rsidRDefault="0044188C" w:rsidP="0044188C">
      <w:pPr>
        <w:spacing w:line="360" w:lineRule="exact"/>
        <w:rPr>
          <w:rFonts w:ascii="PT Astra Serif" w:hAnsi="PT Astra Serif"/>
          <w:sz w:val="24"/>
        </w:rPr>
      </w:pPr>
    </w:p>
    <w:p w:rsidR="0044188C" w:rsidRDefault="0044188C" w:rsidP="0044188C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44188C" w:rsidRDefault="0044188C" w:rsidP="0044188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44188C" w:rsidRDefault="0044188C" w:rsidP="0044188C">
      <w:pPr>
        <w:rPr>
          <w:rFonts w:ascii="PT Astra Serif" w:hAnsi="PT Astra Serif"/>
          <w:sz w:val="36"/>
        </w:rPr>
      </w:pPr>
      <w:r>
        <w:br w:type="page"/>
      </w:r>
    </w:p>
    <w:p w:rsidR="0044188C" w:rsidRPr="0044188C" w:rsidRDefault="0044188C" w:rsidP="0044188C">
      <w:pPr>
        <w:ind w:left="720"/>
        <w:jc w:val="right"/>
        <w:rPr>
          <w:rFonts w:ascii="PT Astra Serif" w:hAnsi="PT Astra Serif"/>
          <w:sz w:val="28"/>
        </w:rPr>
      </w:pPr>
      <w:r w:rsidRPr="0044188C">
        <w:rPr>
          <w:rFonts w:ascii="PT Astra Serif" w:hAnsi="PT Astra Serif"/>
          <w:sz w:val="28"/>
        </w:rPr>
        <w:lastRenderedPageBreak/>
        <w:t>Приложение №6</w:t>
      </w:r>
    </w:p>
    <w:p w:rsidR="0044188C" w:rsidRDefault="0044188C" w:rsidP="0044188C">
      <w:pPr>
        <w:ind w:left="720"/>
        <w:jc w:val="right"/>
        <w:rPr>
          <w:rFonts w:ascii="PT Astra Serif" w:hAnsi="PT Astra Serif"/>
          <w:sz w:val="36"/>
        </w:rPr>
      </w:pPr>
    </w:p>
    <w:p w:rsidR="0044188C" w:rsidRDefault="0044188C" w:rsidP="0044188C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44188C" w:rsidRDefault="0044188C" w:rsidP="0044188C">
      <w:pPr>
        <w:spacing w:line="276" w:lineRule="auto"/>
        <w:ind w:left="426"/>
        <w:rPr>
          <w:rFonts w:ascii="PT Astra Serif" w:hAnsi="PT Astra Serif"/>
          <w:sz w:val="28"/>
        </w:rPr>
      </w:pP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44188C" w:rsidRDefault="0044188C" w:rsidP="0044188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44188C" w:rsidRDefault="0044188C" w:rsidP="0044188C">
      <w:pPr>
        <w:spacing w:line="264" w:lineRule="auto"/>
        <w:rPr>
          <w:rFonts w:ascii="PT Astra Serif" w:hAnsi="PT Astra Serif"/>
          <w:sz w:val="28"/>
        </w:rPr>
      </w:pPr>
    </w:p>
    <w:p w:rsidR="0044188C" w:rsidRDefault="0044188C" w:rsidP="0044188C">
      <w:pPr>
        <w:ind w:left="720"/>
        <w:jc w:val="center"/>
        <w:rPr>
          <w:rFonts w:ascii="PT Astra Serif" w:hAnsi="PT Astra Serif"/>
          <w:sz w:val="28"/>
        </w:rPr>
      </w:pPr>
    </w:p>
    <w:p w:rsidR="0044188C" w:rsidRDefault="0044188C" w:rsidP="0044188C">
      <w:pPr>
        <w:ind w:left="720"/>
        <w:jc w:val="center"/>
        <w:rPr>
          <w:rFonts w:ascii="PT Astra Serif" w:hAnsi="PT Astra Serif"/>
          <w:sz w:val="36"/>
        </w:rPr>
      </w:pPr>
    </w:p>
    <w:p w:rsidR="00E47BAE" w:rsidRPr="00E47BAE" w:rsidRDefault="00E47BAE" w:rsidP="0044188C">
      <w:pPr>
        <w:keepNext/>
        <w:keepLines/>
        <w:spacing w:before="240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sectPr w:rsidR="00E47BAE" w:rsidRPr="00E47BAE" w:rsidSect="00D552B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4F" w:rsidRDefault="0030234F" w:rsidP="00E47BAE">
      <w:pPr>
        <w:spacing w:after="0" w:line="240" w:lineRule="auto"/>
      </w:pPr>
      <w:r>
        <w:separator/>
      </w:r>
    </w:p>
  </w:endnote>
  <w:endnote w:type="continuationSeparator" w:id="0">
    <w:p w:rsidR="0030234F" w:rsidRDefault="0030234F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4F" w:rsidRDefault="0030234F" w:rsidP="00E47BAE">
      <w:pPr>
        <w:spacing w:after="0" w:line="240" w:lineRule="auto"/>
      </w:pPr>
      <w:r>
        <w:separator/>
      </w:r>
    </w:p>
  </w:footnote>
  <w:footnote w:type="continuationSeparator" w:id="0">
    <w:p w:rsidR="0030234F" w:rsidRDefault="0030234F" w:rsidP="00E47BAE">
      <w:pPr>
        <w:spacing w:after="0" w:line="240" w:lineRule="auto"/>
      </w:pPr>
      <w:r>
        <w:continuationSeparator/>
      </w:r>
    </w:p>
  </w:footnote>
  <w:footnote w:id="1">
    <w:p w:rsidR="0044188C" w:rsidRDefault="0044188C" w:rsidP="0044188C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4188C" w:rsidRDefault="0044188C" w:rsidP="0044188C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3" w:rsidRDefault="003429A3" w:rsidP="00102BA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429A3" w:rsidRDefault="003429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3" w:rsidRDefault="003429A3" w:rsidP="00102BA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1C1A4E9F"/>
    <w:multiLevelType w:val="hybridMultilevel"/>
    <w:tmpl w:val="E9BA4CE0"/>
    <w:lvl w:ilvl="0" w:tplc="A1D0196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1FE83648"/>
    <w:multiLevelType w:val="hybridMultilevel"/>
    <w:tmpl w:val="20A6F610"/>
    <w:lvl w:ilvl="0" w:tplc="2332AE64">
      <w:start w:val="7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4738C2"/>
    <w:multiLevelType w:val="hybridMultilevel"/>
    <w:tmpl w:val="76B2EDD4"/>
    <w:lvl w:ilvl="0" w:tplc="105CD52A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33EE63B4"/>
    <w:multiLevelType w:val="hybridMultilevel"/>
    <w:tmpl w:val="69AED936"/>
    <w:lvl w:ilvl="0" w:tplc="172C5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4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43CE7EB9"/>
    <w:multiLevelType w:val="hybridMultilevel"/>
    <w:tmpl w:val="CC6E407A"/>
    <w:lvl w:ilvl="0" w:tplc="F390846C">
      <w:start w:val="18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 w15:restartNumberingAfterBreak="0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C045E29"/>
    <w:multiLevelType w:val="hybridMultilevel"/>
    <w:tmpl w:val="66B46722"/>
    <w:lvl w:ilvl="0" w:tplc="172C5BA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2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3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 w15:restartNumberingAfterBreak="0">
    <w:nsid w:val="5F423FBE"/>
    <w:multiLevelType w:val="hybridMultilevel"/>
    <w:tmpl w:val="3B76670A"/>
    <w:lvl w:ilvl="0" w:tplc="BAB06FA0">
      <w:start w:val="106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605CE"/>
    <w:multiLevelType w:val="hybridMultilevel"/>
    <w:tmpl w:val="C0D65A28"/>
    <w:lvl w:ilvl="0" w:tplc="2DB25C78">
      <w:start w:val="1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BF655A7"/>
    <w:multiLevelType w:val="hybridMultilevel"/>
    <w:tmpl w:val="B952FB5E"/>
    <w:lvl w:ilvl="0" w:tplc="C9D6D4B4">
      <w:start w:val="19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25"/>
  </w:num>
  <w:num w:numId="5">
    <w:abstractNumId w:val="28"/>
  </w:num>
  <w:num w:numId="6">
    <w:abstractNumId w:val="9"/>
  </w:num>
  <w:num w:numId="7">
    <w:abstractNumId w:val="12"/>
  </w:num>
  <w:num w:numId="8">
    <w:abstractNumId w:val="5"/>
  </w:num>
  <w:num w:numId="9">
    <w:abstractNumId w:val="27"/>
  </w:num>
  <w:num w:numId="10">
    <w:abstractNumId w:val="19"/>
  </w:num>
  <w:num w:numId="11">
    <w:abstractNumId w:val="10"/>
  </w:num>
  <w:num w:numId="12">
    <w:abstractNumId w:val="16"/>
  </w:num>
  <w:num w:numId="13">
    <w:abstractNumId w:val="2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23"/>
  </w:num>
  <w:num w:numId="18">
    <w:abstractNumId w:val="2"/>
  </w:num>
  <w:num w:numId="19">
    <w:abstractNumId w:val="13"/>
  </w:num>
  <w:num w:numId="20">
    <w:abstractNumId w:val="1"/>
  </w:num>
  <w:num w:numId="21">
    <w:abstractNumId w:val="17"/>
  </w:num>
  <w:num w:numId="22">
    <w:abstractNumId w:val="18"/>
  </w:num>
  <w:num w:numId="23">
    <w:abstractNumId w:val="11"/>
  </w:num>
  <w:num w:numId="24">
    <w:abstractNumId w:val="14"/>
  </w:num>
  <w:num w:numId="25">
    <w:abstractNumId w:val="6"/>
  </w:num>
  <w:num w:numId="26">
    <w:abstractNumId w:val="15"/>
  </w:num>
  <w:num w:numId="27">
    <w:abstractNumId w:val="22"/>
  </w:num>
  <w:num w:numId="28">
    <w:abstractNumId w:val="4"/>
  </w:num>
  <w:num w:numId="29">
    <w:abstractNumId w:val="8"/>
  </w:num>
  <w:num w:numId="30">
    <w:abstractNumId w:val="2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B"/>
    <w:rsid w:val="00001B60"/>
    <w:rsid w:val="0002136E"/>
    <w:rsid w:val="00030642"/>
    <w:rsid w:val="00030877"/>
    <w:rsid w:val="00042251"/>
    <w:rsid w:val="00044E27"/>
    <w:rsid w:val="00055201"/>
    <w:rsid w:val="00083466"/>
    <w:rsid w:val="000B1222"/>
    <w:rsid w:val="000B2F74"/>
    <w:rsid w:val="000B5BFB"/>
    <w:rsid w:val="000C2A14"/>
    <w:rsid w:val="000D7A85"/>
    <w:rsid w:val="000F5300"/>
    <w:rsid w:val="00102BAC"/>
    <w:rsid w:val="001030D5"/>
    <w:rsid w:val="00127065"/>
    <w:rsid w:val="00172EF1"/>
    <w:rsid w:val="00177B5B"/>
    <w:rsid w:val="001828F3"/>
    <w:rsid w:val="001A0016"/>
    <w:rsid w:val="001E0746"/>
    <w:rsid w:val="001E558B"/>
    <w:rsid w:val="001F016E"/>
    <w:rsid w:val="001F7D9E"/>
    <w:rsid w:val="002325E9"/>
    <w:rsid w:val="002347CB"/>
    <w:rsid w:val="002873DE"/>
    <w:rsid w:val="002C19B8"/>
    <w:rsid w:val="002D7B27"/>
    <w:rsid w:val="002F3FD0"/>
    <w:rsid w:val="002F6996"/>
    <w:rsid w:val="0030234F"/>
    <w:rsid w:val="0030323C"/>
    <w:rsid w:val="00313EB2"/>
    <w:rsid w:val="003429A3"/>
    <w:rsid w:val="003A27C1"/>
    <w:rsid w:val="003B12C3"/>
    <w:rsid w:val="003D0FC7"/>
    <w:rsid w:val="003D50D6"/>
    <w:rsid w:val="003D5B2E"/>
    <w:rsid w:val="003E03CF"/>
    <w:rsid w:val="003E1223"/>
    <w:rsid w:val="003E3C7D"/>
    <w:rsid w:val="003F2C8A"/>
    <w:rsid w:val="003F323E"/>
    <w:rsid w:val="003F4C5F"/>
    <w:rsid w:val="00412512"/>
    <w:rsid w:val="00424CFA"/>
    <w:rsid w:val="004321AE"/>
    <w:rsid w:val="004344B5"/>
    <w:rsid w:val="0044188C"/>
    <w:rsid w:val="00462FFA"/>
    <w:rsid w:val="0046478E"/>
    <w:rsid w:val="004E7FEF"/>
    <w:rsid w:val="00524300"/>
    <w:rsid w:val="0054577E"/>
    <w:rsid w:val="00554B64"/>
    <w:rsid w:val="00570613"/>
    <w:rsid w:val="0057418D"/>
    <w:rsid w:val="00582E14"/>
    <w:rsid w:val="00595C4E"/>
    <w:rsid w:val="005B1ACB"/>
    <w:rsid w:val="005C5E56"/>
    <w:rsid w:val="005D2618"/>
    <w:rsid w:val="005E4DF4"/>
    <w:rsid w:val="005F0778"/>
    <w:rsid w:val="005F546F"/>
    <w:rsid w:val="006430C3"/>
    <w:rsid w:val="00643E2D"/>
    <w:rsid w:val="006A0A8E"/>
    <w:rsid w:val="006A72CB"/>
    <w:rsid w:val="006C7B5E"/>
    <w:rsid w:val="006E7F7F"/>
    <w:rsid w:val="00715009"/>
    <w:rsid w:val="007412C0"/>
    <w:rsid w:val="00746455"/>
    <w:rsid w:val="00750CAA"/>
    <w:rsid w:val="00770AA1"/>
    <w:rsid w:val="00773EDD"/>
    <w:rsid w:val="00780211"/>
    <w:rsid w:val="007963AF"/>
    <w:rsid w:val="007A2275"/>
    <w:rsid w:val="007B642C"/>
    <w:rsid w:val="007C3C83"/>
    <w:rsid w:val="007D5FD6"/>
    <w:rsid w:val="007D7063"/>
    <w:rsid w:val="008011D2"/>
    <w:rsid w:val="00805476"/>
    <w:rsid w:val="00823A1C"/>
    <w:rsid w:val="00850581"/>
    <w:rsid w:val="00870F58"/>
    <w:rsid w:val="00876633"/>
    <w:rsid w:val="008E1930"/>
    <w:rsid w:val="008F27E1"/>
    <w:rsid w:val="00901CB7"/>
    <w:rsid w:val="00911835"/>
    <w:rsid w:val="0091540E"/>
    <w:rsid w:val="00931508"/>
    <w:rsid w:val="00934A39"/>
    <w:rsid w:val="009568F1"/>
    <w:rsid w:val="00960DAB"/>
    <w:rsid w:val="0096159E"/>
    <w:rsid w:val="00993128"/>
    <w:rsid w:val="009B437B"/>
    <w:rsid w:val="009C3439"/>
    <w:rsid w:val="009D3187"/>
    <w:rsid w:val="009E4C5D"/>
    <w:rsid w:val="00A02B23"/>
    <w:rsid w:val="00A364C6"/>
    <w:rsid w:val="00A51D26"/>
    <w:rsid w:val="00A54410"/>
    <w:rsid w:val="00A900A5"/>
    <w:rsid w:val="00A92800"/>
    <w:rsid w:val="00A95609"/>
    <w:rsid w:val="00AA3265"/>
    <w:rsid w:val="00AA4C30"/>
    <w:rsid w:val="00AD631B"/>
    <w:rsid w:val="00AD6559"/>
    <w:rsid w:val="00AE66F2"/>
    <w:rsid w:val="00AF5944"/>
    <w:rsid w:val="00AF7D8C"/>
    <w:rsid w:val="00B04FF7"/>
    <w:rsid w:val="00B20002"/>
    <w:rsid w:val="00B2047F"/>
    <w:rsid w:val="00B25817"/>
    <w:rsid w:val="00B300F5"/>
    <w:rsid w:val="00B61E16"/>
    <w:rsid w:val="00B923EF"/>
    <w:rsid w:val="00BC3EE3"/>
    <w:rsid w:val="00BD5B5B"/>
    <w:rsid w:val="00C039A6"/>
    <w:rsid w:val="00C13896"/>
    <w:rsid w:val="00C172B9"/>
    <w:rsid w:val="00C32720"/>
    <w:rsid w:val="00C523E2"/>
    <w:rsid w:val="00C64CFF"/>
    <w:rsid w:val="00C66FC8"/>
    <w:rsid w:val="00C868BD"/>
    <w:rsid w:val="00CA7D9F"/>
    <w:rsid w:val="00CC0422"/>
    <w:rsid w:val="00CC4D07"/>
    <w:rsid w:val="00D03664"/>
    <w:rsid w:val="00D123B0"/>
    <w:rsid w:val="00D146A2"/>
    <w:rsid w:val="00D451F7"/>
    <w:rsid w:val="00D54E63"/>
    <w:rsid w:val="00D552B8"/>
    <w:rsid w:val="00D66323"/>
    <w:rsid w:val="00D67812"/>
    <w:rsid w:val="00D864CD"/>
    <w:rsid w:val="00D962E0"/>
    <w:rsid w:val="00DA5086"/>
    <w:rsid w:val="00DA666F"/>
    <w:rsid w:val="00DC52A8"/>
    <w:rsid w:val="00DD77C6"/>
    <w:rsid w:val="00DF4859"/>
    <w:rsid w:val="00E46274"/>
    <w:rsid w:val="00E4774E"/>
    <w:rsid w:val="00E47BAE"/>
    <w:rsid w:val="00E66B62"/>
    <w:rsid w:val="00E80053"/>
    <w:rsid w:val="00E8205A"/>
    <w:rsid w:val="00EB7047"/>
    <w:rsid w:val="00EB7A1C"/>
    <w:rsid w:val="00EC01D1"/>
    <w:rsid w:val="00EC710C"/>
    <w:rsid w:val="00EF11AF"/>
    <w:rsid w:val="00F02C0C"/>
    <w:rsid w:val="00F14F19"/>
    <w:rsid w:val="00F22893"/>
    <w:rsid w:val="00F24250"/>
    <w:rsid w:val="00F4198C"/>
    <w:rsid w:val="00F520C0"/>
    <w:rsid w:val="00F563E8"/>
    <w:rsid w:val="00F56751"/>
    <w:rsid w:val="00F60BF3"/>
    <w:rsid w:val="00F72123"/>
    <w:rsid w:val="00F90558"/>
    <w:rsid w:val="00F97D8F"/>
    <w:rsid w:val="00FC7913"/>
    <w:rsid w:val="00FD0660"/>
    <w:rsid w:val="00FD467F"/>
    <w:rsid w:val="00FD7A7D"/>
    <w:rsid w:val="00FE2355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A4A"/>
  <w15:chartTrackingRefBased/>
  <w15:docId w15:val="{D32AE9EA-7775-4218-B368-2C834889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CF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link w:val="a8"/>
    <w:qFormat/>
    <w:rsid w:val="00E47BAE"/>
    <w:pPr>
      <w:ind w:left="720"/>
      <w:contextualSpacing/>
    </w:pPr>
  </w:style>
  <w:style w:type="paragraph" w:styleId="a9">
    <w:name w:val="footnote text"/>
    <w:basedOn w:val="a"/>
    <w:link w:val="aa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link w:val="23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02BAC"/>
  </w:style>
  <w:style w:type="paragraph" w:styleId="af">
    <w:name w:val="No Spacing"/>
    <w:link w:val="af0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4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1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4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4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3">
    <w:name w:val="Body Text Indent"/>
    <w:basedOn w:val="a"/>
    <w:link w:val="af4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5">
    <w:name w:val="Strong"/>
    <w:basedOn w:val="a0"/>
    <w:qFormat/>
    <w:rsid w:val="00102BAC"/>
    <w:rPr>
      <w:rFonts w:cs="Times New Roman"/>
      <w:b/>
      <w:bCs/>
    </w:rPr>
  </w:style>
  <w:style w:type="character" w:styleId="af6">
    <w:name w:val="Emphasis"/>
    <w:basedOn w:val="a0"/>
    <w:qFormat/>
    <w:rsid w:val="00102BAC"/>
    <w:rPr>
      <w:rFonts w:cs="Times New Roman"/>
      <w:i/>
      <w:iCs/>
    </w:rPr>
  </w:style>
  <w:style w:type="paragraph" w:customStyle="1" w:styleId="af7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102BAC"/>
    <w:rPr>
      <w:rFonts w:ascii="Calibri" w:eastAsia="Calibri" w:hAnsi="Calibri" w:cs="Times New Roman"/>
    </w:rPr>
  </w:style>
  <w:style w:type="paragraph" w:customStyle="1" w:styleId="afa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c">
    <w:name w:val="Body Text"/>
    <w:basedOn w:val="a"/>
    <w:link w:val="afd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Title"/>
    <w:basedOn w:val="a"/>
    <w:link w:val="aff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3">
    <w:name w:val="FollowedHyperlink"/>
    <w:basedOn w:val="a0"/>
    <w:uiPriority w:val="99"/>
    <w:rsid w:val="00102BAC"/>
    <w:rPr>
      <w:color w:val="800080"/>
      <w:u w:val="single"/>
    </w:rPr>
  </w:style>
  <w:style w:type="paragraph" w:customStyle="1" w:styleId="aff4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5">
    <w:name w:val="Subtitle"/>
    <w:basedOn w:val="a"/>
    <w:link w:val="aff6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styleId="aff7">
    <w:name w:val="Plain Text"/>
    <w:basedOn w:val="a"/>
    <w:link w:val="aff8"/>
    <w:rsid w:val="00B25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B258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9">
    <w:name w:val="Table Grid"/>
    <w:basedOn w:val="a1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B25817"/>
    <w:rPr>
      <w:vertAlign w:val="superscript"/>
    </w:rPr>
  </w:style>
  <w:style w:type="paragraph" w:customStyle="1" w:styleId="Default">
    <w:name w:val="Default"/>
    <w:rsid w:val="00B2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B25817"/>
    <w:rPr>
      <w:color w:val="auto"/>
    </w:rPr>
  </w:style>
  <w:style w:type="paragraph" w:customStyle="1" w:styleId="f">
    <w:name w:val="f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B25817"/>
  </w:style>
  <w:style w:type="character" w:styleId="affd">
    <w:name w:val="annotation reference"/>
    <w:rsid w:val="00B25817"/>
    <w:rPr>
      <w:sz w:val="16"/>
      <w:szCs w:val="16"/>
    </w:rPr>
  </w:style>
  <w:style w:type="paragraph" w:styleId="affe">
    <w:name w:val="annotation text"/>
    <w:basedOn w:val="a"/>
    <w:link w:val="afff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B25817"/>
    <w:rPr>
      <w:b/>
      <w:bCs/>
      <w:lang w:val="x-none" w:eastAsia="x-none"/>
    </w:rPr>
  </w:style>
  <w:style w:type="character" w:customStyle="1" w:styleId="afff1">
    <w:name w:val="Тема примечания Знак"/>
    <w:basedOn w:val="afff"/>
    <w:link w:val="afff0"/>
    <w:rsid w:val="00B2581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31">
    <w:name w:val="Font Style31"/>
    <w:rsid w:val="00B25817"/>
    <w:rPr>
      <w:rFonts w:ascii="Times New Roman" w:hAnsi="Times New Roman" w:cs="Times New Roman" w:hint="default"/>
      <w:sz w:val="26"/>
      <w:szCs w:val="26"/>
    </w:rPr>
  </w:style>
  <w:style w:type="paragraph" w:customStyle="1" w:styleId="u">
    <w:name w:val="u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817"/>
  </w:style>
  <w:style w:type="paragraph" w:customStyle="1" w:styleId="headertext">
    <w:name w:val="header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CC4D07"/>
    <w:rPr>
      <w:rFonts w:ascii="Calibri" w:eastAsia="Calibri" w:hAnsi="Calibri" w:cs="Times New Roman"/>
    </w:rPr>
  </w:style>
  <w:style w:type="paragraph" w:customStyle="1" w:styleId="Footnote">
    <w:name w:val="Footnote"/>
    <w:basedOn w:val="a"/>
    <w:rsid w:val="00CC4D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3">
    <w:name w:val="Знак сноски2"/>
    <w:link w:val="ab"/>
    <w:rsid w:val="00CC4D07"/>
    <w:pPr>
      <w:spacing w:after="0" w:line="240" w:lineRule="auto"/>
    </w:pPr>
    <w:rPr>
      <w:vertAlign w:val="superscript"/>
    </w:rPr>
  </w:style>
  <w:style w:type="table" w:customStyle="1" w:styleId="35">
    <w:name w:val="Сетка таблицы3"/>
    <w:basedOn w:val="a1"/>
    <w:rsid w:val="00CC4D0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A212-DB9B-4AE9-B688-B4989606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5969</Words>
  <Characters>34026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2022-08-17T09:37:00Z</cp:lastPrinted>
  <dcterms:created xsi:type="dcterms:W3CDTF">2023-02-09T13:54:00Z</dcterms:created>
  <dcterms:modified xsi:type="dcterms:W3CDTF">2024-11-29T09:22:00Z</dcterms:modified>
</cp:coreProperties>
</file>