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A1D82" w:rsidRPr="00B26E28" w:rsidRDefault="00BA1D82" w:rsidP="00BA1D82">
      <w:pPr>
        <w:rPr>
          <w:rFonts w:ascii="PT Astra Serif" w:hAnsi="PT Astra Serif"/>
          <w:b/>
        </w:rPr>
      </w:pPr>
    </w:p>
    <w:p w:rsidR="00BA1D82" w:rsidRPr="00B26E28" w:rsidRDefault="00BA1D82" w:rsidP="00BA1D82">
      <w:pPr>
        <w:ind w:firstLine="709"/>
        <w:jc w:val="center"/>
        <w:rPr>
          <w:rFonts w:ascii="PT Astra Serif" w:hAnsi="PT Astra Serif"/>
          <w:b/>
        </w:rPr>
      </w:pPr>
    </w:p>
    <w:p w:rsidR="00BA1D82" w:rsidRPr="00B26E28" w:rsidRDefault="00BA1D82" w:rsidP="00BA1D82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B26E2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от 27.06.2014 №963 «Об утверждении схемы размещения рекламных конструкций, расположенных на территории муниципального образования Богородицкий район» </w:t>
      </w:r>
    </w:p>
    <w:p w:rsidR="00BA1D82" w:rsidRPr="00B26E28" w:rsidRDefault="00BA1D82" w:rsidP="00BA1D82">
      <w:pPr>
        <w:jc w:val="center"/>
        <w:rPr>
          <w:rFonts w:ascii="PT Astra Serif" w:hAnsi="PT Astra Serif"/>
          <w:b/>
        </w:rPr>
      </w:pPr>
    </w:p>
    <w:p w:rsidR="00BA1D82" w:rsidRPr="00B26E28" w:rsidRDefault="00BA1D82" w:rsidP="00BA1D82">
      <w:pPr>
        <w:jc w:val="both"/>
        <w:rPr>
          <w:rFonts w:ascii="PT Astra Serif" w:hAnsi="PT Astra Serif"/>
          <w:b/>
        </w:rPr>
      </w:pPr>
    </w:p>
    <w:p w:rsidR="00BA1D82" w:rsidRPr="00BA1D82" w:rsidRDefault="00BA1D82" w:rsidP="00BA1D82">
      <w:pPr>
        <w:pStyle w:val="1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A1D82">
        <w:rPr>
          <w:rFonts w:ascii="PT Astra Serif" w:hAnsi="PT Astra Serif"/>
          <w:szCs w:val="28"/>
        </w:rPr>
        <w:t>В соответствии с Федеральным законом от 13.03.2006 № 38-ФЗ «</w:t>
      </w:r>
      <w:r w:rsidRPr="00BA1D82">
        <w:rPr>
          <w:rFonts w:ascii="PT Astra Serif" w:hAnsi="PT Astra Serif"/>
          <w:color w:val="000000"/>
          <w:szCs w:val="28"/>
        </w:rPr>
        <w:t>О рекламе</w:t>
      </w:r>
      <w:r w:rsidRPr="00BA1D82">
        <w:rPr>
          <w:rFonts w:ascii="PT Astra Serif" w:hAnsi="PT Astra Serif"/>
          <w:szCs w:val="28"/>
        </w:rPr>
        <w:t>», распоряжением министерства имущественных и земельных отношений Тульской области от 18.05.2021 №1150 «О согласовании вносимых изменений в схему размещения рекламных конструкций на территории муниципального образования Богородицкий район»,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BA1D82" w:rsidRPr="00B26E28" w:rsidRDefault="00BA1D82" w:rsidP="00BA1D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6E28">
        <w:rPr>
          <w:rFonts w:ascii="PT Astra Serif" w:hAnsi="PT Astra Serif"/>
          <w:sz w:val="28"/>
          <w:szCs w:val="28"/>
        </w:rPr>
        <w:t>1.Внести</w:t>
      </w:r>
      <w:r>
        <w:rPr>
          <w:rFonts w:ascii="PT Astra Serif" w:hAnsi="PT Astra Serif"/>
          <w:sz w:val="28"/>
          <w:szCs w:val="28"/>
        </w:rPr>
        <w:t xml:space="preserve"> изменения</w:t>
      </w:r>
      <w:r w:rsidRPr="00B26E28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Богородицкий район от </w:t>
      </w:r>
      <w:r w:rsidRPr="00141DA8">
        <w:rPr>
          <w:rFonts w:ascii="PT Astra Serif" w:hAnsi="PT Astra Serif"/>
          <w:sz w:val="28"/>
          <w:szCs w:val="28"/>
        </w:rPr>
        <w:t>27.06.2014 №963</w:t>
      </w:r>
      <w:r w:rsidRPr="00B26E28">
        <w:rPr>
          <w:rFonts w:ascii="PT Astra Serif" w:hAnsi="PT Astra Serif"/>
          <w:sz w:val="28"/>
          <w:szCs w:val="28"/>
        </w:rPr>
        <w:t xml:space="preserve"> «Об утверждении схемы размещения рекламных конструкций, расположенных на территории муниципального образования Богородицкий район»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sz w:val="28"/>
          <w:szCs w:val="28"/>
        </w:rPr>
        <w:t>изложив приложение в новой редакции (Приложение).</w:t>
      </w:r>
    </w:p>
    <w:p w:rsidR="00BA1D82" w:rsidRPr="005C276D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fontstyle01"/>
          <w:rFonts w:ascii="PT Astra Serif" w:hAnsi="PT Astra Serif"/>
          <w:sz w:val="28"/>
          <w:szCs w:val="28"/>
        </w:rPr>
        <w:t>2.Признать утратившим</w:t>
      </w:r>
      <w:r w:rsidRPr="001F1548">
        <w:rPr>
          <w:rStyle w:val="fontstyle01"/>
          <w:rFonts w:ascii="PT Astra Serif" w:hAnsi="PT Astra Serif"/>
          <w:sz w:val="28"/>
          <w:szCs w:val="28"/>
        </w:rPr>
        <w:t xml:space="preserve"> силу постановление </w:t>
      </w:r>
      <w:r>
        <w:rPr>
          <w:rStyle w:val="fontstyle01"/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1F1548">
        <w:rPr>
          <w:rStyle w:val="fontstyle01"/>
          <w:rFonts w:ascii="PT Astra Serif" w:hAnsi="PT Astra Serif"/>
          <w:sz w:val="28"/>
          <w:szCs w:val="28"/>
        </w:rPr>
        <w:t xml:space="preserve"> Богородицкий район от </w:t>
      </w:r>
      <w:r w:rsidR="005E16B1">
        <w:rPr>
          <w:rStyle w:val="fontstyle01"/>
          <w:rFonts w:ascii="PT Astra Serif" w:hAnsi="PT Astra Serif"/>
          <w:sz w:val="28"/>
          <w:szCs w:val="28"/>
        </w:rPr>
        <w:t>15.08.2024 №658</w:t>
      </w:r>
      <w:r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B26E28">
        <w:rPr>
          <w:rFonts w:ascii="PT Astra Serif" w:hAnsi="PT Astra Serif"/>
          <w:sz w:val="28"/>
          <w:szCs w:val="28"/>
        </w:rPr>
        <w:t>«Об утверждении схемы размещения рекламных конструкций, расположенных на территории муниципального образования Богородицкий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BA1D82" w:rsidRPr="00B26E28" w:rsidRDefault="00BA1D82" w:rsidP="00BA1D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</w:t>
      </w:r>
      <w:r w:rsidRPr="00B26E28">
        <w:rPr>
          <w:rFonts w:ascii="PT Astra Serif" w:hAnsi="PT Astra Serif"/>
          <w:sz w:val="28"/>
          <w:szCs w:val="28"/>
        </w:rPr>
        <w:t xml:space="preserve">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B26E28">
        <w:rPr>
          <w:rFonts w:ascii="PT Astra Serif" w:hAnsi="PT Astra Serif" w:cs="Times New Roman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Pr="00B26E28">
        <w:rPr>
          <w:rFonts w:ascii="PT Astra Serif" w:hAnsi="PT Astra Serif" w:cs="Times New Roman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Pr="00B26E28">
        <w:rPr>
          <w:rFonts w:ascii="PT Astra Serif" w:hAnsi="PT Astra Serif" w:cs="Times New Roman"/>
          <w:sz w:val="28"/>
          <w:szCs w:val="28"/>
        </w:rPr>
        <w:t>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образования.</w:t>
      </w:r>
    </w:p>
    <w:p w:rsidR="00BA1D82" w:rsidRPr="00B26E28" w:rsidRDefault="00BA1D82" w:rsidP="00BA1D8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B26E28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BA1D82" w:rsidRPr="00B26E28" w:rsidRDefault="00BA1D82" w:rsidP="00BA1D8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1D82" w:rsidRPr="00B26E28" w:rsidRDefault="00BA1D82" w:rsidP="00BA1D82">
      <w:pPr>
        <w:rPr>
          <w:rFonts w:ascii="PT Astra Serif" w:hAnsi="PT Astra Serif"/>
        </w:rPr>
      </w:pPr>
    </w:p>
    <w:p w:rsidR="00BA1D82" w:rsidRPr="00B26E28" w:rsidRDefault="00BA1D82" w:rsidP="00BA1D82">
      <w:pPr>
        <w:rPr>
          <w:rFonts w:ascii="PT Astra Serif" w:hAnsi="PT Astra Serif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BA1D82" w:rsidRPr="00B26E28" w:rsidTr="00460DB9">
        <w:tc>
          <w:tcPr>
            <w:tcW w:w="4608" w:type="dxa"/>
          </w:tcPr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4860" w:type="dxa"/>
          </w:tcPr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B26E28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</w:t>
            </w:r>
          </w:p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af"/>
        <w:rPr>
          <w:lang w:eastAsia="ru-RU"/>
        </w:rPr>
      </w:pPr>
    </w:p>
    <w:p w:rsidR="00BA1D82" w:rsidRDefault="00BA1D82" w:rsidP="00BA1D82">
      <w:pPr>
        <w:pStyle w:val="af"/>
        <w:rPr>
          <w:rFonts w:ascii="PT Astra Serif" w:hAnsi="PT Astra Serif"/>
        </w:rPr>
      </w:pPr>
    </w:p>
    <w:p w:rsidR="00BA1D82" w:rsidRPr="00D452EA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1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к</w:t>
      </w:r>
      <w:proofErr w:type="gramEnd"/>
      <w:r>
        <w:rPr>
          <w:rFonts w:ascii="PT Astra Serif" w:hAnsi="PT Astra Serif"/>
        </w:rPr>
        <w:t xml:space="preserve"> постановлению администрации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муниципального</w:t>
      </w:r>
      <w:proofErr w:type="gramEnd"/>
      <w:r>
        <w:rPr>
          <w:rFonts w:ascii="PT Astra Serif" w:hAnsi="PT Astra Serif"/>
        </w:rPr>
        <w:t xml:space="preserve"> образования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Богородицкий район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к</w:t>
      </w:r>
      <w:proofErr w:type="gramEnd"/>
      <w:r>
        <w:rPr>
          <w:rFonts w:ascii="PT Astra Serif" w:hAnsi="PT Astra Serif"/>
        </w:rPr>
        <w:t xml:space="preserve"> постановлению администрации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муниципального</w:t>
      </w:r>
      <w:proofErr w:type="gramEnd"/>
      <w:r>
        <w:rPr>
          <w:rFonts w:ascii="PT Astra Serif" w:hAnsi="PT Astra Serif"/>
        </w:rPr>
        <w:t xml:space="preserve"> образования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Богородицкий район</w:t>
      </w:r>
    </w:p>
    <w:p w:rsidR="00BA1D82" w:rsidRPr="00D452EA" w:rsidRDefault="00BA1D82" w:rsidP="00BA1D82">
      <w:pPr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№963 от 27.06.2014</w:t>
      </w:r>
    </w:p>
    <w:p w:rsidR="00BA1D82" w:rsidRPr="00D452EA" w:rsidRDefault="005E16B1" w:rsidP="00BA1D82">
      <w:pPr>
        <w:ind w:hanging="1560"/>
        <w:jc w:val="center"/>
        <w:rPr>
          <w:rFonts w:ascii="PT Astra Serif" w:hAnsi="PT Astra Serif" w:cs="Arial"/>
          <w:b/>
        </w:rPr>
      </w:pPr>
      <w:r w:rsidRPr="005E16B1">
        <w:rPr>
          <w:rFonts w:ascii="PT Astra Serif" w:hAnsi="PT Astra Serif" w:cs="Arial"/>
          <w:b/>
          <w:noProof/>
          <w:lang w:eastAsia="ru-RU"/>
        </w:rPr>
        <w:drawing>
          <wp:inline distT="0" distB="0" distL="0" distR="0">
            <wp:extent cx="5939790" cy="7106545"/>
            <wp:effectExtent l="0" t="0" r="3810" b="0"/>
            <wp:docPr id="2" name="Рисунок 2" descr="C:\Users\User\Desktop\доп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82" w:rsidRDefault="00BA1D82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5E16B1" w:rsidRDefault="005E16B1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5E16B1" w:rsidRDefault="005E16B1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BA1D82" w:rsidRPr="001A48AC" w:rsidRDefault="00BA1D82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  <w:r>
        <w:rPr>
          <w:rFonts w:ascii="PT Astra Serif" w:eastAsia="Calibri" w:hAnsi="PT Astra Serif" w:cs="Arial"/>
        </w:rPr>
        <w:lastRenderedPageBreak/>
        <w:t>Приложение 2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proofErr w:type="gramStart"/>
      <w:r w:rsidRPr="001A48AC">
        <w:rPr>
          <w:rFonts w:ascii="PT Astra Serif" w:hAnsi="PT Astra Serif"/>
          <w:sz w:val="24"/>
          <w:szCs w:val="24"/>
        </w:rPr>
        <w:t>к</w:t>
      </w:r>
      <w:proofErr w:type="gramEnd"/>
      <w:r w:rsidRPr="001A48AC">
        <w:rPr>
          <w:rFonts w:ascii="PT Astra Serif" w:hAnsi="PT Astra Serif"/>
          <w:sz w:val="24"/>
          <w:szCs w:val="24"/>
        </w:rPr>
        <w:t xml:space="preserve"> схеме размещения рекламных конструкций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A48AC">
        <w:rPr>
          <w:rFonts w:ascii="PT Astra Serif" w:hAnsi="PT Astra Serif"/>
          <w:sz w:val="24"/>
          <w:szCs w:val="24"/>
        </w:rPr>
        <w:t>на</w:t>
      </w:r>
      <w:proofErr w:type="gramEnd"/>
      <w:r w:rsidRPr="001A48AC">
        <w:rPr>
          <w:rFonts w:ascii="PT Astra Serif" w:hAnsi="PT Astra Serif"/>
          <w:sz w:val="24"/>
          <w:szCs w:val="24"/>
        </w:rPr>
        <w:t xml:space="preserve"> территории  муниципального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A48AC">
        <w:rPr>
          <w:rFonts w:ascii="PT Astra Serif" w:hAnsi="PT Astra Serif"/>
          <w:sz w:val="24"/>
          <w:szCs w:val="24"/>
        </w:rPr>
        <w:t>образования</w:t>
      </w:r>
      <w:proofErr w:type="gramEnd"/>
      <w:r w:rsidRPr="001A48AC">
        <w:rPr>
          <w:rFonts w:ascii="PT Astra Serif" w:hAnsi="PT Astra Serif"/>
          <w:sz w:val="24"/>
          <w:szCs w:val="24"/>
        </w:rPr>
        <w:t xml:space="preserve"> Богородицкий район </w:t>
      </w: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Pr="001A48AC" w:rsidRDefault="00BA1D82" w:rsidP="00BA1D82">
      <w:pPr>
        <w:jc w:val="center"/>
        <w:rPr>
          <w:rFonts w:ascii="PT Astra Serif" w:hAnsi="PT Astra Serif" w:cs="Arial"/>
          <w:b/>
        </w:rPr>
      </w:pPr>
      <w:r w:rsidRPr="001A48AC">
        <w:rPr>
          <w:rFonts w:ascii="PT Astra Serif" w:hAnsi="PT Astra Serif" w:cs="Arial"/>
          <w:b/>
        </w:rPr>
        <w:t>ОПИСАТЕЛЬНАЯ ЧАСТЬ СХЕМЫ</w:t>
      </w:r>
    </w:p>
    <w:p w:rsidR="00BA1D82" w:rsidRPr="001A48AC" w:rsidRDefault="00BA1D82" w:rsidP="00BA1D82">
      <w:pPr>
        <w:ind w:firstLine="709"/>
        <w:jc w:val="both"/>
        <w:rPr>
          <w:rFonts w:ascii="PT Astra Serif" w:hAnsi="PT Astra Serif" w:cs="Arial"/>
        </w:rPr>
      </w:pPr>
      <w:r w:rsidRPr="001A48AC">
        <w:rPr>
          <w:rFonts w:ascii="PT Astra Serif" w:hAnsi="PT Astra Serif" w:cs="Arial"/>
        </w:rPr>
        <w:t>На схеме размещения рекламных мест расположены следующие конструкции:</w:t>
      </w:r>
    </w:p>
    <w:p w:rsidR="00BA1D82" w:rsidRPr="001A48AC" w:rsidRDefault="00BA1D82" w:rsidP="00BA1D82">
      <w:pPr>
        <w:ind w:firstLine="851"/>
        <w:jc w:val="both"/>
        <w:rPr>
          <w:rFonts w:ascii="PT Astra Serif" w:hAnsi="PT Astra Serif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992"/>
        <w:gridCol w:w="1276"/>
        <w:gridCol w:w="869"/>
        <w:gridCol w:w="1843"/>
      </w:tblGrid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 xml:space="preserve">№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Местоположение рекламной конструкции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Тип и вид рекламной конструкции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 xml:space="preserve">Площадь </w:t>
            </w:r>
            <w:r>
              <w:rPr>
                <w:rFonts w:ascii="PT Astra Serif" w:eastAsia="Calibri" w:hAnsi="PT Astra Serif" w:cs="Arial"/>
              </w:rPr>
              <w:t>информационного поля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ind w:right="-108"/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Количество информационных полей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ind w:right="-108"/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Дата согласования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002 (2)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Ленина, в районе дома №61 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004 (4)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Урицкого, в районе дома №59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006 (6)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Шахтная, в районе гаражей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007 (7)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Пролетарская, в районе дома №21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1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008 (8)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Комсомольская, в районе МКУК КИТЦ «Спектр»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рекламный щит размерами в плане 6,0м х 3,0м; стойка - проф.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труба  0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>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 xml:space="preserve">18 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7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009 (1)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ourier New" w:hAnsi="PT Astra Serif" w:cs="Arial"/>
              </w:rPr>
              <w:t>Тульская область, город Богородицк, улица Урицкого, примерно в 10м на северо-запад от дома № 25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010 (9)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Карла Маркса, в районе спортивного комплекса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011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(10)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Коммунаров, в районе дома №145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012 (11)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Шахтная, в районе магазина «Магнит»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 стойка - проф. труба  0,1м х 0,1м  высотой 4,5м;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013 (12)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проезд Заводской, в районе дома №7 Западного микрорайона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1896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014 (13)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проезд Заводской, с северной стороны дома №7 в Западном  микрорайоне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413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015 (5)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город Богородицк, Западный микрорайон, в районе дома №1 по проезду Заводскому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4,0м; стойка - проф. труба  0,1м х 0,1м  высотой 4,5м; плита фундаментная габаритами 1,8м х 0,4м весом 1400 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402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Тульская область, город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Богородицк,  в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районе объекта №19 по  улице Садовой (рынок)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017 (14)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Карла Маркса, в районе магазина «Весна»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018 (15)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Володарского, в районе дома №10 (нарсуд)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 м х 4,0 м стойка - проф. труба  0,1м х 0,1м  высотой 4,5м;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019 (16)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Коммунаров, примерно в 100м на север от дома №6 улицы 30 лет Победы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2,0м х 4,0м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020 (17)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</w:t>
            </w:r>
            <w:proofErr w:type="spellStart"/>
            <w:r w:rsidRPr="0014058F">
              <w:rPr>
                <w:rFonts w:ascii="PT Astra Serif" w:eastAsia="Courier New" w:hAnsi="PT Astra Serif" w:cs="Courier New"/>
              </w:rPr>
              <w:t>Волынкина</w:t>
            </w:r>
            <w:proofErr w:type="spellEnd"/>
            <w:r w:rsidRPr="0014058F">
              <w:rPr>
                <w:rFonts w:ascii="PT Astra Serif" w:eastAsia="Courier New" w:hAnsi="PT Astra Serif" w:cs="Courier New"/>
              </w:rPr>
              <w:t>, в районе дома №3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cantSplit/>
          <w:trHeight w:val="2497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ourier New" w:hAnsi="PT Astra Serif" w:cs="Arial"/>
              </w:rPr>
              <w:t xml:space="preserve">Тульская область, Богородицкий район, примерно в 1км по направлению </w:t>
            </w:r>
            <w:proofErr w:type="gramStart"/>
            <w:r w:rsidRPr="0014058F">
              <w:rPr>
                <w:rFonts w:ascii="PT Astra Serif" w:eastAsia="Courier New" w:hAnsi="PT Astra Serif" w:cs="Arial"/>
              </w:rPr>
              <w:t>на  запад</w:t>
            </w:r>
            <w:proofErr w:type="gramEnd"/>
            <w:r w:rsidRPr="0014058F">
              <w:rPr>
                <w:rFonts w:ascii="PT Astra Serif" w:eastAsia="Courier New" w:hAnsi="PT Astra Serif" w:cs="Arial"/>
              </w:rPr>
              <w:t xml:space="preserve"> от ориентира от здания школы в </w:t>
            </w:r>
            <w:proofErr w:type="spellStart"/>
            <w:r w:rsidRPr="0014058F">
              <w:rPr>
                <w:rFonts w:ascii="PT Astra Serif" w:eastAsia="Courier New" w:hAnsi="PT Astra Serif" w:cs="Arial"/>
              </w:rPr>
              <w:t>н.п</w:t>
            </w:r>
            <w:proofErr w:type="spellEnd"/>
            <w:r w:rsidRPr="0014058F">
              <w:rPr>
                <w:rFonts w:ascii="PT Astra Serif" w:eastAsia="Courier New" w:hAnsi="PT Astra Serif" w:cs="Arial"/>
              </w:rPr>
              <w:t>. Новопокровское, кадастровый номер земельного участка 71:04:010301:82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отдельно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стоящая металлическая щитовая установка  с размещением баннера; высотой 11,0м; длиной 30,0м; шириной 1,5м. Фундаменты - свайные монолитные железобетонные; каркас - металлопрокат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45м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proofErr w:type="gramStart"/>
            <w:r w:rsidRPr="0014058F">
              <w:rPr>
                <w:rFonts w:ascii="PT Astra Serif" w:eastAsia="Calibri" w:hAnsi="PT Astra Serif" w:cs="Arial"/>
              </w:rPr>
              <w:t>согл</w:t>
            </w:r>
            <w:proofErr w:type="spellEnd"/>
            <w:proofErr w:type="gramEnd"/>
            <w:r w:rsidRPr="0014058F">
              <w:rPr>
                <w:rFonts w:ascii="PT Astra Serif" w:eastAsia="Calibri" w:hAnsi="PT Astra Serif" w:cs="Arial"/>
              </w:rPr>
              <w:t xml:space="preserve">.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расп.мин-ва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.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gramStart"/>
            <w:r w:rsidRPr="0014058F">
              <w:rPr>
                <w:rFonts w:ascii="PT Astra Serif" w:eastAsia="Calibri" w:hAnsi="PT Astra Serif" w:cs="Arial"/>
              </w:rPr>
              <w:t>пост</w:t>
            </w:r>
            <w:proofErr w:type="gramEnd"/>
            <w:r w:rsidRPr="0014058F">
              <w:rPr>
                <w:rFonts w:ascii="PT Astra Serif" w:eastAsia="Calibri" w:hAnsi="PT Astra Serif" w:cs="Arial"/>
              </w:rPr>
              <w:t>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022 (18)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в районе пересечения улицы </w:t>
            </w:r>
            <w:proofErr w:type="spellStart"/>
            <w:r w:rsidRPr="0014058F">
              <w:rPr>
                <w:rFonts w:ascii="PT Astra Serif" w:eastAsia="Courier New" w:hAnsi="PT Astra Serif" w:cs="Courier New"/>
              </w:rPr>
              <w:t>Волынкина</w:t>
            </w:r>
            <w:proofErr w:type="spellEnd"/>
            <w:r w:rsidRPr="0014058F">
              <w:rPr>
                <w:rFonts w:ascii="PT Astra Serif" w:eastAsia="Courier New" w:hAnsi="PT Astra Serif" w:cs="Courier New"/>
              </w:rPr>
              <w:t xml:space="preserve"> и улицы Октябрьская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976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 xml:space="preserve">023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Карла Маркса, в районе дома №49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в районе пересечения улица Шахтная и улицы Карла Маркса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025 (19)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проезд Заводской, в районе дома №1 Западного микрорайона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3,5м х 1,7м стойка - проф. труба  0,1м х 0,1м  высотой 4,5м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58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026 (20)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Шахтная, в районе пожарной части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D7701C"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027 (21)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переулок Садовый, в районе центрального рынка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D7701C"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</w:tr>
      <w:tr w:rsidR="00BA1D82" w:rsidRPr="001A48AC" w:rsidTr="00460DB9">
        <w:trPr>
          <w:trHeight w:val="23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028 (22)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 улица Урицкого, в районе дома №33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рекламный щит размерами в плане 6,0м х 3,0м; стойка - проф.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труба  0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>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 xml:space="preserve">18 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029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(23)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Богородицкий район, а/д «М4» «Дон»248км+000 м (право)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vertAlign w:val="superscript"/>
              </w:rPr>
            </w:pPr>
            <w:r w:rsidRPr="0014058F">
              <w:rPr>
                <w:rFonts w:ascii="PT Astra Serif" w:eastAsia="Calibri" w:hAnsi="PT Astra Serif" w:cs="Arial"/>
              </w:rPr>
              <w:t>36м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№1150 от 18.05.2021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030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(24)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Богородицкий район, а/д «М4» «Дон»248км+000 м (право)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36м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№1150 от 18.05.2021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Стадионная в районе дома №5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62563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r w:rsidR="00BA1D82" w:rsidRPr="0014058F">
              <w:rPr>
                <w:rFonts w:ascii="PT Astra Serif" w:eastAsia="Calibri" w:hAnsi="PT Astra Serif" w:cs="Arial"/>
              </w:rPr>
              <w:t>м</w:t>
            </w:r>
            <w:r w:rsidR="00BA1D82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>640</w:t>
            </w:r>
            <w:r w:rsidR="005E16B1">
              <w:rPr>
                <w:rFonts w:ascii="PT Astra Serif" w:eastAsia="Calibri" w:hAnsi="PT Astra Serif" w:cs="Arial"/>
              </w:rPr>
              <w:t xml:space="preserve">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28.06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Шахтная в районе дома №29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62563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r w:rsidR="00BA1D82" w:rsidRPr="0014058F">
              <w:rPr>
                <w:rFonts w:ascii="PT Astra Serif" w:eastAsia="Calibri" w:hAnsi="PT Astra Serif" w:cs="Arial"/>
              </w:rPr>
              <w:t>м</w:t>
            </w:r>
            <w:r w:rsidR="00BA1D82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>640</w:t>
            </w:r>
            <w:r w:rsidR="005E16B1">
              <w:rPr>
                <w:rFonts w:ascii="PT Astra Serif" w:eastAsia="Calibri" w:hAnsi="PT Astra Serif" w:cs="Arial"/>
              </w:rPr>
              <w:t xml:space="preserve">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28.06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5E16B1" w:rsidRPr="001A48AC" w:rsidTr="00460DB9">
        <w:tc>
          <w:tcPr>
            <w:tcW w:w="95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5E16B1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Коммунаров в районе дома 151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E16B1" w:rsidRPr="0014058F" w:rsidRDefault="005E16B1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6B1" w:rsidRDefault="00B62563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r w:rsidR="005E16B1" w:rsidRPr="0014058F">
              <w:rPr>
                <w:rFonts w:ascii="PT Astra Serif" w:eastAsia="Calibri" w:hAnsi="PT Astra Serif" w:cs="Arial"/>
              </w:rPr>
              <w:t>м</w:t>
            </w:r>
            <w:r w:rsidR="005E16B1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5E16B1" w:rsidRPr="0014058F" w:rsidRDefault="005E16B1" w:rsidP="005E16B1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 xml:space="preserve">886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15.08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5E16B1" w:rsidRPr="001A48AC" w:rsidTr="00460DB9">
        <w:tc>
          <w:tcPr>
            <w:tcW w:w="95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5E16B1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</w:t>
            </w:r>
            <w:proofErr w:type="gramStart"/>
            <w:r w:rsidRPr="0014058F">
              <w:rPr>
                <w:rFonts w:ascii="PT Astra Serif" w:eastAsia="Courier New" w:hAnsi="PT Astra Serif" w:cs="Courier New"/>
              </w:rPr>
              <w:t>город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Богородицк,</w:t>
            </w:r>
          </w:p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>
              <w:rPr>
                <w:rFonts w:ascii="PT Astra Serif" w:eastAsia="Courier New" w:hAnsi="PT Astra Serif" w:cs="Courier New"/>
              </w:rPr>
              <w:t>улица</w:t>
            </w:r>
            <w:proofErr w:type="gramEnd"/>
            <w:r>
              <w:rPr>
                <w:rFonts w:ascii="PT Astra Serif" w:eastAsia="Courier New" w:hAnsi="PT Astra Serif" w:cs="Courier New"/>
              </w:rPr>
              <w:t xml:space="preserve"> </w:t>
            </w:r>
            <w:proofErr w:type="spellStart"/>
            <w:r>
              <w:rPr>
                <w:rFonts w:ascii="PT Astra Serif" w:eastAsia="Courier New" w:hAnsi="PT Astra Serif" w:cs="Courier New"/>
              </w:rPr>
              <w:t>Волынкина</w:t>
            </w:r>
            <w:proofErr w:type="spellEnd"/>
            <w:r>
              <w:rPr>
                <w:rFonts w:ascii="PT Astra Serif" w:eastAsia="Courier New" w:hAnsi="PT Astra Serif" w:cs="Courier New"/>
              </w:rPr>
              <w:t xml:space="preserve"> в районе дома 17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E16B1" w:rsidRPr="0014058F" w:rsidRDefault="005E16B1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proofErr w:type="gramStart"/>
            <w:r w:rsidRPr="0014058F">
              <w:rPr>
                <w:rFonts w:ascii="PT Astra Serif" w:eastAsia="Courier New" w:hAnsi="PT Astra Serif" w:cs="Courier New"/>
              </w:rPr>
              <w:t>рекламный</w:t>
            </w:r>
            <w:proofErr w:type="gramEnd"/>
            <w:r w:rsidRPr="0014058F">
              <w:rPr>
                <w:rFonts w:ascii="PT Astra Serif" w:eastAsia="Courier New" w:hAnsi="PT Astra Serif" w:cs="Courier New"/>
              </w:rPr>
              <w:t xml:space="preserve">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6B1" w:rsidRDefault="00B62563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bookmarkStart w:id="0" w:name="_GoBack"/>
            <w:bookmarkEnd w:id="0"/>
            <w:r w:rsidR="005E16B1" w:rsidRPr="0014058F">
              <w:rPr>
                <w:rFonts w:ascii="PT Astra Serif" w:eastAsia="Calibri" w:hAnsi="PT Astra Serif" w:cs="Arial"/>
              </w:rPr>
              <w:t>м</w:t>
            </w:r>
            <w:r w:rsidR="005E16B1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5E16B1" w:rsidRPr="0014058F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proofErr w:type="spellStart"/>
            <w:r w:rsidRPr="0014058F">
              <w:rPr>
                <w:rFonts w:ascii="PT Astra Serif" w:eastAsia="Calibri" w:hAnsi="PT Astra Serif" w:cs="Arial"/>
              </w:rPr>
              <w:t>согл.расп.минва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имущ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и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зем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 xml:space="preserve"> </w:t>
            </w:r>
            <w:proofErr w:type="spellStart"/>
            <w:r w:rsidRPr="0014058F">
              <w:rPr>
                <w:rFonts w:ascii="PT Astra Serif" w:eastAsia="Calibri" w:hAnsi="PT Astra Serif" w:cs="Arial"/>
              </w:rPr>
              <w:t>отн</w:t>
            </w:r>
            <w:proofErr w:type="spellEnd"/>
            <w:r w:rsidRPr="0014058F">
              <w:rPr>
                <w:rFonts w:ascii="PT Astra Serif" w:eastAsia="Calibri" w:hAnsi="PT Astra Serif" w:cs="Arial"/>
              </w:rPr>
              <w:t>. ТО №</w:t>
            </w:r>
            <w:r>
              <w:rPr>
                <w:rFonts w:ascii="PT Astra Serif" w:eastAsia="Calibri" w:hAnsi="PT Astra Serif" w:cs="Arial"/>
              </w:rPr>
              <w:t xml:space="preserve">886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15.08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</w:tbl>
    <w:p w:rsidR="00BA1D82" w:rsidRPr="001A48AC" w:rsidRDefault="00BA1D82" w:rsidP="00BA1D82">
      <w:pPr>
        <w:ind w:firstLine="709"/>
        <w:jc w:val="both"/>
        <w:rPr>
          <w:rFonts w:ascii="PT Astra Serif" w:hAnsi="PT Astra Serif" w:cs="Arial"/>
        </w:rPr>
      </w:pPr>
    </w:p>
    <w:p w:rsidR="00BA1D82" w:rsidRPr="001A48AC" w:rsidRDefault="00BA1D82" w:rsidP="00BA1D82">
      <w:pPr>
        <w:jc w:val="both"/>
        <w:rPr>
          <w:rFonts w:ascii="PT Astra Serif" w:hAnsi="PT Astra Serif" w:cs="Arial"/>
        </w:rPr>
      </w:pPr>
    </w:p>
    <w:p w:rsidR="00BA1D82" w:rsidRDefault="00BA1D82" w:rsidP="00BA1D82">
      <w:pPr>
        <w:ind w:firstLine="709"/>
        <w:jc w:val="both"/>
        <w:rPr>
          <w:rFonts w:eastAsia="Calibri"/>
        </w:rPr>
      </w:pPr>
      <w:r w:rsidRPr="001A48AC">
        <w:rPr>
          <w:rFonts w:ascii="PT Astra Serif" w:hAnsi="PT Astra Serif" w:cs="Arial"/>
        </w:rPr>
        <w:t xml:space="preserve">При размещении рекламных конструкций соблюдены требования действующего законодательства в сфере размещения наружной рекламы, установленных государственными стандартами и строительными нормами и правилами (СНиП </w:t>
      </w:r>
      <w:r w:rsidRPr="001A48AC">
        <w:rPr>
          <w:rFonts w:ascii="PT Astra Serif" w:hAnsi="PT Astra Serif" w:cs="Arial"/>
          <w:lang w:val="en-US"/>
        </w:rPr>
        <w:t>II</w:t>
      </w:r>
      <w:r w:rsidRPr="001A48AC">
        <w:rPr>
          <w:rFonts w:ascii="PT Astra Serif" w:hAnsi="PT Astra Serif" w:cs="Arial"/>
        </w:rPr>
        <w:t>-23-81*, СНиП 2.01.07-85, СНиП 3.03.01-8</w:t>
      </w:r>
      <w:r>
        <w:rPr>
          <w:rFonts w:ascii="PT Astra Serif" w:hAnsi="PT Astra Serif" w:cs="Arial"/>
        </w:rPr>
        <w:t>7, СНиП12-03-200.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D0" w:rsidRDefault="006775D0">
      <w:r>
        <w:separator/>
      </w:r>
    </w:p>
  </w:endnote>
  <w:endnote w:type="continuationSeparator" w:id="0">
    <w:p w:rsidR="006775D0" w:rsidRDefault="0067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D0" w:rsidRDefault="006775D0">
      <w:r>
        <w:separator/>
      </w:r>
    </w:p>
  </w:footnote>
  <w:footnote w:type="continuationSeparator" w:id="0">
    <w:p w:rsidR="006775D0" w:rsidRDefault="0067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E16B1"/>
    <w:rsid w:val="005F6D36"/>
    <w:rsid w:val="005F7562"/>
    <w:rsid w:val="005F7DEF"/>
    <w:rsid w:val="00621F7D"/>
    <w:rsid w:val="006237D1"/>
    <w:rsid w:val="0062411E"/>
    <w:rsid w:val="00631C5C"/>
    <w:rsid w:val="006775D0"/>
    <w:rsid w:val="006F2075"/>
    <w:rsid w:val="007112E3"/>
    <w:rsid w:val="007143EE"/>
    <w:rsid w:val="00724E8F"/>
    <w:rsid w:val="00735804"/>
    <w:rsid w:val="00750ABC"/>
    <w:rsid w:val="00751008"/>
    <w:rsid w:val="007612F0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2563"/>
    <w:rsid w:val="00B63641"/>
    <w:rsid w:val="00BA1D82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3508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BA1D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BA1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A1D82"/>
    <w:rPr>
      <w:rFonts w:ascii="Arial" w:hAnsi="Arial" w:cs="Arial"/>
    </w:rPr>
  </w:style>
  <w:style w:type="character" w:customStyle="1" w:styleId="fontstyle01">
    <w:name w:val="fontstyle01"/>
    <w:rsid w:val="00BA1D82"/>
    <w:rPr>
      <w:rFonts w:ascii="Tahoma" w:hAnsi="Tahoma" w:cs="Tahom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F326-CAF1-4568-B8B0-0F1ED03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27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7</cp:revision>
  <cp:lastPrinted>2022-06-08T10:52:00Z</cp:lastPrinted>
  <dcterms:created xsi:type="dcterms:W3CDTF">2024-01-25T08:17:00Z</dcterms:created>
  <dcterms:modified xsi:type="dcterms:W3CDTF">2024-09-30T07:14:00Z</dcterms:modified>
</cp:coreProperties>
</file>