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5"/>
      </w:tblGrid>
      <w:tr w:rsidR="0018735B" w:rsidTr="0018735B">
        <w:tc>
          <w:tcPr>
            <w:tcW w:w="9570" w:type="dxa"/>
            <w:gridSpan w:val="2"/>
            <w:hideMark/>
          </w:tcPr>
          <w:p w:rsidR="0018735B" w:rsidRDefault="0018735B" w:rsidP="001873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735B" w:rsidTr="0018735B">
        <w:tc>
          <w:tcPr>
            <w:tcW w:w="9570" w:type="dxa"/>
            <w:gridSpan w:val="2"/>
            <w:hideMark/>
          </w:tcPr>
          <w:p w:rsidR="0018735B" w:rsidRDefault="001873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8735B" w:rsidTr="0018735B">
        <w:tc>
          <w:tcPr>
            <w:tcW w:w="4785" w:type="dxa"/>
          </w:tcPr>
          <w:p w:rsidR="0018735B" w:rsidRDefault="001873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785" w:type="dxa"/>
          </w:tcPr>
          <w:p w:rsidR="0018735B" w:rsidRDefault="0018735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735B" w:rsidTr="0018735B">
        <w:tc>
          <w:tcPr>
            <w:tcW w:w="4785" w:type="dxa"/>
            <w:hideMark/>
          </w:tcPr>
          <w:p w:rsidR="0018735B" w:rsidRDefault="001873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4785" w:type="dxa"/>
            <w:hideMark/>
          </w:tcPr>
          <w:p w:rsidR="0018735B" w:rsidRDefault="0018735B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18735B" w:rsidRDefault="0018735B" w:rsidP="0018735B">
      <w:pPr>
        <w:jc w:val="both"/>
        <w:rPr>
          <w:rFonts w:ascii="Arial" w:hAnsi="Arial" w:cs="Arial"/>
        </w:rPr>
      </w:pPr>
    </w:p>
    <w:tbl>
      <w:tblPr>
        <w:tblStyle w:val="a6"/>
        <w:tblpPr w:leftFromText="180" w:rightFromText="180" w:horzAnchor="margin" w:tblpY="4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08"/>
        <w:gridCol w:w="4763"/>
      </w:tblGrid>
      <w:tr w:rsidR="0018735B" w:rsidTr="0018735B">
        <w:tc>
          <w:tcPr>
            <w:tcW w:w="9571" w:type="dxa"/>
            <w:gridSpan w:val="2"/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Тульская область </w:t>
            </w:r>
          </w:p>
        </w:tc>
      </w:tr>
      <w:tr w:rsidR="0018735B" w:rsidTr="0018735B">
        <w:tc>
          <w:tcPr>
            <w:tcW w:w="9571" w:type="dxa"/>
            <w:gridSpan w:val="2"/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18735B" w:rsidTr="0018735B">
        <w:tc>
          <w:tcPr>
            <w:tcW w:w="9571" w:type="dxa"/>
            <w:gridSpan w:val="2"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Администрация</w:t>
            </w:r>
          </w:p>
          <w:p w:rsidR="0018735B" w:rsidRDefault="001873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8735B" w:rsidTr="0018735B">
        <w:tc>
          <w:tcPr>
            <w:tcW w:w="9571" w:type="dxa"/>
            <w:gridSpan w:val="2"/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Постановление</w:t>
            </w:r>
          </w:p>
        </w:tc>
      </w:tr>
      <w:tr w:rsidR="0018735B" w:rsidTr="0018735B">
        <w:tc>
          <w:tcPr>
            <w:tcW w:w="9571" w:type="dxa"/>
            <w:gridSpan w:val="2"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8735B" w:rsidTr="0018735B">
        <w:tc>
          <w:tcPr>
            <w:tcW w:w="4808" w:type="dxa"/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от 25 ноября 2014г</w:t>
            </w:r>
          </w:p>
        </w:tc>
        <w:tc>
          <w:tcPr>
            <w:tcW w:w="4763" w:type="dxa"/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№ 307</w:t>
            </w:r>
          </w:p>
        </w:tc>
      </w:tr>
    </w:tbl>
    <w:p w:rsidR="0018735B" w:rsidRDefault="0018735B" w:rsidP="0018735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 Положения о порядке сообщения лицами, замещающими муниципальные должности администрации муниципального образования Товарковское Богородицкого района,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8735B" w:rsidRDefault="0018735B" w:rsidP="0018735B">
      <w:pPr>
        <w:suppressAutoHyphens/>
        <w:ind w:right="1406"/>
        <w:rPr>
          <w:rFonts w:ascii="Arial" w:hAnsi="Arial" w:cs="Arial"/>
        </w:rPr>
      </w:pPr>
    </w:p>
    <w:p w:rsidR="0018735B" w:rsidRDefault="0018735B" w:rsidP="0018735B">
      <w:pPr>
        <w:pStyle w:val="a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Постановлением Правительства Российской Федерации от 09.01.2014 года №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указом губернатора Тульской области от 20.02.2014 № 24 «О порядке сообщения лицами, замещающими государственные должности Тульской</w:t>
      </w:r>
      <w:proofErr w:type="gramEnd"/>
      <w:r>
        <w:rPr>
          <w:rFonts w:ascii="Arial" w:hAnsi="Arial" w:cs="Arial"/>
          <w:sz w:val="24"/>
          <w:szCs w:val="24"/>
        </w:rPr>
        <w:t xml:space="preserve"> области, государственными гражданскими служащими Тульской области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руководствуясь Уставом  муниципального образования Товарковское Богородицкого района,  администрация муниципального образования Товарковское Богородицкого района </w:t>
      </w:r>
      <w:r>
        <w:rPr>
          <w:rFonts w:ascii="Arial" w:hAnsi="Arial" w:cs="Arial"/>
          <w:b/>
          <w:sz w:val="24"/>
          <w:szCs w:val="24"/>
        </w:rPr>
        <w:t>ПОСТАНОВЛЯЕТ:</w:t>
      </w:r>
    </w:p>
    <w:p w:rsidR="0018735B" w:rsidRDefault="0018735B" w:rsidP="0018735B">
      <w:pPr>
        <w:pStyle w:val="1"/>
        <w:widowControl/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Положение о порядке сообщения лицами, замещающими муниципальные должности администрации муниципального образования Товарковское Богородицкого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1).</w:t>
      </w:r>
    </w:p>
    <w:p w:rsidR="0018735B" w:rsidRDefault="0018735B" w:rsidP="00187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данное постановление на официальном сайте администрации муниципального образования Богородицкий район в сети "Интернет".</w:t>
      </w:r>
    </w:p>
    <w:p w:rsidR="0018735B" w:rsidRDefault="0018735B" w:rsidP="0018735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Постановление вступает в силу после его официального обнародования.</w:t>
      </w:r>
    </w:p>
    <w:p w:rsidR="0018735B" w:rsidRDefault="0018735B" w:rsidP="0018735B">
      <w:pPr>
        <w:outlineLvl w:val="0"/>
        <w:rPr>
          <w:rFonts w:ascii="Arial" w:hAnsi="Arial" w:cs="Arial"/>
          <w:b/>
        </w:rPr>
      </w:pPr>
    </w:p>
    <w:p w:rsidR="0018735B" w:rsidRDefault="0018735B" w:rsidP="0018735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администрации</w:t>
      </w:r>
    </w:p>
    <w:p w:rsidR="0018735B" w:rsidRDefault="0018735B" w:rsidP="0018735B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образования </w:t>
      </w:r>
    </w:p>
    <w:p w:rsidR="0018735B" w:rsidRDefault="0018735B" w:rsidP="0018735B">
      <w:pPr>
        <w:rPr>
          <w:rFonts w:ascii="Arial" w:hAnsi="Arial" w:cs="Arial"/>
        </w:rPr>
      </w:pPr>
      <w:r>
        <w:rPr>
          <w:rFonts w:ascii="Arial" w:hAnsi="Arial" w:cs="Arial"/>
          <w:b/>
        </w:rPr>
        <w:t>Товарковское Богородицкого района</w:t>
      </w:r>
      <w:r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  <w:b/>
        </w:rPr>
        <w:t>Н.А.Жилякова</w:t>
      </w:r>
    </w:p>
    <w:p w:rsidR="0018735B" w:rsidRDefault="0018735B" w:rsidP="0018735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18735B" w:rsidRDefault="0018735B" w:rsidP="0018735B">
      <w:pPr>
        <w:ind w:firstLine="709"/>
        <w:jc w:val="right"/>
        <w:rPr>
          <w:rFonts w:ascii="Arial" w:hAnsi="Arial" w:cs="Arial"/>
        </w:rPr>
      </w:pPr>
    </w:p>
    <w:p w:rsidR="00DF7147" w:rsidRDefault="0018735B" w:rsidP="00DF7147">
      <w:pPr>
        <w:ind w:left="-284" w:right="-285" w:firstLine="42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F7147">
        <w:rPr>
          <w:rFonts w:ascii="Arial" w:hAnsi="Arial" w:cs="Arial"/>
        </w:rPr>
        <w:t>Исполнитель:</w:t>
      </w:r>
    </w:p>
    <w:p w:rsidR="00DF7147" w:rsidRDefault="00DF7147" w:rsidP="00DF7147">
      <w:pPr>
        <w:ind w:left="-284" w:right="-285" w:firstLine="426"/>
        <w:rPr>
          <w:rFonts w:ascii="Arial" w:hAnsi="Arial" w:cs="Arial"/>
        </w:rPr>
      </w:pPr>
    </w:p>
    <w:p w:rsidR="00DF7147" w:rsidRDefault="00DF7147" w:rsidP="00DF7147">
      <w:pPr>
        <w:ind w:left="-284" w:right="-285" w:firstLine="426"/>
        <w:rPr>
          <w:rFonts w:ascii="Arial" w:hAnsi="Arial" w:cs="Arial"/>
        </w:rPr>
      </w:pPr>
      <w:r>
        <w:rPr>
          <w:rFonts w:ascii="Arial" w:hAnsi="Arial" w:cs="Arial"/>
        </w:rPr>
        <w:t>Заместитель главы администрации                                                  Ю.В.Есина</w:t>
      </w:r>
    </w:p>
    <w:p w:rsidR="00DF7147" w:rsidRDefault="00DF7147" w:rsidP="00DF7147">
      <w:pPr>
        <w:ind w:firstLine="709"/>
        <w:rPr>
          <w:rFonts w:ascii="Arial" w:hAnsi="Arial" w:cs="Arial"/>
        </w:rPr>
      </w:pPr>
    </w:p>
    <w:p w:rsidR="00DF7147" w:rsidRDefault="00DF7147" w:rsidP="00DF7147">
      <w:pPr>
        <w:ind w:firstLine="709"/>
        <w:rPr>
          <w:rFonts w:ascii="Arial" w:hAnsi="Arial" w:cs="Arial"/>
        </w:rPr>
      </w:pPr>
    </w:p>
    <w:p w:rsidR="00DF7147" w:rsidRDefault="00DF7147" w:rsidP="00DF7147">
      <w:pPr>
        <w:ind w:firstLine="709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18735B">
      <w:pPr>
        <w:ind w:firstLine="709"/>
        <w:jc w:val="right"/>
        <w:rPr>
          <w:rFonts w:ascii="Arial" w:hAnsi="Arial" w:cs="Arial"/>
        </w:rPr>
      </w:pPr>
    </w:p>
    <w:p w:rsidR="00DF7147" w:rsidRDefault="00DF7147" w:rsidP="00ED674E">
      <w:pPr>
        <w:rPr>
          <w:rFonts w:ascii="Arial" w:hAnsi="Arial" w:cs="Arial"/>
        </w:rPr>
      </w:pPr>
    </w:p>
    <w:p w:rsidR="00ED674E" w:rsidRDefault="00ED674E" w:rsidP="00ED674E">
      <w:pPr>
        <w:rPr>
          <w:rFonts w:ascii="Arial" w:hAnsi="Arial" w:cs="Arial"/>
        </w:rPr>
      </w:pPr>
    </w:p>
    <w:p w:rsidR="0018735B" w:rsidRDefault="0018735B" w:rsidP="0018735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18735B" w:rsidRDefault="0018735B" w:rsidP="0018735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 администрации</w:t>
      </w:r>
    </w:p>
    <w:p w:rsidR="0018735B" w:rsidRDefault="0018735B" w:rsidP="0018735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18735B" w:rsidRDefault="0018735B" w:rsidP="0018735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Товарковское Богородицкого района</w:t>
      </w:r>
    </w:p>
    <w:p w:rsidR="0018735B" w:rsidRDefault="0018735B" w:rsidP="0018735B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 25.10.2014 г. № 307</w:t>
      </w:r>
    </w:p>
    <w:p w:rsidR="0018735B" w:rsidRDefault="0018735B" w:rsidP="0018735B">
      <w:pPr>
        <w:shd w:val="clear" w:color="auto" w:fill="FFFFFF"/>
        <w:tabs>
          <w:tab w:val="left" w:pos="5595"/>
        </w:tabs>
        <w:rPr>
          <w:rFonts w:ascii="Arial" w:hAnsi="Arial" w:cs="Arial"/>
          <w:color w:val="000000"/>
        </w:rPr>
      </w:pP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Положение</w:t>
      </w:r>
    </w:p>
    <w:p w:rsidR="0018735B" w:rsidRDefault="0018735B" w:rsidP="0018735B">
      <w:pPr>
        <w:pStyle w:val="1"/>
        <w:widowControl/>
        <w:autoSpaceDE/>
        <w:adjustRightInd/>
        <w:ind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порядке сообщения лицами, замещающими муниципальные должности администрации муниципального образования Товарковское Богородицкого района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both"/>
        <w:rPr>
          <w:rFonts w:ascii="Arial" w:hAnsi="Arial" w:cs="Arial"/>
          <w:color w:val="000000"/>
        </w:rPr>
      </w:pPr>
    </w:p>
    <w:p w:rsidR="0018735B" w:rsidRDefault="0018735B" w:rsidP="0018735B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>Настоящее Положение определяет порядок сообщения лицами, замещающими муниципальные должности администрации муниципального образования Товарковское Богородицкого района (далее -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>
        <w:rPr>
          <w:rFonts w:ascii="Arial" w:hAnsi="Arial" w:cs="Arial"/>
        </w:rPr>
        <w:t xml:space="preserve"> его реализации.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Для целей настоящего Положения используются следующие понятия: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</w:t>
      </w:r>
      <w:proofErr w:type="gramEnd"/>
      <w:r>
        <w:rPr>
          <w:rFonts w:ascii="Arial" w:hAnsi="Arial" w:cs="Arial"/>
        </w:rPr>
        <w:t xml:space="preserve"> им своих служебных (должностных) обязанностей, цветов и ценных подарков, которые вручены в качестве поощрения (награды);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>
        <w:rPr>
          <w:rFonts w:ascii="Arial" w:hAnsi="Arial" w:cs="Arial"/>
        </w:rPr>
        <w:t xml:space="preserve"> и специфику профессиональной служебной и трудовой деятельности указанных лиц.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Лица, замещающие муниципальные должности,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0" w:name="Par48"/>
      <w:bookmarkEnd w:id="0"/>
      <w:r>
        <w:rPr>
          <w:rFonts w:ascii="Arial" w:hAnsi="Arial" w:cs="Arial"/>
        </w:rPr>
        <w:lastRenderedPageBreak/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 к настоящему Положению, представляется не позднее 3 рабочих дней со дня получения подарка в уполномоченное структурное подразделение администрации муниципального образования Товарковское Богородицкого района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49"/>
      <w:bookmarkEnd w:id="1"/>
      <w:r>
        <w:rPr>
          <w:rFonts w:ascii="Arial" w:hAnsi="Arial" w:cs="Arial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невозможности подачи уведомления в сроки, указанные в абзацах 1 и 2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Уполномоченным структурным подразделением в отношении лиц, замещающих муниципальные должности в администрации муниципального образования Товарковское Богородицкого района, является отдел </w:t>
      </w:r>
      <w:r>
        <w:rPr>
          <w:rFonts w:ascii="Arial" w:hAnsi="Arial" w:cs="Arial"/>
          <w:bCs/>
        </w:rPr>
        <w:t>по</w:t>
      </w:r>
      <w:r>
        <w:rPr>
          <w:rFonts w:ascii="Arial" w:hAnsi="Arial" w:cs="Arial"/>
          <w:color w:val="000000"/>
        </w:rPr>
        <w:t xml:space="preserve"> организационной, правовой деятельности и работе с населением</w:t>
      </w:r>
      <w:r>
        <w:rPr>
          <w:rFonts w:ascii="Arial" w:hAnsi="Arial" w:cs="Arial"/>
        </w:rPr>
        <w:t xml:space="preserve"> администрации муниципального образования Товарковское Богородицкого района.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7. Уведомление составляется в 2 экземплярах, один из которых возвращается лицу, представившему уведомление, с отметкой о регистрации, другой экземпляр в течение 3 рабочих дней направляется уполномоченным структурным подразделением в постоянно действующую инвентаризационную комиссию администрации муниципального образования Товарковское Богородицкого района, образованную в соответствии с законодательством о бухгалтерском учете (далее - комиссия).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2" w:name="Par54"/>
      <w:bookmarkEnd w:id="2"/>
      <w:r>
        <w:rPr>
          <w:rFonts w:ascii="Arial" w:hAnsi="Arial" w:cs="Arial"/>
        </w:rPr>
        <w:t xml:space="preserve">8. </w:t>
      </w:r>
      <w:proofErr w:type="gramStart"/>
      <w:r>
        <w:rPr>
          <w:rFonts w:ascii="Arial" w:hAnsi="Arial" w:cs="Arial"/>
        </w:rPr>
        <w:t>Подарок, стоимость которого подтверждается документами и превышает 3 тысячи рублей, либо стоимость которого получившему его муниципальному служащему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9. Подарок, полученный лицом, замещающим муниципальную должность, независимо от его стоимости подлежит передаче на хранение в порядке, предусмотренном пунктом 8 настоящего Положения.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10. До передачи подарка по акту приема-передачи,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12.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администрации муниципального образования Товарковское Богородицкого района.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3" w:name="Par59"/>
      <w:bookmarkEnd w:id="3"/>
      <w:r>
        <w:rPr>
          <w:rFonts w:ascii="Arial" w:hAnsi="Arial" w:cs="Arial"/>
        </w:rPr>
        <w:lastRenderedPageBreak/>
        <w:t>13. Лицо, замещающее муниципальную должность, сдавшее подарок, может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4" w:name="Par60"/>
      <w:bookmarkEnd w:id="4"/>
      <w:r>
        <w:rPr>
          <w:rFonts w:ascii="Arial" w:hAnsi="Arial" w:cs="Arial"/>
        </w:rPr>
        <w:t xml:space="preserve">14. </w:t>
      </w:r>
      <w:proofErr w:type="gramStart"/>
      <w:r>
        <w:rPr>
          <w:rFonts w:ascii="Arial" w:hAnsi="Arial" w:cs="Arial"/>
        </w:rPr>
        <w:t>Уполномоченное структурное подразделение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Подарок, в отношении которого не поступило заявление, указанное в пункте 13 настоящего Положения, может использоваться администрацией муниципального образования Товарковское Богородицкого района с учетом заключения комиссии о целесообразности использования подарка для обеспечения деятельности администрации муниципального образования Товарковское Богородицкого района. 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5" w:name="Par62"/>
      <w:bookmarkEnd w:id="5"/>
      <w:r>
        <w:rPr>
          <w:rFonts w:ascii="Arial" w:hAnsi="Arial" w:cs="Arial"/>
        </w:rPr>
        <w:t>16. В случае нецелесообразности использования подарка представителем нанимателя (работодателем) принимается решение о реализации подарка и проведении оценки его стоимости для реализации (выкупа), осуществляемым сектором экономики, финансов, муниципального заказа и имущественных отношений администрации муниципального образования Товарковское Богородицкого района посредством проведения торгов в порядке, предусмотренном законодательством Российской Федерации.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17. Оценка стоимости подарка для реализации (выкупа), предусмотренная пунктами 14 и 16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18. В случае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если подарок не выкуплен или не реализован, представителем нанимателя (работодателем)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18735B" w:rsidRDefault="0018735B" w:rsidP="0018735B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19. Средства, вырученные от реализации (выкупа) подарка, зачисляются в доход бюджета администрации муниципального образования Товарковское   Богородицкого района в порядке, установленном бюджетным законодательством Российской Федерации.</w:t>
      </w: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bookmarkStart w:id="6" w:name="Par71"/>
      <w:bookmarkEnd w:id="6"/>
    </w:p>
    <w:p w:rsidR="0018735B" w:rsidRDefault="0018735B" w:rsidP="0018735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18735B" w:rsidRDefault="0018735B" w:rsidP="0018735B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к Положению </w:t>
      </w:r>
      <w:r>
        <w:rPr>
          <w:rFonts w:ascii="Arial" w:hAnsi="Arial" w:cs="Arial"/>
        </w:rPr>
        <w:t>о порядке сообщения лицами, замещающими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муниципальные должности администрации </w:t>
      </w:r>
      <w:proofErr w:type="gramStart"/>
      <w:r>
        <w:rPr>
          <w:rFonts w:ascii="Arial" w:hAnsi="Arial" w:cs="Arial"/>
        </w:rPr>
        <w:t>муниципального</w:t>
      </w:r>
      <w:proofErr w:type="gramEnd"/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образования Товарковское Богородицкого района о получении 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подарка в связи с их должностным положением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или исполнением ими </w:t>
      </w:r>
      <w:proofErr w:type="gramStart"/>
      <w:r>
        <w:rPr>
          <w:rFonts w:ascii="Arial" w:hAnsi="Arial" w:cs="Arial"/>
        </w:rPr>
        <w:t>служебных</w:t>
      </w:r>
      <w:proofErr w:type="gramEnd"/>
      <w:r>
        <w:rPr>
          <w:rFonts w:ascii="Arial" w:hAnsi="Arial" w:cs="Arial"/>
        </w:rPr>
        <w:t xml:space="preserve"> (должностных) 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обязанностей, сдачи и оценки подарка,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реализации (выкупа) и зачисления средств, </w:t>
      </w:r>
    </w:p>
    <w:p w:rsidR="0018735B" w:rsidRDefault="0018735B" w:rsidP="0018735B">
      <w:pPr>
        <w:shd w:val="clear" w:color="auto" w:fill="FFFFFF"/>
        <w:tabs>
          <w:tab w:val="left" w:pos="5595"/>
        </w:tabs>
        <w:ind w:firstLine="70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вырученных</w:t>
      </w:r>
      <w:proofErr w:type="gramEnd"/>
      <w:r>
        <w:rPr>
          <w:rFonts w:ascii="Arial" w:hAnsi="Arial" w:cs="Arial"/>
        </w:rPr>
        <w:t xml:space="preserve"> от его реализации</w:t>
      </w:r>
    </w:p>
    <w:p w:rsidR="0018735B" w:rsidRDefault="0018735B" w:rsidP="0018735B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18735B" w:rsidRDefault="0018735B" w:rsidP="0018735B">
      <w:pPr>
        <w:pStyle w:val="ConsPlusNonformat"/>
        <w:rPr>
          <w:rFonts w:ascii="Arial" w:hAnsi="Arial" w:cs="Arial"/>
        </w:rPr>
      </w:pPr>
      <w:bookmarkStart w:id="7" w:name="Par80"/>
      <w:bookmarkEnd w:id="7"/>
    </w:p>
    <w:p w:rsidR="0018735B" w:rsidRDefault="0018735B" w:rsidP="0018735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 о получении подарка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(наименование уполномоченного</w:t>
      </w:r>
      <w:proofErr w:type="gramEnd"/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структурного подразделения)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от _________________________________________________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____________________________________________________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(Ф.И.О., занимаемая должность)</w:t>
      </w: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</w:p>
    <w:p w:rsidR="0018735B" w:rsidRDefault="0018735B" w:rsidP="0018735B">
      <w:pPr>
        <w:pStyle w:val="ConsPlusNonforma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Уведомление о получении подарка от "__" ________ 20__ г.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Извещаю о получении ________________________________________________________________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(дата получения)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подарк</w:t>
      </w:r>
      <w:proofErr w:type="gramStart"/>
      <w:r>
        <w:rPr>
          <w:rFonts w:ascii="Arial" w:hAnsi="Arial" w:cs="Arial"/>
        </w:rPr>
        <w:t>а(</w:t>
      </w:r>
      <w:proofErr w:type="spellStart"/>
      <w:proofErr w:type="gramEnd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>) на ______________________________________________________________________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proofErr w:type="gramStart"/>
      <w:r>
        <w:rPr>
          <w:rFonts w:ascii="Arial" w:hAnsi="Arial" w:cs="Arial"/>
        </w:rPr>
        <w:t>(наименование протокольного мероприятия, служебной</w:t>
      </w:r>
      <w:proofErr w:type="gramEnd"/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командировки, другого официального мероприятия,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место и дата проведения)</w:t>
      </w:r>
    </w:p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632"/>
      </w:tblGrid>
      <w:tr w:rsidR="0018735B" w:rsidTr="0018735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Стоимость в рублях </w:t>
            </w:r>
            <w:hyperlink r:id="rId4" w:anchor="Par125" w:history="1">
              <w:r>
                <w:rPr>
                  <w:rStyle w:val="a3"/>
                  <w:rFonts w:ascii="Arial" w:hAnsi="Arial" w:cs="Arial"/>
                </w:rPr>
                <w:t>&lt;*&gt;</w:t>
              </w:r>
            </w:hyperlink>
          </w:p>
        </w:tc>
      </w:tr>
      <w:tr w:rsidR="0018735B" w:rsidTr="0018735B"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5B" w:rsidRDefault="0018735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8735B" w:rsidRDefault="0018735B" w:rsidP="001873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Приложение: _______________________________________ на _____ листах.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(наименование документа)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Лицо, представившее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уведомление           _________ _________________________ "__" ____ 20__ г.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(подпись)       (расшифровка подписи)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Лицо, принявшее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уведомление           _________ _________________________ "__" ____ 20__ г.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(подпись)      (расшифровка подписи)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Регистрационный номер в журнале регистрации уведомлений            ______________________ "__" _______ 20__ г.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r>
        <w:rPr>
          <w:rFonts w:ascii="Arial" w:hAnsi="Arial" w:cs="Arial"/>
        </w:rPr>
        <w:t>--------------------------------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  <w:bookmarkStart w:id="8" w:name="Par125"/>
      <w:bookmarkEnd w:id="8"/>
      <w:r>
        <w:rPr>
          <w:rFonts w:ascii="Arial" w:hAnsi="Arial" w:cs="Arial"/>
        </w:rPr>
        <w:t xml:space="preserve">    &lt;*&gt;   Заполняется  при  наличии  документов,  подтверждающих  стоимость подарка.</w:t>
      </w:r>
    </w:p>
    <w:p w:rsidR="0018735B" w:rsidRDefault="0018735B" w:rsidP="0018735B">
      <w:pPr>
        <w:pStyle w:val="ConsPlusNonformat"/>
        <w:rPr>
          <w:rFonts w:ascii="Arial" w:hAnsi="Arial" w:cs="Arial"/>
        </w:rPr>
      </w:pPr>
    </w:p>
    <w:p w:rsidR="0018735B" w:rsidRDefault="0018735B" w:rsidP="0018735B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:rsidR="0012247D" w:rsidRDefault="00ED674E"/>
    <w:sectPr w:rsidR="0012247D" w:rsidSect="0015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35B"/>
    <w:rsid w:val="00147ED8"/>
    <w:rsid w:val="001572A7"/>
    <w:rsid w:val="0018735B"/>
    <w:rsid w:val="002647A5"/>
    <w:rsid w:val="00600D14"/>
    <w:rsid w:val="00AD0E53"/>
    <w:rsid w:val="00DF7147"/>
    <w:rsid w:val="00ED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735B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735B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18735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8735B"/>
    <w:pPr>
      <w:shd w:val="clear" w:color="auto" w:fill="FFFFFF"/>
      <w:ind w:firstLine="709"/>
      <w:jc w:val="both"/>
    </w:pPr>
    <w:rPr>
      <w:color w:val="000000"/>
      <w:sz w:val="28"/>
      <w:szCs w:val="32"/>
    </w:rPr>
  </w:style>
  <w:style w:type="character" w:customStyle="1" w:styleId="a5">
    <w:name w:val="Основной текст с отступом Знак"/>
    <w:basedOn w:val="a0"/>
    <w:link w:val="a4"/>
    <w:semiHidden/>
    <w:rsid w:val="0018735B"/>
    <w:rPr>
      <w:rFonts w:ascii="Times New Roman" w:eastAsia="Times New Roman" w:hAnsi="Times New Roman" w:cs="Times New Roman"/>
      <w:color w:val="000000"/>
      <w:sz w:val="28"/>
      <w:szCs w:val="32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873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187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1\&#1056;&#1072;&#1073;&#1086;&#1095;&#1080;&#1081;%20&#1089;&#1090;&#1086;&#1083;\7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2025</Words>
  <Characters>11549</Characters>
  <Application>Microsoft Office Word</Application>
  <DocSecurity>0</DocSecurity>
  <Lines>96</Lines>
  <Paragraphs>27</Paragraphs>
  <ScaleCrop>false</ScaleCrop>
  <Company/>
  <LinksUpToDate>false</LinksUpToDate>
  <CharactersWithSpaces>13547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2014-11-26T12:34:00Z</dcterms:created>
  <dcterms:modified xsi:type="dcterms:W3CDTF">2014-11-26T12:40:00Z</dcterms:modified>
</cp:coreProperties>
</file>