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499"/>
      </w:tblGrid>
      <w:tr w:rsidR="00AF54AA" w:rsidRPr="002710DC" w14:paraId="6F323201" w14:textId="77777777" w:rsidTr="00901D55">
        <w:tc>
          <w:tcPr>
            <w:tcW w:w="9287" w:type="dxa"/>
            <w:gridSpan w:val="2"/>
          </w:tcPr>
          <w:p w14:paraId="4D23BDB9" w14:textId="77777777" w:rsidR="00AF54AA" w:rsidRPr="002710DC" w:rsidRDefault="00AF54AA" w:rsidP="00356843">
            <w:pPr>
              <w:pStyle w:val="2"/>
              <w:rPr>
                <w:rFonts w:ascii="PT Astra Serif" w:hAnsi="PT Astra Serif"/>
                <w:b w:val="0"/>
                <w:szCs w:val="28"/>
                <w:u w:val="single"/>
              </w:rPr>
            </w:pPr>
            <w:r w:rsidRPr="002710DC">
              <w:rPr>
                <w:rFonts w:ascii="PT Astra Serif" w:hAnsi="PT Astra Serif"/>
                <w:szCs w:val="28"/>
              </w:rPr>
              <w:t>Тульская область</w:t>
            </w:r>
          </w:p>
        </w:tc>
      </w:tr>
      <w:tr w:rsidR="00AF54AA" w:rsidRPr="002710DC" w14:paraId="0AB320F3" w14:textId="77777777" w:rsidTr="00901D55">
        <w:tc>
          <w:tcPr>
            <w:tcW w:w="9287" w:type="dxa"/>
            <w:gridSpan w:val="2"/>
          </w:tcPr>
          <w:p w14:paraId="73B53B5C" w14:textId="77777777" w:rsidR="00AF54AA" w:rsidRPr="002710DC" w:rsidRDefault="00AF54AA" w:rsidP="00356843">
            <w:pPr>
              <w:pStyle w:val="2"/>
              <w:rPr>
                <w:rFonts w:ascii="PT Astra Serif" w:hAnsi="PT Astra Serif"/>
                <w:szCs w:val="28"/>
              </w:rPr>
            </w:pPr>
            <w:r w:rsidRPr="002710DC">
              <w:rPr>
                <w:rFonts w:ascii="PT Astra Serif" w:hAnsi="PT Astra Serif"/>
                <w:szCs w:val="28"/>
              </w:rPr>
              <w:t>Муниципальное образование Иевлевское Богородицкого района</w:t>
            </w:r>
          </w:p>
        </w:tc>
      </w:tr>
      <w:tr w:rsidR="00AF54AA" w:rsidRPr="002710DC" w14:paraId="17DDC08B" w14:textId="77777777" w:rsidTr="00901D55">
        <w:tc>
          <w:tcPr>
            <w:tcW w:w="9287" w:type="dxa"/>
            <w:gridSpan w:val="2"/>
          </w:tcPr>
          <w:p w14:paraId="1503CCBE" w14:textId="77777777" w:rsidR="00AF54AA" w:rsidRPr="002710DC" w:rsidRDefault="00AF54AA" w:rsidP="00356843">
            <w:pPr>
              <w:pStyle w:val="2"/>
              <w:rPr>
                <w:rFonts w:ascii="PT Astra Serif" w:hAnsi="PT Astra Serif"/>
                <w:szCs w:val="28"/>
              </w:rPr>
            </w:pPr>
            <w:r w:rsidRPr="002710DC">
              <w:rPr>
                <w:rFonts w:ascii="PT Astra Serif" w:hAnsi="PT Astra Serif"/>
                <w:szCs w:val="28"/>
              </w:rPr>
              <w:t>Администрация</w:t>
            </w:r>
          </w:p>
          <w:p w14:paraId="4DD24CEB" w14:textId="77777777" w:rsidR="00AF54AA" w:rsidRPr="002710DC" w:rsidRDefault="00AF54AA" w:rsidP="00356843">
            <w:pPr>
              <w:jc w:val="center"/>
              <w:rPr>
                <w:rFonts w:ascii="PT Astra Serif" w:eastAsia="Calibri" w:hAnsi="PT Astra Serif" w:cs="Times New Roman"/>
                <w:szCs w:val="28"/>
              </w:rPr>
            </w:pPr>
          </w:p>
        </w:tc>
      </w:tr>
      <w:tr w:rsidR="00AF54AA" w:rsidRPr="002710DC" w14:paraId="28032211" w14:textId="77777777" w:rsidTr="00901D55">
        <w:tc>
          <w:tcPr>
            <w:tcW w:w="9287" w:type="dxa"/>
            <w:gridSpan w:val="2"/>
          </w:tcPr>
          <w:p w14:paraId="313060ED" w14:textId="77777777" w:rsidR="00AF54AA" w:rsidRPr="002710DC" w:rsidRDefault="00AF54AA" w:rsidP="00356843">
            <w:pPr>
              <w:pStyle w:val="2"/>
              <w:rPr>
                <w:rFonts w:ascii="PT Astra Serif" w:hAnsi="PT Astra Serif"/>
                <w:szCs w:val="28"/>
              </w:rPr>
            </w:pPr>
            <w:r w:rsidRPr="002710DC">
              <w:rPr>
                <w:rFonts w:ascii="PT Astra Serif" w:hAnsi="PT Astra Serif"/>
                <w:szCs w:val="28"/>
              </w:rPr>
              <w:t>Постановление</w:t>
            </w:r>
          </w:p>
        </w:tc>
      </w:tr>
      <w:tr w:rsidR="00AF54AA" w:rsidRPr="002710DC" w14:paraId="4CD87EFC" w14:textId="77777777" w:rsidTr="00901D55">
        <w:tc>
          <w:tcPr>
            <w:tcW w:w="9287" w:type="dxa"/>
            <w:gridSpan w:val="2"/>
          </w:tcPr>
          <w:p w14:paraId="1B3EA1F9" w14:textId="77777777" w:rsidR="00AF54AA" w:rsidRPr="002710DC" w:rsidRDefault="00AF54AA" w:rsidP="00356843">
            <w:pPr>
              <w:pStyle w:val="2"/>
              <w:rPr>
                <w:rFonts w:ascii="PT Astra Serif" w:hAnsi="PT Astra Serif"/>
                <w:szCs w:val="28"/>
              </w:rPr>
            </w:pPr>
          </w:p>
        </w:tc>
      </w:tr>
      <w:tr w:rsidR="00AF54AA" w:rsidRPr="002710DC" w14:paraId="1E5F5300" w14:textId="77777777" w:rsidTr="00901D55">
        <w:tc>
          <w:tcPr>
            <w:tcW w:w="4788" w:type="dxa"/>
          </w:tcPr>
          <w:p w14:paraId="288C65DC" w14:textId="0483E05D" w:rsidR="00AF54AA" w:rsidRPr="002710DC" w:rsidRDefault="00AF54AA" w:rsidP="002710DC">
            <w:pPr>
              <w:pStyle w:val="2"/>
              <w:rPr>
                <w:rFonts w:ascii="PT Astra Serif" w:hAnsi="PT Astra Serif"/>
                <w:szCs w:val="28"/>
              </w:rPr>
            </w:pPr>
            <w:r w:rsidRPr="002710DC">
              <w:rPr>
                <w:rFonts w:ascii="PT Astra Serif" w:hAnsi="PT Astra Serif"/>
                <w:szCs w:val="28"/>
              </w:rPr>
              <w:t xml:space="preserve">от </w:t>
            </w:r>
            <w:r w:rsidR="00901D55">
              <w:rPr>
                <w:rFonts w:ascii="PT Astra Serif" w:hAnsi="PT Astra Serif"/>
                <w:szCs w:val="28"/>
              </w:rPr>
              <w:t xml:space="preserve">16 декабря </w:t>
            </w:r>
            <w:r w:rsidRPr="002710DC">
              <w:rPr>
                <w:rFonts w:ascii="PT Astra Serif" w:hAnsi="PT Astra Serif"/>
                <w:szCs w:val="28"/>
              </w:rPr>
              <w:t>202</w:t>
            </w:r>
            <w:r w:rsidR="002710DC">
              <w:rPr>
                <w:rFonts w:ascii="PT Astra Serif" w:hAnsi="PT Astra Serif"/>
                <w:szCs w:val="28"/>
              </w:rPr>
              <w:t>4</w:t>
            </w:r>
            <w:r w:rsidRPr="002710DC">
              <w:rPr>
                <w:rFonts w:ascii="PT Astra Serif" w:hAnsi="PT Astra Serif"/>
                <w:szCs w:val="28"/>
              </w:rPr>
              <w:t xml:space="preserve"> г.</w:t>
            </w:r>
          </w:p>
        </w:tc>
        <w:tc>
          <w:tcPr>
            <w:tcW w:w="4499" w:type="dxa"/>
          </w:tcPr>
          <w:p w14:paraId="2D2C7A5F" w14:textId="19612F0F" w:rsidR="00AF54AA" w:rsidRPr="002710DC" w:rsidRDefault="00AF54AA" w:rsidP="00E858BA">
            <w:pPr>
              <w:pStyle w:val="2"/>
              <w:rPr>
                <w:rFonts w:ascii="PT Astra Serif" w:hAnsi="PT Astra Serif"/>
                <w:szCs w:val="28"/>
              </w:rPr>
            </w:pPr>
            <w:r w:rsidRPr="002710DC">
              <w:rPr>
                <w:rFonts w:ascii="PT Astra Serif" w:hAnsi="PT Astra Serif"/>
                <w:szCs w:val="28"/>
              </w:rPr>
              <w:t xml:space="preserve">№ </w:t>
            </w:r>
            <w:r w:rsidR="00901D55">
              <w:rPr>
                <w:rFonts w:ascii="PT Astra Serif" w:hAnsi="PT Astra Serif"/>
                <w:szCs w:val="28"/>
              </w:rPr>
              <w:t>48</w:t>
            </w:r>
          </w:p>
        </w:tc>
      </w:tr>
    </w:tbl>
    <w:p w14:paraId="49FFDB3A" w14:textId="541D7C9B" w:rsidR="00AF54AA" w:rsidRDefault="00AF54AA" w:rsidP="00901D5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36"/>
        </w:rPr>
      </w:pPr>
    </w:p>
    <w:p w14:paraId="0A421DFA" w14:textId="77777777" w:rsidR="00901D55" w:rsidRPr="00901D55" w:rsidRDefault="00901D55" w:rsidP="00901D5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36"/>
        </w:rPr>
      </w:pPr>
    </w:p>
    <w:p w14:paraId="10CE4443" w14:textId="77777777" w:rsidR="00901D55" w:rsidRDefault="00B84F8F" w:rsidP="00901D5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0DC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r w:rsidRPr="002710DC">
        <w:rPr>
          <w:rFonts w:ascii="PT Astra Serif" w:eastAsia="Calibri" w:hAnsi="PT Astra Serif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2710DC">
        <w:rPr>
          <w:rFonts w:ascii="PT Astra Serif" w:hAnsi="PT Astra Serif" w:cs="Times New Roman"/>
          <w:b/>
          <w:sz w:val="28"/>
          <w:szCs w:val="28"/>
        </w:rPr>
        <w:t>муниципального контроля в сфере благоустройства территории муниципальн</w:t>
      </w:r>
      <w:r w:rsidR="00761178" w:rsidRPr="002710DC">
        <w:rPr>
          <w:rFonts w:ascii="PT Astra Serif" w:hAnsi="PT Astra Serif" w:cs="Times New Roman"/>
          <w:b/>
          <w:sz w:val="28"/>
          <w:szCs w:val="28"/>
        </w:rPr>
        <w:t>ого образования Иевлевское</w:t>
      </w:r>
      <w:r w:rsidRPr="002710DC">
        <w:rPr>
          <w:rFonts w:ascii="PT Astra Serif" w:hAnsi="PT Astra Serif" w:cs="Times New Roman"/>
          <w:b/>
          <w:sz w:val="28"/>
          <w:szCs w:val="28"/>
        </w:rPr>
        <w:t xml:space="preserve"> Богородицкого района</w:t>
      </w:r>
    </w:p>
    <w:p w14:paraId="778A0AB2" w14:textId="24775395" w:rsidR="00B84F8F" w:rsidRPr="002710DC" w:rsidRDefault="00B84F8F" w:rsidP="00901D5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10101"/>
          <w:sz w:val="28"/>
          <w:szCs w:val="28"/>
        </w:rPr>
      </w:pPr>
      <w:r w:rsidRPr="002710D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710DC">
        <w:rPr>
          <w:rFonts w:ascii="PT Astra Serif" w:hAnsi="PT Astra Serif" w:cs="Times New Roman"/>
          <w:b/>
          <w:color w:val="010101"/>
          <w:sz w:val="28"/>
          <w:szCs w:val="28"/>
        </w:rPr>
        <w:t>на 202</w:t>
      </w:r>
      <w:r w:rsidR="002710DC">
        <w:rPr>
          <w:rFonts w:ascii="PT Astra Serif" w:hAnsi="PT Astra Serif" w:cs="Times New Roman"/>
          <w:b/>
          <w:color w:val="010101"/>
          <w:sz w:val="28"/>
          <w:szCs w:val="28"/>
        </w:rPr>
        <w:t>5</w:t>
      </w:r>
      <w:r w:rsidRPr="002710DC">
        <w:rPr>
          <w:rFonts w:ascii="PT Astra Serif" w:hAnsi="PT Astra Serif" w:cs="Times New Roman"/>
          <w:b/>
          <w:color w:val="010101"/>
          <w:sz w:val="28"/>
          <w:szCs w:val="28"/>
        </w:rPr>
        <w:t xml:space="preserve"> год</w:t>
      </w:r>
    </w:p>
    <w:p w14:paraId="05C94B93" w14:textId="78AE67D8" w:rsidR="00E858BA" w:rsidRDefault="00E858BA" w:rsidP="00901D5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5D2C1CD" w14:textId="77777777" w:rsidR="00901D55" w:rsidRPr="002710DC" w:rsidRDefault="00901D55" w:rsidP="00901D5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664F217" w14:textId="77777777" w:rsidR="00736914" w:rsidRPr="002710DC" w:rsidRDefault="00B84F8F" w:rsidP="00901D5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10DC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r w:rsidR="00761178" w:rsidRPr="002710DC">
        <w:rPr>
          <w:rFonts w:ascii="PT Astra Serif" w:hAnsi="PT Astra Serif" w:cs="Times New Roman"/>
          <w:sz w:val="28"/>
          <w:szCs w:val="28"/>
        </w:rPr>
        <w:t>Иевлевское Богородицкого</w:t>
      </w:r>
      <w:r w:rsidRPr="002710DC">
        <w:rPr>
          <w:rFonts w:ascii="PT Astra Serif" w:hAnsi="PT Astra Serif" w:cs="Times New Roman"/>
          <w:sz w:val="28"/>
          <w:szCs w:val="28"/>
        </w:rPr>
        <w:t xml:space="preserve"> район</w:t>
      </w:r>
      <w:r w:rsidR="00761178" w:rsidRPr="002710DC">
        <w:rPr>
          <w:rFonts w:ascii="PT Astra Serif" w:hAnsi="PT Astra Serif" w:cs="Times New Roman"/>
          <w:sz w:val="28"/>
          <w:szCs w:val="28"/>
        </w:rPr>
        <w:t>а</w:t>
      </w:r>
      <w:r w:rsidR="00736914" w:rsidRPr="002710DC">
        <w:rPr>
          <w:rFonts w:ascii="PT Astra Serif" w:hAnsi="PT Astra Serif" w:cs="Times New Roman"/>
          <w:sz w:val="28"/>
          <w:szCs w:val="28"/>
        </w:rPr>
        <w:t>,</w:t>
      </w:r>
      <w:r w:rsidRPr="002710DC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</w:t>
      </w:r>
      <w:r w:rsidR="00761178" w:rsidRPr="002710DC">
        <w:rPr>
          <w:rFonts w:ascii="PT Astra Serif" w:hAnsi="PT Astra Serif" w:cs="Times New Roman"/>
          <w:sz w:val="28"/>
          <w:szCs w:val="28"/>
        </w:rPr>
        <w:t>Иевлевское Богородицкого</w:t>
      </w:r>
      <w:r w:rsidRPr="002710DC">
        <w:rPr>
          <w:rFonts w:ascii="PT Astra Serif" w:hAnsi="PT Astra Serif" w:cs="Times New Roman"/>
          <w:sz w:val="28"/>
          <w:szCs w:val="28"/>
        </w:rPr>
        <w:t xml:space="preserve"> район</w:t>
      </w:r>
      <w:r w:rsidR="00761178" w:rsidRPr="002710DC">
        <w:rPr>
          <w:rFonts w:ascii="PT Astra Serif" w:hAnsi="PT Astra Serif" w:cs="Times New Roman"/>
          <w:sz w:val="28"/>
          <w:szCs w:val="28"/>
        </w:rPr>
        <w:t>а</w:t>
      </w:r>
      <w:r w:rsidRPr="002710DC"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14:paraId="39A80BDC" w14:textId="77777777" w:rsidR="00233894" w:rsidRPr="002710DC" w:rsidRDefault="00B84F8F" w:rsidP="00901D55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10101"/>
          <w:sz w:val="28"/>
          <w:szCs w:val="28"/>
        </w:rPr>
      </w:pPr>
      <w:r w:rsidRPr="002710DC">
        <w:rPr>
          <w:rFonts w:ascii="PT Astra Serif" w:hAnsi="PT Astra Serif" w:cs="Times New Roman"/>
          <w:sz w:val="28"/>
          <w:szCs w:val="28"/>
        </w:rPr>
        <w:t xml:space="preserve">1. Утвердить </w:t>
      </w:r>
      <w:r w:rsidRPr="002710DC">
        <w:rPr>
          <w:rFonts w:ascii="PT Astra Serif" w:eastAsia="Calibri" w:hAnsi="PT Astra Serif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2710DC">
        <w:rPr>
          <w:rFonts w:ascii="PT Astra Serif" w:hAnsi="PT Astra Serif" w:cs="Times New Roman"/>
          <w:sz w:val="28"/>
          <w:szCs w:val="28"/>
        </w:rPr>
        <w:t>муниципального контроля</w:t>
      </w:r>
      <w:r w:rsidRPr="002710D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710DC">
        <w:rPr>
          <w:rFonts w:ascii="PT Astra Serif" w:hAnsi="PT Astra Serif" w:cs="Times New Roman"/>
          <w:sz w:val="28"/>
          <w:szCs w:val="28"/>
        </w:rPr>
        <w:t xml:space="preserve">в сфере благоустройства территории муниципального образования </w:t>
      </w:r>
      <w:r w:rsidR="00761178" w:rsidRPr="002710DC">
        <w:rPr>
          <w:rFonts w:ascii="PT Astra Serif" w:hAnsi="PT Astra Serif" w:cs="Times New Roman"/>
          <w:sz w:val="28"/>
          <w:szCs w:val="28"/>
        </w:rPr>
        <w:t xml:space="preserve">Иевлевское </w:t>
      </w:r>
      <w:r w:rsidRPr="002710DC">
        <w:rPr>
          <w:rFonts w:ascii="PT Astra Serif" w:hAnsi="PT Astra Serif" w:cs="Times New Roman"/>
          <w:sz w:val="28"/>
          <w:szCs w:val="28"/>
        </w:rPr>
        <w:t xml:space="preserve">Богородицкого района </w:t>
      </w:r>
      <w:r w:rsidRPr="002710DC">
        <w:rPr>
          <w:rFonts w:ascii="PT Astra Serif" w:hAnsi="PT Astra Serif" w:cs="Times New Roman"/>
          <w:color w:val="010101"/>
          <w:sz w:val="28"/>
          <w:szCs w:val="28"/>
        </w:rPr>
        <w:t>на 202</w:t>
      </w:r>
      <w:r w:rsidR="002710DC">
        <w:rPr>
          <w:rFonts w:ascii="PT Astra Serif" w:hAnsi="PT Astra Serif" w:cs="Times New Roman"/>
          <w:color w:val="010101"/>
          <w:sz w:val="28"/>
          <w:szCs w:val="28"/>
        </w:rPr>
        <w:t>5</w:t>
      </w:r>
      <w:r w:rsidRPr="002710DC">
        <w:rPr>
          <w:rFonts w:ascii="PT Astra Serif" w:hAnsi="PT Astra Serif" w:cs="Times New Roman"/>
          <w:color w:val="010101"/>
          <w:sz w:val="28"/>
          <w:szCs w:val="28"/>
        </w:rPr>
        <w:t xml:space="preserve"> год (приложение).</w:t>
      </w:r>
    </w:p>
    <w:p w14:paraId="7EDBD6E7" w14:textId="77777777" w:rsidR="00B92DE7" w:rsidRPr="002710DC" w:rsidRDefault="00761178" w:rsidP="00901D55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710DC">
        <w:rPr>
          <w:rFonts w:ascii="PT Astra Serif" w:hAnsi="PT Astra Serif" w:cs="Times New Roman"/>
          <w:sz w:val="28"/>
          <w:szCs w:val="28"/>
        </w:rPr>
        <w:t>2</w:t>
      </w:r>
      <w:r w:rsidR="00B84F8F" w:rsidRPr="002710DC">
        <w:rPr>
          <w:rFonts w:ascii="PT Astra Serif" w:hAnsi="PT Astra Serif" w:cs="Times New Roman"/>
          <w:sz w:val="28"/>
          <w:szCs w:val="28"/>
        </w:rPr>
        <w:t xml:space="preserve">. Постановление вступает в силу </w:t>
      </w:r>
      <w:r w:rsidR="00B92DE7" w:rsidRPr="002710DC">
        <w:rPr>
          <w:rFonts w:ascii="PT Astra Serif" w:hAnsi="PT Astra Serif" w:cs="Times New Roman"/>
          <w:sz w:val="28"/>
          <w:szCs w:val="28"/>
        </w:rPr>
        <w:t>с 01.01.202</w:t>
      </w:r>
      <w:r w:rsidR="002710DC">
        <w:rPr>
          <w:rFonts w:ascii="PT Astra Serif" w:hAnsi="PT Astra Serif" w:cs="Times New Roman"/>
          <w:sz w:val="28"/>
          <w:szCs w:val="28"/>
        </w:rPr>
        <w:t>5</w:t>
      </w:r>
      <w:r w:rsidR="00B92DE7" w:rsidRPr="002710DC">
        <w:rPr>
          <w:rFonts w:ascii="PT Astra Serif" w:hAnsi="PT Astra Serif" w:cs="Times New Roman"/>
          <w:sz w:val="28"/>
          <w:szCs w:val="28"/>
        </w:rPr>
        <w:t xml:space="preserve"> года и подлежит обнародованию.</w:t>
      </w:r>
    </w:p>
    <w:p w14:paraId="52D04FE8" w14:textId="77777777" w:rsidR="00B84F8F" w:rsidRPr="002710DC" w:rsidRDefault="00B84F8F" w:rsidP="00B84F8F">
      <w:pPr>
        <w:pStyle w:val="a5"/>
        <w:spacing w:line="240" w:lineRule="auto"/>
        <w:ind w:left="0"/>
        <w:rPr>
          <w:rFonts w:ascii="PT Astra Serif" w:hAnsi="PT Astra Serif"/>
          <w:sz w:val="28"/>
          <w:szCs w:val="28"/>
        </w:rPr>
      </w:pPr>
    </w:p>
    <w:p w14:paraId="1C965804" w14:textId="77777777" w:rsidR="00A64BE0" w:rsidRPr="002710DC" w:rsidRDefault="00A64BE0" w:rsidP="00B84F8F">
      <w:pPr>
        <w:pStyle w:val="a5"/>
        <w:spacing w:line="240" w:lineRule="auto"/>
        <w:ind w:left="0"/>
        <w:rPr>
          <w:rFonts w:ascii="PT Astra Serif" w:hAnsi="PT Astra Serif"/>
          <w:sz w:val="28"/>
          <w:szCs w:val="28"/>
        </w:rPr>
      </w:pPr>
    </w:p>
    <w:p w14:paraId="4EBB5809" w14:textId="77777777" w:rsidR="00A64BE0" w:rsidRPr="002710DC" w:rsidRDefault="00A64BE0" w:rsidP="00B84F8F">
      <w:pPr>
        <w:pStyle w:val="a5"/>
        <w:spacing w:line="240" w:lineRule="auto"/>
        <w:ind w:left="0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64BE0" w:rsidRPr="002710DC" w14:paraId="4FBC5A1A" w14:textId="77777777" w:rsidTr="00901D55">
        <w:tc>
          <w:tcPr>
            <w:tcW w:w="4928" w:type="dxa"/>
          </w:tcPr>
          <w:p w14:paraId="042D2F29" w14:textId="77777777" w:rsidR="00A64BE0" w:rsidRPr="002710DC" w:rsidRDefault="00A64BE0" w:rsidP="00A64BE0">
            <w:pPr>
              <w:spacing w:line="240" w:lineRule="auto"/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710DC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14:paraId="5476DBDC" w14:textId="77777777" w:rsidR="00A64BE0" w:rsidRPr="002710DC" w:rsidRDefault="00A64BE0" w:rsidP="00A64BE0">
            <w:pPr>
              <w:spacing w:line="240" w:lineRule="auto"/>
              <w:ind w:left="170"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710DC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6EDD67F4" w14:textId="77777777" w:rsidR="00A64BE0" w:rsidRPr="002710DC" w:rsidRDefault="00A64BE0" w:rsidP="00A64BE0">
            <w:pPr>
              <w:pStyle w:val="a5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10DC">
              <w:rPr>
                <w:rFonts w:ascii="PT Astra Serif" w:hAnsi="PT Astra Serif" w:cs="Times New Roman"/>
                <w:b/>
                <w:sz w:val="28"/>
                <w:szCs w:val="28"/>
              </w:rPr>
              <w:t>Иевлевское Богородицкого района</w:t>
            </w:r>
          </w:p>
        </w:tc>
        <w:tc>
          <w:tcPr>
            <w:tcW w:w="4536" w:type="dxa"/>
          </w:tcPr>
          <w:p w14:paraId="3EE9DE19" w14:textId="77777777" w:rsidR="00A64BE0" w:rsidRPr="002710DC" w:rsidRDefault="00A64BE0" w:rsidP="00B84F8F">
            <w:pPr>
              <w:pStyle w:val="a5"/>
              <w:spacing w:line="240" w:lineRule="auto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2CFA32A2" w14:textId="77777777" w:rsidR="00A64BE0" w:rsidRPr="002710DC" w:rsidRDefault="00A64BE0" w:rsidP="00B84F8F">
            <w:pPr>
              <w:pStyle w:val="a5"/>
              <w:spacing w:line="240" w:lineRule="auto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15754A9E" w14:textId="77777777" w:rsidR="00A64BE0" w:rsidRPr="002710DC" w:rsidRDefault="00A64BE0" w:rsidP="00A64BE0">
            <w:pPr>
              <w:pStyle w:val="a5"/>
              <w:spacing w:line="240" w:lineRule="auto"/>
              <w:ind w:left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710DC">
              <w:rPr>
                <w:rFonts w:ascii="PT Astra Serif" w:hAnsi="PT Astra Serif" w:cs="Times New Roman"/>
                <w:b/>
                <w:sz w:val="28"/>
                <w:szCs w:val="28"/>
              </w:rPr>
              <w:t>В.А. Ефремов</w:t>
            </w:r>
          </w:p>
        </w:tc>
      </w:tr>
    </w:tbl>
    <w:p w14:paraId="07D974F6" w14:textId="77777777" w:rsidR="00AF54AA" w:rsidRDefault="00AF54AA" w:rsidP="00B84F8F">
      <w:pPr>
        <w:spacing w:after="0"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14:paraId="7F7D7F99" w14:textId="77777777" w:rsidR="00901D55" w:rsidRDefault="00901D55" w:rsidP="00B84F8F">
      <w:pPr>
        <w:spacing w:after="0" w:line="240" w:lineRule="auto"/>
        <w:jc w:val="right"/>
        <w:outlineLvl w:val="1"/>
        <w:rPr>
          <w:rFonts w:ascii="PT Astra Serif" w:hAnsi="PT Astra Serif"/>
          <w:sz w:val="28"/>
          <w:szCs w:val="28"/>
        </w:rPr>
        <w:sectPr w:rsidR="00901D55" w:rsidSect="00575DA5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B3D3F6" w14:textId="77777777" w:rsidR="00873628" w:rsidRPr="002710DC" w:rsidRDefault="00873628" w:rsidP="00A64BE0">
      <w:pPr>
        <w:tabs>
          <w:tab w:val="left" w:pos="5103"/>
        </w:tabs>
        <w:spacing w:after="0" w:line="240" w:lineRule="auto"/>
        <w:ind w:left="5103"/>
        <w:jc w:val="center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lastRenderedPageBreak/>
        <w:t>Приложение</w:t>
      </w:r>
    </w:p>
    <w:p w14:paraId="6FD76360" w14:textId="77777777" w:rsidR="00B84F8F" w:rsidRPr="002710DC" w:rsidRDefault="00873628" w:rsidP="00A64BE0">
      <w:pPr>
        <w:tabs>
          <w:tab w:val="left" w:pos="5103"/>
        </w:tabs>
        <w:spacing w:after="0" w:line="240" w:lineRule="auto"/>
        <w:ind w:left="5103"/>
        <w:jc w:val="center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к постановлению администрации</w:t>
      </w:r>
    </w:p>
    <w:p w14:paraId="350C4001" w14:textId="77777777" w:rsidR="00B84F8F" w:rsidRPr="002710DC" w:rsidRDefault="00873628" w:rsidP="00A64BE0">
      <w:pPr>
        <w:tabs>
          <w:tab w:val="left" w:pos="5103"/>
        </w:tabs>
        <w:spacing w:after="0" w:line="240" w:lineRule="auto"/>
        <w:ind w:left="5103"/>
        <w:jc w:val="center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муниципального образования</w:t>
      </w:r>
    </w:p>
    <w:p w14:paraId="32003005" w14:textId="77777777" w:rsidR="00873628" w:rsidRPr="002710DC" w:rsidRDefault="00AF54AA" w:rsidP="00A64BE0">
      <w:pPr>
        <w:tabs>
          <w:tab w:val="left" w:pos="5103"/>
        </w:tabs>
        <w:spacing w:after="0" w:line="240" w:lineRule="auto"/>
        <w:ind w:left="5103"/>
        <w:jc w:val="center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proofErr w:type="gramStart"/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Иевлевское  Богородицкого</w:t>
      </w:r>
      <w:proofErr w:type="gramEnd"/>
      <w:r w:rsidR="00873628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район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а</w:t>
      </w:r>
    </w:p>
    <w:p w14:paraId="4C3EF87F" w14:textId="77777777" w:rsidR="00E858BA" w:rsidRPr="002710DC" w:rsidRDefault="00E858BA" w:rsidP="00A64BE0">
      <w:pPr>
        <w:tabs>
          <w:tab w:val="left" w:pos="5103"/>
        </w:tabs>
        <w:spacing w:after="0" w:line="240" w:lineRule="auto"/>
        <w:ind w:left="5103"/>
        <w:jc w:val="center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26D00152" w14:textId="4EB03BCF" w:rsidR="00873628" w:rsidRPr="002710DC" w:rsidRDefault="00901D55" w:rsidP="00A64BE0">
      <w:pPr>
        <w:shd w:val="clear" w:color="auto" w:fill="FFFFFF"/>
        <w:tabs>
          <w:tab w:val="left" w:pos="5103"/>
        </w:tabs>
        <w:spacing w:after="0" w:line="240" w:lineRule="auto"/>
        <w:ind w:left="5103"/>
        <w:jc w:val="center"/>
        <w:outlineLvl w:val="1"/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о</w:t>
      </w:r>
      <w:r w:rsidR="00873628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т</w:t>
      </w:r>
      <w:r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16.12.2024 г.</w:t>
      </w:r>
      <w:r w:rsidR="00873628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№</w:t>
      </w:r>
      <w:r w:rsidR="00E858BA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48</w:t>
      </w:r>
    </w:p>
    <w:p w14:paraId="14CF70D2" w14:textId="77777777" w:rsidR="00873628" w:rsidRPr="002710DC" w:rsidRDefault="00873628" w:rsidP="00A64BE0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</w:pPr>
    </w:p>
    <w:p w14:paraId="7527ED72" w14:textId="77777777" w:rsidR="00A64BE0" w:rsidRPr="002710DC" w:rsidRDefault="00A64BE0" w:rsidP="00A64BE0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</w:pPr>
    </w:p>
    <w:p w14:paraId="17CD215B" w14:textId="77777777" w:rsidR="00A95B2B" w:rsidRPr="002710DC" w:rsidRDefault="00A37CA7" w:rsidP="00901D5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Программа профилактики</w:t>
      </w:r>
    </w:p>
    <w:p w14:paraId="33856C1D" w14:textId="5D2463A6" w:rsidR="00A37CA7" w:rsidRPr="002710DC" w:rsidRDefault="009F7E8E" w:rsidP="00901D5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р</w:t>
      </w:r>
      <w:r w:rsidR="00A37CA7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исков причинения вреда (ущерба) охраняемым законом ценностям в рамках муниципального контроля </w:t>
      </w:r>
      <w:r w:rsidR="00D912BA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в сфере благоустройства территории </w:t>
      </w:r>
      <w:r w:rsidR="00A37CA7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муниципального образования </w:t>
      </w:r>
      <w:r w:rsidR="00AF54AA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Иевлевское </w:t>
      </w:r>
      <w:r w:rsidR="00A37CA7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Богородицк</w:t>
      </w:r>
      <w:r w:rsidR="00D912BA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ого</w:t>
      </w:r>
      <w:r w:rsidR="00A37CA7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 район</w:t>
      </w:r>
      <w:r w:rsidR="00D912BA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а</w:t>
      </w:r>
      <w:r w:rsidR="00AF54AA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 </w:t>
      </w:r>
      <w:r w:rsidR="00A37CA7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на 202</w:t>
      </w:r>
      <w:r w:rsid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5</w:t>
      </w:r>
      <w:r w:rsidR="00A37CA7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 год</w:t>
      </w:r>
    </w:p>
    <w:p w14:paraId="20915606" w14:textId="77777777" w:rsidR="00DA2345" w:rsidRPr="002710DC" w:rsidRDefault="00DA2345" w:rsidP="00DA2345">
      <w:pPr>
        <w:autoSpaceDE w:val="0"/>
        <w:autoSpaceDN w:val="0"/>
        <w:spacing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029DF495" w14:textId="77777777" w:rsidR="00DA2345" w:rsidRPr="002710DC" w:rsidRDefault="00DA2345" w:rsidP="00901D55">
      <w:pPr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2710DC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Раздел </w:t>
      </w:r>
      <w:r w:rsidR="00A334CC" w:rsidRPr="002710DC">
        <w:rPr>
          <w:rFonts w:ascii="PT Astra Serif" w:hAnsi="PT Astra Serif" w:cs="Times New Roman"/>
          <w:b/>
          <w:sz w:val="28"/>
          <w:szCs w:val="28"/>
          <w:lang w:eastAsia="ru-RU"/>
        </w:rPr>
        <w:t>1</w:t>
      </w:r>
      <w:r w:rsidRPr="002710DC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. Анализ текущего состояния осуществления </w:t>
      </w:r>
      <w:r w:rsidR="00CF18B3" w:rsidRPr="002710DC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муниципального </w:t>
      </w:r>
      <w:r w:rsidRPr="002710DC">
        <w:rPr>
          <w:rFonts w:ascii="PT Astra Serif" w:hAnsi="PT Astra Serif" w:cs="Times New Roman"/>
          <w:b/>
          <w:sz w:val="28"/>
          <w:szCs w:val="28"/>
          <w:lang w:eastAsia="ru-RU"/>
        </w:rPr>
        <w:t>контроля</w:t>
      </w:r>
      <w:r w:rsidR="00CF18B3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 в сфере благоустройства территории муниципальн</w:t>
      </w:r>
      <w:r w:rsidR="00AF54AA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ого образования Иевлевское</w:t>
      </w:r>
      <w:r w:rsidR="00CF18B3" w:rsidRPr="002710DC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 Богородицкого района </w:t>
      </w:r>
    </w:p>
    <w:p w14:paraId="00BCA7CA" w14:textId="77777777" w:rsidR="00A334CC" w:rsidRPr="002710DC" w:rsidRDefault="00A334CC" w:rsidP="00DA2345">
      <w:pPr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607D9194" w14:textId="55692B68" w:rsidR="00DA2345" w:rsidRPr="002710DC" w:rsidRDefault="00DA2345" w:rsidP="003858FD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630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hAnsi="PT Astra Serif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AF54AA" w:rsidRPr="002710DC">
        <w:rPr>
          <w:rFonts w:ascii="PT Astra Serif" w:hAnsi="PT Astra Serif" w:cs="Times New Roman"/>
          <w:sz w:val="28"/>
          <w:szCs w:val="28"/>
          <w:lang w:eastAsia="ru-RU"/>
        </w:rPr>
        <w:t>Иевлевское Богородицкого</w:t>
      </w:r>
      <w:r w:rsidRPr="002710DC">
        <w:rPr>
          <w:rFonts w:ascii="PT Astra Serif" w:hAnsi="PT Astra Serif" w:cs="Times New Roman"/>
          <w:sz w:val="28"/>
          <w:szCs w:val="28"/>
          <w:lang w:eastAsia="ru-RU"/>
        </w:rPr>
        <w:t xml:space="preserve"> район</w:t>
      </w:r>
      <w:r w:rsidR="00AF54AA" w:rsidRPr="002710DC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Pr="002710DC">
        <w:rPr>
          <w:rFonts w:ascii="PT Astra Serif" w:hAnsi="PT Astra Serif" w:cs="Times New Roman"/>
          <w:sz w:val="28"/>
          <w:szCs w:val="28"/>
          <w:lang w:eastAsia="ru-RU"/>
        </w:rPr>
        <w:t xml:space="preserve"> (далее – орган муниципального контроля) в соответствии с Положением о муниципальном контроле в сфере благоустройства территории муниципального образования </w:t>
      </w:r>
      <w:r w:rsidR="00AF54AA" w:rsidRPr="002710DC">
        <w:rPr>
          <w:rFonts w:ascii="PT Astra Serif" w:hAnsi="PT Astra Serif" w:cs="Times New Roman"/>
          <w:sz w:val="28"/>
          <w:szCs w:val="28"/>
          <w:lang w:eastAsia="ru-RU"/>
        </w:rPr>
        <w:t xml:space="preserve">Иевлевское </w:t>
      </w:r>
      <w:r w:rsidRPr="002710DC">
        <w:rPr>
          <w:rFonts w:ascii="PT Astra Serif" w:hAnsi="PT Astra Serif" w:cs="Times New Roman"/>
          <w:sz w:val="28"/>
          <w:szCs w:val="28"/>
          <w:lang w:eastAsia="ru-RU"/>
        </w:rPr>
        <w:t xml:space="preserve">Богородицкого района (далее – Положение), утвержденным решением Собрания депутатов муниципального образования </w:t>
      </w:r>
      <w:r w:rsidR="00AF54AA" w:rsidRPr="002710DC">
        <w:rPr>
          <w:rFonts w:ascii="PT Astra Serif" w:hAnsi="PT Astra Serif" w:cs="Times New Roman"/>
          <w:sz w:val="28"/>
          <w:szCs w:val="28"/>
          <w:lang w:eastAsia="ru-RU"/>
        </w:rPr>
        <w:t>Иевлевское Богородицкого района от 15.07.2022 № 34-126</w:t>
      </w:r>
      <w:r w:rsidR="00901D55"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="00086797" w:rsidRPr="00271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16862" w:rsidRPr="002710DC">
        <w:rPr>
          <w:rFonts w:ascii="PT Astra Serif" w:hAnsi="PT Astra Serif" w:cs="Times New Roman"/>
          <w:sz w:val="28"/>
          <w:szCs w:val="28"/>
          <w:lang w:eastAsia="ru-RU"/>
        </w:rPr>
        <w:t>в лице</w:t>
      </w:r>
      <w:r w:rsidR="00AF54AA" w:rsidRPr="002710DC">
        <w:rPr>
          <w:rFonts w:ascii="PT Astra Serif" w:hAnsi="PT Astra Serif" w:cs="Times New Roman"/>
          <w:sz w:val="28"/>
          <w:szCs w:val="28"/>
          <w:lang w:eastAsia="ru-RU"/>
        </w:rPr>
        <w:t xml:space="preserve"> главы администрации и</w:t>
      </w:r>
      <w:r w:rsidR="00716862" w:rsidRPr="00271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16862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должностных лиц</w:t>
      </w:r>
      <w:r w:rsidR="00AF54AA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администрации</w:t>
      </w:r>
      <w:r w:rsidR="00AF54AA"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 в должностные обязанности которых в соответствии с их должностной инструкцией входит осуществление полномочий по контролю в сфере благоустройства</w:t>
      </w:r>
      <w:r w:rsidR="00A64BE0"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B32BB2" w:rsidRPr="002710DC">
        <w:rPr>
          <w:rFonts w:ascii="PT Astra Serif" w:hAnsi="PT Astra Serif" w:cs="Times New Roman"/>
          <w:color w:val="000000"/>
          <w:sz w:val="28"/>
          <w:szCs w:val="28"/>
        </w:rPr>
        <w:t>далее – должностные лица администрации)</w:t>
      </w:r>
      <w:r w:rsidR="00716862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, </w:t>
      </w:r>
      <w:r w:rsidR="00CF18B3" w:rsidRPr="002710DC">
        <w:rPr>
          <w:rFonts w:ascii="PT Astra Serif" w:hAnsi="PT Astra Serif" w:cs="Times New Roman"/>
          <w:sz w:val="28"/>
          <w:szCs w:val="28"/>
          <w:lang w:eastAsia="ru-RU"/>
        </w:rPr>
        <w:t>осуществля</w:t>
      </w:r>
      <w:r w:rsidR="006D0278" w:rsidRPr="002710DC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="00A64BE0" w:rsidRPr="002710DC">
        <w:rPr>
          <w:rFonts w:ascii="PT Astra Serif" w:hAnsi="PT Astra Serif" w:cs="Times New Roman"/>
          <w:sz w:val="28"/>
          <w:szCs w:val="28"/>
          <w:lang w:eastAsia="ru-RU"/>
        </w:rPr>
        <w:t xml:space="preserve">т муниципальный контроль </w:t>
      </w:r>
      <w:r w:rsidRPr="002710DC">
        <w:rPr>
          <w:rFonts w:ascii="PT Astra Serif" w:hAnsi="PT Astra Serif" w:cs="Times New Roman"/>
          <w:sz w:val="28"/>
          <w:szCs w:val="28"/>
          <w:lang w:eastAsia="ru-RU"/>
        </w:rPr>
        <w:t>за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соблюдением Правил благоустройств</w:t>
      </w:r>
      <w:r w:rsidR="00086797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а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территории муниципального образования 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Богородицкого района, утвержденных решением Собрания депутатов муниципального образования 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Богородицкого района от 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15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.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06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.20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1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2 № 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30-93</w:t>
      </w:r>
      <w:r w:rsidR="00A64BE0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(далее – </w:t>
      </w:r>
      <w:r w:rsidR="00195877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Правил</w:t>
      </w:r>
      <w:r w:rsidR="00716862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а</w:t>
      </w:r>
      <w:r w:rsidR="00CF18B3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благоустройства)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, включающих:</w:t>
      </w:r>
    </w:p>
    <w:p w14:paraId="4C46B725" w14:textId="77777777" w:rsidR="00DA2345" w:rsidRPr="002710DC" w:rsidRDefault="00DA2345" w:rsidP="00DA2345">
      <w:pPr>
        <w:pStyle w:val="s1"/>
        <w:numPr>
          <w:ilvl w:val="0"/>
          <w:numId w:val="2"/>
        </w:numPr>
        <w:shd w:val="clear" w:color="auto" w:fill="FFFFFF"/>
        <w:ind w:left="0" w:firstLine="720"/>
        <w:rPr>
          <w:rFonts w:ascii="PT Astra Serif" w:hAnsi="PT Astra Serif" w:cs="Times New Roman"/>
          <w:color w:val="000000"/>
          <w:sz w:val="28"/>
          <w:szCs w:val="28"/>
        </w:rPr>
      </w:pPr>
      <w:r w:rsidRPr="002710DC">
        <w:rPr>
          <w:rFonts w:ascii="PT Astra Serif" w:hAnsi="PT Astra Serif" w:cs="Times New Roman"/>
          <w:color w:val="000000"/>
          <w:sz w:val="28"/>
          <w:szCs w:val="28"/>
        </w:rPr>
        <w:t>обязательные требования по содержанию прилегающих территорий;</w:t>
      </w:r>
    </w:p>
    <w:p w14:paraId="4FECF21D" w14:textId="77777777" w:rsidR="00DA2345" w:rsidRPr="002710DC" w:rsidRDefault="00DA2345" w:rsidP="00DA2345">
      <w:pPr>
        <w:pStyle w:val="s1"/>
        <w:numPr>
          <w:ilvl w:val="0"/>
          <w:numId w:val="2"/>
        </w:numPr>
        <w:shd w:val="clear" w:color="auto" w:fill="FFFFFF"/>
        <w:ind w:left="0" w:firstLine="720"/>
        <w:rPr>
          <w:rFonts w:ascii="PT Astra Serif" w:hAnsi="PT Astra Serif" w:cs="Times New Roman"/>
          <w:color w:val="000000"/>
          <w:sz w:val="28"/>
          <w:szCs w:val="28"/>
        </w:rPr>
      </w:pPr>
      <w:r w:rsidRPr="002710DC">
        <w:rPr>
          <w:rFonts w:ascii="PT Astra Serif" w:hAnsi="PT Astra Serif" w:cs="Times New Roman"/>
          <w:color w:val="000000"/>
          <w:sz w:val="28"/>
          <w:szCs w:val="28"/>
        </w:rPr>
        <w:t>обязательные требования по содержанию элементов и объектов благоустройства, в том числе требования:</w:t>
      </w:r>
    </w:p>
    <w:p w14:paraId="50111D0C" w14:textId="77777777" w:rsidR="00DA2345" w:rsidRPr="002710DC" w:rsidRDefault="00DA2345" w:rsidP="00A64BE0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710DC">
        <w:rPr>
          <w:rFonts w:ascii="PT Astra Serif" w:hAnsi="PT Astra Serif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3B943F62" w14:textId="77777777" w:rsidR="00DA2345" w:rsidRPr="002710DC" w:rsidRDefault="00DA2345" w:rsidP="00A64BE0">
      <w:pPr>
        <w:pStyle w:val="a5"/>
        <w:tabs>
          <w:tab w:val="left" w:pos="720"/>
        </w:tabs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2710DC">
        <w:rPr>
          <w:rFonts w:ascii="PT Astra Serif" w:hAnsi="PT Astra Serif"/>
          <w:color w:val="000000"/>
          <w:sz w:val="28"/>
          <w:szCs w:val="28"/>
        </w:rPr>
        <w:lastRenderedPageBreak/>
        <w:t xml:space="preserve">- </w:t>
      </w:r>
      <w:r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r w:rsidRPr="002710D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41506D44" w14:textId="77777777" w:rsidR="00DA2345" w:rsidRPr="002710DC" w:rsidRDefault="00DA2345" w:rsidP="00A64BE0">
      <w:pPr>
        <w:pStyle w:val="a5"/>
        <w:tabs>
          <w:tab w:val="left" w:pos="720"/>
        </w:tabs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2710D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457C9B4D" w14:textId="77777777" w:rsidR="00DA2345" w:rsidRPr="002710DC" w:rsidRDefault="00DA2345" w:rsidP="00A64BE0">
      <w:pPr>
        <w:pStyle w:val="a5"/>
        <w:tabs>
          <w:tab w:val="left" w:pos="720"/>
        </w:tabs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муниципального образования </w:t>
      </w:r>
      <w:r w:rsidR="00D41BDE" w:rsidRPr="002710DC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</w:t>
      </w:r>
      <w:r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 район</w:t>
      </w:r>
      <w:r w:rsidR="00D41BDE" w:rsidRPr="002710DC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 и Правилами благоустройства;</w:t>
      </w:r>
    </w:p>
    <w:p w14:paraId="585EAB65" w14:textId="77777777" w:rsidR="00DA2345" w:rsidRPr="002710DC" w:rsidRDefault="00DA2345" w:rsidP="00A64BE0">
      <w:pPr>
        <w:pStyle w:val="a5"/>
        <w:tabs>
          <w:tab w:val="left" w:pos="720"/>
        </w:tabs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710DC">
        <w:rPr>
          <w:rFonts w:ascii="PT Astra Serif" w:hAnsi="PT Astra Serif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2E2140A" w14:textId="77777777" w:rsidR="00DA2345" w:rsidRPr="002710DC" w:rsidRDefault="00DA2345" w:rsidP="00A64BE0">
      <w:pPr>
        <w:pStyle w:val="a5"/>
        <w:tabs>
          <w:tab w:val="left" w:pos="720"/>
        </w:tabs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- по направлению в администрацию уведомления о проведении работ в результате аварий в срок, установленный нормативными правовыми актами муниципального образования </w:t>
      </w:r>
      <w:r w:rsidR="00D41BDE" w:rsidRPr="002710DC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</w:t>
      </w:r>
      <w:r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 район</w:t>
      </w:r>
      <w:r w:rsidR="00D41BDE" w:rsidRPr="002710DC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2710DC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14:paraId="76278F02" w14:textId="77777777" w:rsidR="00DA2345" w:rsidRPr="002710DC" w:rsidRDefault="00DA2345" w:rsidP="00A64BE0">
      <w:pPr>
        <w:pStyle w:val="a5"/>
        <w:tabs>
          <w:tab w:val="left" w:pos="720"/>
        </w:tabs>
        <w:spacing w:after="0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2710D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2710DC">
        <w:rPr>
          <w:rFonts w:ascii="PT Astra Serif" w:hAnsi="PT Astra Serif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66A63596" w14:textId="77777777" w:rsidR="00DA2345" w:rsidRPr="002710DC" w:rsidRDefault="00DA2345" w:rsidP="00A64BE0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710DC">
        <w:rPr>
          <w:rFonts w:ascii="PT Astra Serif" w:hAnsi="PT Astra Serif"/>
          <w:color w:val="000000"/>
          <w:sz w:val="28"/>
          <w:szCs w:val="28"/>
        </w:rPr>
        <w:t xml:space="preserve">- обязательные требования по уборке территории муниципального образования </w:t>
      </w:r>
      <w:r w:rsidR="00D41BDE" w:rsidRPr="002710DC">
        <w:rPr>
          <w:rFonts w:ascii="PT Astra Serif" w:hAnsi="PT Astra Serif"/>
          <w:color w:val="000000"/>
          <w:sz w:val="28"/>
          <w:szCs w:val="28"/>
        </w:rPr>
        <w:t xml:space="preserve">Иевлевское </w:t>
      </w:r>
      <w:r w:rsidRPr="002710DC">
        <w:rPr>
          <w:rFonts w:ascii="PT Astra Serif" w:hAnsi="PT Astra Serif"/>
          <w:color w:val="000000"/>
          <w:sz w:val="28"/>
          <w:szCs w:val="28"/>
        </w:rPr>
        <w:t xml:space="preserve">Богородицкого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1162B10F" w14:textId="77777777" w:rsidR="00DA2345" w:rsidRPr="002710DC" w:rsidRDefault="00DA2345" w:rsidP="00A64BE0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710DC">
        <w:rPr>
          <w:rFonts w:ascii="PT Astra Serif" w:hAnsi="PT Astra Serif"/>
          <w:color w:val="000000"/>
          <w:sz w:val="28"/>
          <w:szCs w:val="28"/>
        </w:rPr>
        <w:t xml:space="preserve">- обязательные требования по уборке территории муниципального образования </w:t>
      </w:r>
      <w:r w:rsidR="00D41BDE" w:rsidRPr="002710DC">
        <w:rPr>
          <w:rFonts w:ascii="PT Astra Serif" w:hAnsi="PT Astra Serif"/>
          <w:color w:val="000000"/>
          <w:sz w:val="28"/>
          <w:szCs w:val="28"/>
        </w:rPr>
        <w:t xml:space="preserve">Иевлевское </w:t>
      </w:r>
      <w:r w:rsidRPr="002710DC">
        <w:rPr>
          <w:rFonts w:ascii="PT Astra Serif" w:hAnsi="PT Astra Serif"/>
          <w:color w:val="000000"/>
          <w:sz w:val="28"/>
          <w:szCs w:val="28"/>
        </w:rPr>
        <w:t xml:space="preserve">Богородицкого района в летний период, включая обязательные требования по </w:t>
      </w:r>
      <w:r w:rsidRPr="002710DC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710DC">
        <w:rPr>
          <w:rFonts w:ascii="PT Astra Serif" w:hAnsi="PT Astra Serif"/>
          <w:color w:val="000000"/>
          <w:sz w:val="28"/>
          <w:szCs w:val="28"/>
        </w:rPr>
        <w:t>;</w:t>
      </w:r>
    </w:p>
    <w:p w14:paraId="122F3FB4" w14:textId="77777777" w:rsidR="00DA2345" w:rsidRPr="002710DC" w:rsidRDefault="00DA2345" w:rsidP="00A64BE0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710DC">
        <w:rPr>
          <w:rFonts w:ascii="PT Astra Serif" w:hAnsi="PT Astra Serif"/>
          <w:color w:val="000000"/>
          <w:sz w:val="28"/>
          <w:szCs w:val="28"/>
        </w:rPr>
        <w:t xml:space="preserve">- дополнительные обязательные требования </w:t>
      </w:r>
      <w:r w:rsidRPr="002710D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2710DC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2710D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39AB9928" w14:textId="77777777" w:rsidR="00DA2345" w:rsidRPr="002710DC" w:rsidRDefault="00DA2345" w:rsidP="00A64BE0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710DC">
        <w:rPr>
          <w:rFonts w:ascii="PT Astra Serif" w:hAnsi="PT Astra Serif"/>
          <w:bCs/>
          <w:color w:val="000000"/>
          <w:sz w:val="28"/>
          <w:szCs w:val="28"/>
        </w:rPr>
        <w:t xml:space="preserve">- </w:t>
      </w:r>
      <w:r w:rsidRPr="002710DC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2710DC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2710DC">
        <w:rPr>
          <w:rFonts w:ascii="PT Astra Serif" w:hAnsi="PT Astra Serif"/>
          <w:color w:val="000000"/>
          <w:sz w:val="28"/>
          <w:szCs w:val="28"/>
        </w:rPr>
        <w:t>;</w:t>
      </w:r>
    </w:p>
    <w:p w14:paraId="071F794A" w14:textId="77777777" w:rsidR="00DA2345" w:rsidRPr="002710DC" w:rsidRDefault="00DA2345" w:rsidP="00A64BE0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710DC">
        <w:rPr>
          <w:rFonts w:ascii="PT Astra Serif" w:hAnsi="PT Astra Serif"/>
          <w:color w:val="000000"/>
          <w:sz w:val="28"/>
          <w:szCs w:val="28"/>
        </w:rPr>
        <w:t>-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5D7CB29F" w14:textId="77777777" w:rsidR="00DA2345" w:rsidRPr="002710DC" w:rsidRDefault="00DA2345" w:rsidP="00A64BE0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710DC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lastRenderedPageBreak/>
        <w:t xml:space="preserve">- </w:t>
      </w:r>
      <w:r w:rsidRPr="002710DC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2710DC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2710DC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14:paraId="13DD5415" w14:textId="77777777" w:rsidR="00DA2345" w:rsidRPr="002710DC" w:rsidRDefault="00DA2345" w:rsidP="00A64BE0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DC">
        <w:rPr>
          <w:rFonts w:ascii="PT Astra Serif" w:hAnsi="PT Astra Serif"/>
          <w:color w:val="000000"/>
          <w:sz w:val="28"/>
          <w:szCs w:val="28"/>
        </w:rPr>
        <w:t>- обязательные требования по</w:t>
      </w:r>
      <w:r w:rsidRPr="002710DC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2710DC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2710DC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2710DC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CEF66B2" w14:textId="77777777" w:rsidR="00195877" w:rsidRPr="002710DC" w:rsidRDefault="00195877" w:rsidP="00195877">
      <w:pPr>
        <w:shd w:val="clear" w:color="auto" w:fill="FFFFFF"/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1.2. С принятием </w:t>
      </w:r>
      <w:r w:rsidRPr="002710DC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</w:t>
      </w:r>
      <w:r w:rsidR="00A64BE0" w:rsidRPr="002710DC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лее – Федеральный закон </w:t>
      </w:r>
      <w:r w:rsidRPr="002710DC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контроля</w:t>
      </w:r>
      <w:r w:rsidRPr="002710DC">
        <w:rPr>
          <w:rFonts w:ascii="PT Astra Serif" w:hAnsi="PT Astra Serif" w:cs="Times New Roman"/>
          <w:color w:val="000000" w:themeColor="text1"/>
          <w:spacing w:val="-6"/>
          <w:sz w:val="28"/>
          <w:szCs w:val="28"/>
        </w:rPr>
        <w:t xml:space="preserve"> </w:t>
      </w:r>
      <w:r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в сфере благоустройства отнесено соблюдение юридическими лицами, индивидуальными предпринимателями, гражданами (далее – контролируемые лица)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Правил по нормам и благоустройству территории муниципального образования 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Богородицкого района, </w:t>
      </w:r>
      <w:r w:rsidRPr="002710D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</w:t>
      </w:r>
      <w:r w:rsidRPr="002710DC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14:paraId="774395EC" w14:textId="061AAF25" w:rsidR="00195877" w:rsidRPr="002710DC" w:rsidRDefault="00716862" w:rsidP="00195877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1.3. </w:t>
      </w:r>
      <w:r w:rsidR="001D16DF"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Муниципальный </w:t>
      </w:r>
      <w:r w:rsidR="00195877"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контроль </w:t>
      </w:r>
      <w:r w:rsidR="009211AF" w:rsidRPr="002710DC">
        <w:rPr>
          <w:rFonts w:ascii="PT Astra Serif" w:hAnsi="PT Astra Serif" w:cs="Times New Roman"/>
          <w:sz w:val="28"/>
          <w:szCs w:val="28"/>
          <w:lang w:eastAsia="ru-RU"/>
        </w:rPr>
        <w:t>за</w:t>
      </w:r>
      <w:r w:rsidR="009211AF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="00216D27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соблюдением </w:t>
      </w:r>
      <w:r w:rsidR="00216D27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П</w:t>
      </w:r>
      <w:r w:rsidR="00216D27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равил</w:t>
      </w:r>
      <w:proofErr w:type="gramEnd"/>
      <w:r w:rsidR="009211AF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по нормам и благоустройству территории муниципального образования 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="009211AF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Богородицкого района, </w:t>
      </w:r>
      <w:r w:rsidR="00195877"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осуществля</w:t>
      </w:r>
      <w:r w:rsidR="009211AF"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ется</w:t>
      </w:r>
      <w:r w:rsidR="00195877"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14:paraId="76DB8813" w14:textId="77777777" w:rsidR="00195877" w:rsidRPr="002710DC" w:rsidRDefault="00195877" w:rsidP="00195877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привле</w:t>
      </w:r>
      <w:r w:rsidR="00CF18B3"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кались </w:t>
      </w: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к административной ответственности.</w:t>
      </w:r>
    </w:p>
    <w:p w14:paraId="5F003F28" w14:textId="77777777" w:rsidR="00195877" w:rsidRPr="002710DC" w:rsidRDefault="00A334CC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1</w:t>
      </w:r>
      <w:r w:rsidR="00195877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.</w:t>
      </w:r>
      <w:r w:rsidR="006D0278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4</w:t>
      </w:r>
      <w:r w:rsidR="00195877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. Муниципальный контроль осуществля</w:t>
      </w:r>
      <w:r w:rsidR="006D0278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е</w:t>
      </w:r>
      <w:r w:rsidR="00195877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тся посредством:</w:t>
      </w:r>
    </w:p>
    <w:p w14:paraId="2783BDEB" w14:textId="77777777" w:rsidR="00195877" w:rsidRPr="002710DC" w:rsidRDefault="00195877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организации и проведени</w:t>
      </w:r>
      <w:r w:rsidR="006D0278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и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проверок выполнения юридическими лицами, индивидуальными предпринимателями и гражданами обязательных требований по соблюдению Правил благоустройства;</w:t>
      </w:r>
    </w:p>
    <w:p w14:paraId="0419B8CA" w14:textId="77777777" w:rsidR="00195877" w:rsidRPr="002710DC" w:rsidRDefault="00195877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69D2DDBE" w14:textId="77777777" w:rsidR="00195877" w:rsidRPr="002710DC" w:rsidRDefault="00195877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организации и проведени</w:t>
      </w:r>
      <w:r w:rsidR="009211AF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и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мероприятий по профилактике рисков причинения вреда (ущерба) охраняемым законом ценностям;</w:t>
      </w:r>
    </w:p>
    <w:p w14:paraId="5991C359" w14:textId="77777777" w:rsidR="00195877" w:rsidRPr="002710DC" w:rsidRDefault="00195877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организации и проведени</w:t>
      </w:r>
      <w:r w:rsidR="009211AF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и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мероприятий по контролю, осуществляемых без взаимодействия с юридическими лицами, индивидуальными предпринимателями</w:t>
      </w:r>
      <w:r w:rsidR="003B46DD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, гражданами;</w:t>
      </w:r>
    </w:p>
    <w:p w14:paraId="48001ACD" w14:textId="77777777" w:rsidR="003B46DD" w:rsidRDefault="003B46DD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организации и проведении мероприятий в рамках действия Федерального закона от 02.05.2006 № 59-ФЗ «О порядке рассмотрения обращени</w:t>
      </w:r>
      <w:r w:rsid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й граждан Российской Федерации»;</w:t>
      </w:r>
    </w:p>
    <w:p w14:paraId="471112C6" w14:textId="72198A66" w:rsidR="002710DC" w:rsidRPr="002710DC" w:rsidRDefault="002710DC" w:rsidP="00216D27">
      <w:pPr>
        <w:spacing w:after="0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zh-CN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ab/>
      </w:r>
      <w:r w:rsidRPr="002710DC">
        <w:rPr>
          <w:rFonts w:ascii="PT Astra Serif" w:hAnsi="PT Astra Serif"/>
          <w:color w:val="000000" w:themeColor="text1"/>
          <w:sz w:val="28"/>
          <w:szCs w:val="28"/>
        </w:rPr>
        <w:t xml:space="preserve">- организации и проведения мероприятий в рамках действия </w:t>
      </w:r>
      <w:hyperlink r:id="rId10" w:history="1">
        <w:r w:rsidRPr="002710DC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2710DC">
        <w:rPr>
          <w:rFonts w:ascii="PT Astra Serif" w:hAnsi="PT Astra Serif"/>
          <w:color w:val="000000" w:themeColor="text1"/>
          <w:sz w:val="28"/>
          <w:szCs w:val="28"/>
        </w:rPr>
        <w:t xml:space="preserve"> Тульской области от 09.06.2003 </w:t>
      </w:r>
      <w:r w:rsidR="00216D27">
        <w:rPr>
          <w:rFonts w:ascii="PT Astra Serif" w:hAnsi="PT Astra Serif"/>
          <w:color w:val="000000" w:themeColor="text1"/>
          <w:sz w:val="28"/>
          <w:szCs w:val="28"/>
        </w:rPr>
        <w:t>№</w:t>
      </w:r>
      <w:r w:rsidRPr="002710DC">
        <w:rPr>
          <w:rFonts w:ascii="PT Astra Serif" w:hAnsi="PT Astra Serif"/>
          <w:color w:val="000000" w:themeColor="text1"/>
          <w:sz w:val="28"/>
          <w:szCs w:val="28"/>
        </w:rPr>
        <w:t xml:space="preserve">388-ЗТО </w:t>
      </w:r>
      <w:r w:rsidR="00216D27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2710DC">
        <w:rPr>
          <w:rFonts w:ascii="PT Astra Serif" w:hAnsi="PT Astra Serif"/>
          <w:color w:val="000000" w:themeColor="text1"/>
          <w:sz w:val="28"/>
          <w:szCs w:val="28"/>
        </w:rPr>
        <w:t>Об административных правонарушениях в Тульской области</w:t>
      </w:r>
      <w:r w:rsidR="00216D27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2710D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750A09C6" w14:textId="77777777" w:rsidR="00A334CC" w:rsidRPr="002710DC" w:rsidRDefault="00A334CC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1.</w:t>
      </w:r>
      <w:r w:rsidR="009211AF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5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14:paraId="1D25D496" w14:textId="77777777" w:rsidR="00A334CC" w:rsidRPr="002710DC" w:rsidRDefault="00A334CC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благоустройства территории муниципального образования 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 являются:</w:t>
      </w:r>
    </w:p>
    <w:p w14:paraId="4F594872" w14:textId="77777777" w:rsidR="00A334CC" w:rsidRPr="002710DC" w:rsidRDefault="00A334CC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- нарушение подконтрольными субъектами </w:t>
      </w:r>
      <w:proofErr w:type="gramStart"/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требований Правил</w:t>
      </w:r>
      <w:proofErr w:type="gramEnd"/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по нормам и благоустройству территории муниципального образования 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района.</w:t>
      </w:r>
    </w:p>
    <w:p w14:paraId="2F3D21F8" w14:textId="77777777" w:rsidR="00A334CC" w:rsidRPr="002710DC" w:rsidRDefault="00A334CC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требований Правил благоустройства территории муниципального образования 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 по санитарному состоянию территории города. </w:t>
      </w:r>
    </w:p>
    <w:p w14:paraId="574CF7CA" w14:textId="77777777" w:rsidR="00A334CC" w:rsidRPr="002710DC" w:rsidRDefault="00A334CC" w:rsidP="00A334C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</w:p>
    <w:p w14:paraId="3ECAF246" w14:textId="77777777" w:rsidR="00A334CC" w:rsidRPr="002710DC" w:rsidRDefault="00A95B2B" w:rsidP="00A334C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Раздел 2.</w:t>
      </w:r>
      <w:r w:rsidR="00A334CC"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 Цели и задачи реализации Программы профилактики</w:t>
      </w:r>
    </w:p>
    <w:p w14:paraId="0ABD44DE" w14:textId="77777777" w:rsidR="00A334CC" w:rsidRPr="002710DC" w:rsidRDefault="00A334CC" w:rsidP="00A334C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1A07BF89" w14:textId="77777777" w:rsidR="00A334CC" w:rsidRPr="002710DC" w:rsidRDefault="00A334CC" w:rsidP="00A334CC">
      <w:pPr>
        <w:pStyle w:val="s1"/>
        <w:shd w:val="clear" w:color="auto" w:fill="FFFFFF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64B97CD" w14:textId="77777777" w:rsidR="00A334CC" w:rsidRPr="002710DC" w:rsidRDefault="00A334CC" w:rsidP="00A334CC">
      <w:pPr>
        <w:pStyle w:val="s1"/>
        <w:shd w:val="clear" w:color="auto" w:fill="FFFFFF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D0B73AF" w14:textId="77777777" w:rsidR="00A334CC" w:rsidRPr="002710DC" w:rsidRDefault="00A334CC" w:rsidP="00A334CC">
      <w:pPr>
        <w:pStyle w:val="s1"/>
        <w:shd w:val="clear" w:color="auto" w:fill="FFFFFF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B61BCBF" w14:textId="77777777" w:rsidR="00A334CC" w:rsidRPr="002710DC" w:rsidRDefault="00A334CC" w:rsidP="00A334CC">
      <w:pPr>
        <w:pStyle w:val="s1"/>
        <w:shd w:val="clear" w:color="auto" w:fill="FFFFFF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929965" w14:textId="77777777" w:rsidR="00A334CC" w:rsidRPr="002710DC" w:rsidRDefault="00A334CC" w:rsidP="00A334C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6137F65" w14:textId="77777777" w:rsidR="00A334CC" w:rsidRPr="002710DC" w:rsidRDefault="00A334CC" w:rsidP="00A334C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2710DC">
        <w:rPr>
          <w:rFonts w:ascii="PT Astra Serif" w:hAnsi="PT Astra Serif" w:cs="Times New Roman"/>
          <w:color w:val="000000" w:themeColor="text1"/>
          <w:spacing w:val="-6"/>
          <w:sz w:val="28"/>
          <w:szCs w:val="28"/>
        </w:rPr>
        <w:t xml:space="preserve"> </w:t>
      </w:r>
      <w:r w:rsidRPr="002710DC">
        <w:rPr>
          <w:rFonts w:ascii="PT Astra Serif" w:hAnsi="PT Astra Serif" w:cs="Times New Roman"/>
          <w:color w:val="000000"/>
          <w:sz w:val="28"/>
          <w:szCs w:val="28"/>
        </w:rPr>
        <w:t>в сфере благоустройства</w:t>
      </w: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2710DC">
        <w:rPr>
          <w:rFonts w:ascii="PT Astra Serif" w:hAnsi="PT Astra Serif" w:cs="Times New Roman"/>
          <w:sz w:val="28"/>
          <w:szCs w:val="28"/>
        </w:rPr>
        <w:t>;</w:t>
      </w:r>
    </w:p>
    <w:p w14:paraId="650B3F5F" w14:textId="77777777" w:rsidR="00A334CC" w:rsidRPr="002710DC" w:rsidRDefault="00A334CC" w:rsidP="00A334C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10DC">
        <w:rPr>
          <w:rFonts w:ascii="PT Astra Serif" w:hAnsi="PT Astra Serif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B8B1F1C" w14:textId="1D06AA4D" w:rsidR="00A334CC" w:rsidRPr="002710DC" w:rsidRDefault="00A334CC" w:rsidP="00A334C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10DC">
        <w:rPr>
          <w:rFonts w:ascii="PT Astra Serif" w:hAnsi="PT Astra Serif" w:cs="Times New Roman"/>
          <w:sz w:val="28"/>
          <w:szCs w:val="28"/>
        </w:rPr>
        <w:t xml:space="preserve">3) организация и проведение профилактических мероприятий с учетом </w:t>
      </w:r>
      <w:r w:rsidR="00216D27" w:rsidRPr="002710DC">
        <w:rPr>
          <w:rFonts w:ascii="PT Astra Serif" w:hAnsi="PT Astra Serif" w:cs="Times New Roman"/>
          <w:sz w:val="28"/>
          <w:szCs w:val="28"/>
        </w:rPr>
        <w:t>состояния подконтрольной среды</w:t>
      </w:r>
      <w:r w:rsidR="00216D27"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анализа,</w:t>
      </w: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2710DC">
        <w:rPr>
          <w:rFonts w:ascii="PT Astra Serif" w:hAnsi="PT Astra Serif" w:cs="Times New Roman"/>
          <w:color w:val="000000" w:themeColor="text1"/>
          <w:spacing w:val="-6"/>
          <w:sz w:val="28"/>
          <w:szCs w:val="28"/>
        </w:rPr>
        <w:t xml:space="preserve"> </w:t>
      </w:r>
      <w:r w:rsidRPr="002710DC">
        <w:rPr>
          <w:rFonts w:ascii="PT Astra Serif" w:hAnsi="PT Astra Serif" w:cs="Times New Roman"/>
          <w:color w:val="000000"/>
          <w:sz w:val="28"/>
          <w:szCs w:val="28"/>
        </w:rPr>
        <w:t xml:space="preserve">в сфере благоустройства </w:t>
      </w:r>
      <w:r w:rsidRPr="002710DC">
        <w:rPr>
          <w:rFonts w:ascii="PT Astra Serif" w:hAnsi="PT Astra Serif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2710DC">
        <w:rPr>
          <w:rFonts w:ascii="PT Astra Serif" w:hAnsi="PT Astra Serif" w:cs="Times New Roman"/>
          <w:sz w:val="28"/>
          <w:szCs w:val="28"/>
        </w:rPr>
        <w:t>.</w:t>
      </w:r>
    </w:p>
    <w:p w14:paraId="23358230" w14:textId="77777777" w:rsidR="00A334CC" w:rsidRPr="002710DC" w:rsidRDefault="00A334CC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lastRenderedPageBreak/>
        <w:t>2.3. Задачи Программы:</w:t>
      </w:r>
    </w:p>
    <w:p w14:paraId="56D03F95" w14:textId="77777777" w:rsidR="00A334CC" w:rsidRPr="002710DC" w:rsidRDefault="00A334CC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E24104C" w14:textId="77777777" w:rsidR="00A334CC" w:rsidRPr="002710DC" w:rsidRDefault="00A334CC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891ECEF" w14:textId="77777777" w:rsidR="00A334CC" w:rsidRPr="002710DC" w:rsidRDefault="00A334CC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313B3E94" w14:textId="77777777" w:rsidR="00A334CC" w:rsidRPr="002710DC" w:rsidRDefault="00A334CC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администрацией муниципального образования 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Богородицкого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район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а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14:paraId="48DC7E9E" w14:textId="77777777" w:rsidR="00A334CC" w:rsidRPr="002710DC" w:rsidRDefault="00A334CC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14:paraId="4DF25ED8" w14:textId="77777777" w:rsidR="00256E93" w:rsidRPr="002710DC" w:rsidRDefault="00256E93" w:rsidP="00256E9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</w:p>
    <w:p w14:paraId="662D7070" w14:textId="77777777" w:rsidR="00A95B2B" w:rsidRPr="002710DC" w:rsidRDefault="00A95B2B" w:rsidP="00256E9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032521"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3</w:t>
      </w:r>
      <w:r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. Показатели результатив</w:t>
      </w:r>
      <w:r w:rsidR="00527A82"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ности и эффективности Программы</w:t>
      </w:r>
      <w:r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 </w:t>
      </w:r>
      <w:r w:rsidR="00A334CC"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профилактики</w:t>
      </w:r>
    </w:p>
    <w:p w14:paraId="783F6F12" w14:textId="77777777" w:rsidR="00527A82" w:rsidRPr="002710DC" w:rsidRDefault="00527A82" w:rsidP="00256E9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34950571" w14:textId="77777777" w:rsidR="00A95B2B" w:rsidRPr="002710DC" w:rsidRDefault="00A95B2B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Отчетные показатели Программы:</w:t>
      </w:r>
    </w:p>
    <w:p w14:paraId="53FE9C49" w14:textId="77777777" w:rsidR="00A95B2B" w:rsidRPr="002710DC" w:rsidRDefault="00A95B2B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</w:t>
      </w:r>
      <w:r w:rsidR="009211AF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яемых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в отношении подконтрольных субъектов</w:t>
      </w:r>
      <w:r w:rsidR="00A334CC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</w:t>
      </w:r>
      <w:r w:rsidR="00A334CC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 w:rsidR="009211AF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5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%.</w:t>
      </w:r>
    </w:p>
    <w:p w14:paraId="69BE8D5C" w14:textId="77777777" w:rsidR="00A95B2B" w:rsidRPr="002710DC" w:rsidRDefault="00A95B2B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4E41F164" w14:textId="77777777" w:rsidR="00A95B2B" w:rsidRPr="002710DC" w:rsidRDefault="00A95B2B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A334CC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</w:t>
      </w:r>
      <w:r w:rsidR="009F0885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50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%.</w:t>
      </w:r>
    </w:p>
    <w:p w14:paraId="52D6638A" w14:textId="77777777" w:rsidR="00A95B2B" w:rsidRPr="002710DC" w:rsidRDefault="00A95B2B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14:paraId="05B599A6" w14:textId="77777777" w:rsidR="007C29E8" w:rsidRPr="00244545" w:rsidRDefault="00244545" w:rsidP="00244545">
      <w:pPr>
        <w:jc w:val="both"/>
        <w:rPr>
          <w:rFonts w:ascii="PT Astra Serif" w:hAnsi="PT Astra Serif" w:cs="Times New Roman"/>
          <w:color w:val="010101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ab/>
      </w:r>
      <w:r w:rsidR="007C29E8" w:rsidRPr="002710DC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2024</w:t>
      </w:r>
      <w:r w:rsidR="007C29E8" w:rsidRPr="002710DC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 году мероприятия проводились в рамках действия </w:t>
      </w:r>
      <w:r w:rsidR="007C29E8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Федерального закона от 02.05.2006 № 59-ФЗ «О порядке рассмотрения обращени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й граждан Российской Федерации»</w:t>
      </w:r>
      <w:r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и</w:t>
      </w:r>
      <w:r w:rsidRPr="00244545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244545">
        <w:rPr>
          <w:rFonts w:ascii="PT Astra Serif" w:eastAsia="Calibri" w:hAnsi="PT Astra Serif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244545">
        <w:rPr>
          <w:rFonts w:ascii="PT Astra Serif" w:hAnsi="PT Astra Serif" w:cs="Times New Roman"/>
          <w:sz w:val="28"/>
          <w:szCs w:val="28"/>
        </w:rPr>
        <w:t xml:space="preserve">муниципального контроля в сфере благоустройства территории муниципального образования Иевлевское Богородицкого района           </w:t>
      </w:r>
      <w:r w:rsidRPr="00244545">
        <w:rPr>
          <w:rFonts w:ascii="PT Astra Serif" w:hAnsi="PT Astra Serif" w:cs="Times New Roman"/>
          <w:color w:val="010101"/>
          <w:sz w:val="28"/>
          <w:szCs w:val="28"/>
        </w:rPr>
        <w:t>на 202</w:t>
      </w:r>
      <w:r>
        <w:rPr>
          <w:rFonts w:ascii="PT Astra Serif" w:hAnsi="PT Astra Serif" w:cs="Times New Roman"/>
          <w:color w:val="010101"/>
          <w:sz w:val="28"/>
          <w:szCs w:val="28"/>
        </w:rPr>
        <w:t>4</w:t>
      </w:r>
      <w:r w:rsidRPr="00244545">
        <w:rPr>
          <w:rFonts w:ascii="PT Astra Serif" w:hAnsi="PT Astra Serif" w:cs="Times New Roman"/>
          <w:color w:val="010101"/>
          <w:sz w:val="28"/>
          <w:szCs w:val="28"/>
        </w:rPr>
        <w:t xml:space="preserve"> год</w:t>
      </w:r>
      <w:r>
        <w:rPr>
          <w:rFonts w:ascii="PT Astra Serif" w:hAnsi="PT Astra Serif" w:cs="Times New Roman"/>
          <w:color w:val="010101"/>
          <w:sz w:val="28"/>
          <w:szCs w:val="28"/>
        </w:rPr>
        <w:t>.</w:t>
      </w:r>
    </w:p>
    <w:p w14:paraId="2745C6A6" w14:textId="77777777" w:rsidR="006215FC" w:rsidRPr="002710DC" w:rsidRDefault="00032521" w:rsidP="006215FC">
      <w:pPr>
        <w:autoSpaceDE w:val="0"/>
        <w:autoSpaceDN w:val="0"/>
        <w:spacing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Раздел 4.</w:t>
      </w:r>
      <w:r w:rsidR="006215FC" w:rsidRPr="002710DC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Перечень профилактических мероприятий, сроки (периодичность) их проведения</w:t>
      </w:r>
    </w:p>
    <w:p w14:paraId="3AE2A659" w14:textId="77777777" w:rsidR="00032521" w:rsidRPr="002710DC" w:rsidRDefault="00A64BE0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4.1. </w:t>
      </w:r>
      <w:r w:rsidR="00032521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 w:rsidR="00032521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lastRenderedPageBreak/>
        <w:t>Перечень мероприятий Программы на 202</w:t>
      </w:r>
      <w:r w:rsidR="0024454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5</w:t>
      </w:r>
      <w:r w:rsidR="00032521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территории муниципального образования </w:t>
      </w:r>
      <w:r w:rsidR="00D41BDE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="00032521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 на 202</w:t>
      </w:r>
      <w:r w:rsidR="0024454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5</w:t>
      </w:r>
      <w:r w:rsidR="00032521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год.</w:t>
      </w:r>
    </w:p>
    <w:p w14:paraId="24146838" w14:textId="77777777" w:rsidR="00032521" w:rsidRPr="002710DC" w:rsidRDefault="00032521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территории муниципального образования </w:t>
      </w:r>
      <w:r w:rsidR="009076DA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</w:t>
      </w:r>
      <w:r w:rsidR="0024454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на 2025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год. </w:t>
      </w:r>
    </w:p>
    <w:p w14:paraId="3DEEF58D" w14:textId="77777777" w:rsidR="00032521" w:rsidRPr="002710DC" w:rsidRDefault="00032521" w:rsidP="00A64B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4.2. </w:t>
      </w:r>
      <w:r w:rsidRPr="002710DC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Порядок управления Программой.</w:t>
      </w:r>
    </w:p>
    <w:p w14:paraId="134EE776" w14:textId="77777777" w:rsidR="000527ED" w:rsidRPr="002710DC" w:rsidRDefault="000527ED" w:rsidP="00A64BE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Перечень должностных лиц администрации муниципального образования </w:t>
      </w:r>
      <w:r w:rsidR="009076DA" w:rsidRPr="002710DC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Иевлевское Богородицкого</w:t>
      </w:r>
      <w:r w:rsidRPr="002710DC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 район</w:t>
      </w:r>
      <w:r w:rsidR="009076DA" w:rsidRPr="002710DC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а</w:t>
      </w:r>
      <w:r w:rsidRPr="002710DC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в сфере благоустройства территории муниципального образования </w:t>
      </w:r>
      <w:r w:rsidR="009076DA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</w:t>
      </w:r>
    </w:p>
    <w:p w14:paraId="5512470C" w14:textId="77777777" w:rsidR="009076DA" w:rsidRPr="002710DC" w:rsidRDefault="009076DA" w:rsidP="000527ED">
      <w:pPr>
        <w:shd w:val="clear" w:color="auto" w:fill="FFFFFF"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605"/>
        <w:gridCol w:w="2246"/>
        <w:gridCol w:w="3181"/>
      </w:tblGrid>
      <w:tr w:rsidR="00286137" w:rsidRPr="002710DC" w14:paraId="455D08DD" w14:textId="77777777" w:rsidTr="0028613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3C8581" w14:textId="77777777" w:rsidR="00A95B2B" w:rsidRPr="002710DC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710DC">
              <w:rPr>
                <w:rFonts w:ascii="PT Astra Serif" w:eastAsia="Times New Roman" w:hAnsi="PT Astra Serif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61DA8026" w14:textId="77777777" w:rsidR="00A95B2B" w:rsidRPr="002710DC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710DC">
              <w:rPr>
                <w:rFonts w:ascii="PT Astra Serif" w:eastAsia="Times New Roman" w:hAnsi="PT Astra Serif" w:cs="Times New Roman"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6732D4A" w14:textId="77777777" w:rsidR="00A95B2B" w:rsidRPr="002710DC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710DC">
              <w:rPr>
                <w:rFonts w:ascii="PT Astra Serif" w:eastAsia="Times New Roman" w:hAnsi="PT Astra Serif" w:cs="Times New Roman"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9D308B" w14:textId="77777777" w:rsidR="00A95B2B" w:rsidRPr="002710DC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710DC">
              <w:rPr>
                <w:rFonts w:ascii="PT Astra Serif" w:eastAsia="Times New Roman" w:hAnsi="PT Astra Serif" w:cs="Times New Roman"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85C3B55" w14:textId="77777777" w:rsidR="00A95B2B" w:rsidRPr="002710DC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710DC">
              <w:rPr>
                <w:rFonts w:ascii="PT Astra Serif" w:eastAsia="Times New Roman" w:hAnsi="PT Astra Serif" w:cs="Times New Roman"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286137" w:rsidRPr="002710DC" w14:paraId="5BD5FF63" w14:textId="77777777" w:rsidTr="0028613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D29F016" w14:textId="77777777" w:rsidR="00A95B2B" w:rsidRPr="002710DC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2710DC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CEC41BF" w14:textId="77777777" w:rsidR="00A95B2B" w:rsidRPr="002710DC" w:rsidRDefault="009076DA" w:rsidP="00B32BB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2710D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глава администрации, </w:t>
            </w:r>
            <w:r w:rsidRPr="002710DC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должностные лица администраци</w:t>
            </w:r>
            <w:r w:rsidR="00B32BB2" w:rsidRPr="002710DC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A340B6" w14:textId="77777777" w:rsidR="00A95B2B" w:rsidRPr="002710DC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2710DC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F65791" w14:textId="77777777" w:rsidR="00A95B2B" w:rsidRPr="002710DC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710DC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8 (4876</w:t>
            </w:r>
            <w:r w:rsidR="00527A82" w:rsidRPr="002710DC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1</w:t>
            </w:r>
            <w:r w:rsidRPr="002710DC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9076DA" w:rsidRPr="002710DC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3-27-36</w:t>
            </w:r>
          </w:p>
          <w:p w14:paraId="608A1A29" w14:textId="77777777" w:rsidR="009076DA" w:rsidRPr="002710DC" w:rsidRDefault="009076DA" w:rsidP="009076DA">
            <w:pPr>
              <w:rPr>
                <w:rFonts w:ascii="PT Astra Serif" w:hAnsi="PT Astra Serif" w:cs="Times New Roman"/>
              </w:rPr>
            </w:pPr>
            <w:r w:rsidRPr="002710DC">
              <w:rPr>
                <w:rFonts w:ascii="PT Astra Serif" w:hAnsi="PT Astra Serif" w:cs="Times New Roman"/>
              </w:rPr>
              <w:t>ased_mo_ievlevskoe@tularegion.ru</w:t>
            </w:r>
          </w:p>
          <w:p w14:paraId="2D1A717C" w14:textId="77777777" w:rsidR="009076DA" w:rsidRPr="002710DC" w:rsidRDefault="009076DA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</w:p>
          <w:p w14:paraId="6A806CAC" w14:textId="77777777" w:rsidR="00A95B2B" w:rsidRPr="002710DC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2710DC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14:paraId="3BB3714D" w14:textId="77777777" w:rsidR="00A95B2B" w:rsidRPr="002710DC" w:rsidRDefault="00A95B2B" w:rsidP="00A64BE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Результаты профилактической работы включаются в Доклад об осуществлении муниципального контроля на территории муниципального образования</w:t>
      </w:r>
      <w:r w:rsidR="009076DA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Иевлевское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 w:rsidR="009076DA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</w:t>
      </w:r>
      <w:r w:rsidR="00286137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район</w:t>
      </w:r>
      <w:r w:rsidR="009076DA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а</w:t>
      </w:r>
      <w:r w:rsidR="00286137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 w:rsidR="001D16DF"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з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а 202</w:t>
      </w:r>
      <w:r w:rsidR="0024454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5</w:t>
      </w:r>
      <w:r w:rsidRPr="002710DC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год.</w:t>
      </w:r>
    </w:p>
    <w:p w14:paraId="6E0E65DF" w14:textId="77777777" w:rsidR="001D16DF" w:rsidRPr="002710DC" w:rsidRDefault="001D16DF" w:rsidP="00A95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1A866720" w14:textId="77777777" w:rsidR="00216D27" w:rsidRDefault="00216D27" w:rsidP="00A95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sectPr w:rsidR="00216D27" w:rsidSect="00575DA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16DF" w:rsidRPr="002710DC" w14:paraId="57A428C1" w14:textId="77777777" w:rsidTr="001D16DF">
        <w:tc>
          <w:tcPr>
            <w:tcW w:w="4672" w:type="dxa"/>
          </w:tcPr>
          <w:p w14:paraId="0EA0FD3B" w14:textId="77777777" w:rsidR="001D16DF" w:rsidRPr="002710DC" w:rsidRDefault="001D16DF" w:rsidP="001D16DF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511F7602" w14:textId="77777777" w:rsidR="001D16DF" w:rsidRPr="002710DC" w:rsidRDefault="001D16DF" w:rsidP="00A64BE0">
            <w:pPr>
              <w:spacing w:line="240" w:lineRule="auto"/>
              <w:ind w:left="715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2710DC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Приложение</w:t>
            </w:r>
          </w:p>
          <w:p w14:paraId="3EFEFFB2" w14:textId="77777777" w:rsidR="001D16DF" w:rsidRPr="002710DC" w:rsidRDefault="001D16DF" w:rsidP="00A64BE0">
            <w:pPr>
              <w:spacing w:line="240" w:lineRule="auto"/>
              <w:ind w:left="715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2710DC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к Программе профилактике рисков причинения вреда (ущерба) охраняемым законом ценностям</w:t>
            </w:r>
          </w:p>
        </w:tc>
      </w:tr>
    </w:tbl>
    <w:p w14:paraId="4FBC4CD4" w14:textId="77777777" w:rsidR="001D16DF" w:rsidRPr="002710DC" w:rsidRDefault="001D16DF" w:rsidP="001D16D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05DC3D42" w14:textId="77777777" w:rsidR="001D16DF" w:rsidRPr="002710DC" w:rsidRDefault="00A95B2B" w:rsidP="00A95B2B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План мероприятий</w:t>
      </w:r>
    </w:p>
    <w:p w14:paraId="6D26B117" w14:textId="77777777" w:rsidR="001D16DF" w:rsidRPr="002710DC" w:rsidRDefault="00A95B2B" w:rsidP="00A95B2B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 по профилактике нарушений </w:t>
      </w:r>
      <w:r w:rsidR="000527ED"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при осуществлении муниципального контроля в сфере благоустройства территории муниципального образования </w:t>
      </w:r>
      <w:r w:rsidR="009076DA"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Иевлевское </w:t>
      </w:r>
      <w:r w:rsidR="000527ED"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Богородицкого района</w:t>
      </w:r>
    </w:p>
    <w:p w14:paraId="0064AE54" w14:textId="77777777" w:rsidR="00A95B2B" w:rsidRPr="002710DC" w:rsidRDefault="000527ED" w:rsidP="00A95B2B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  <w:r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286137"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на 202</w:t>
      </w:r>
      <w:r w:rsidR="0024454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5</w:t>
      </w:r>
      <w:r w:rsidR="00286137" w:rsidRPr="002710D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 год </w:t>
      </w:r>
    </w:p>
    <w:p w14:paraId="31808071" w14:textId="77777777" w:rsidR="001D16DF" w:rsidRPr="002710DC" w:rsidRDefault="001D16DF" w:rsidP="00A95B2B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Ind w:w="-13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36"/>
        <w:gridCol w:w="3928"/>
        <w:gridCol w:w="1737"/>
        <w:gridCol w:w="1304"/>
      </w:tblGrid>
      <w:tr w:rsidR="00A95B2B" w:rsidRPr="00216D27" w14:paraId="4D0A4AD1" w14:textId="77777777" w:rsidTr="00216D27">
        <w:tc>
          <w:tcPr>
            <w:tcW w:w="4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C601B09" w14:textId="79CD830F" w:rsidR="00A95B2B" w:rsidRPr="00216D27" w:rsidRDefault="00A95B2B" w:rsidP="00216D2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DF9F3F3" w14:textId="77777777" w:rsidR="00A95B2B" w:rsidRPr="00216D27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69107649" w14:textId="77777777" w:rsidR="00A95B2B" w:rsidRPr="00216D27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796B386" w14:textId="77777777" w:rsidR="00A95B2B" w:rsidRPr="00216D27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B71EFD3" w14:textId="77777777" w:rsidR="00A95B2B" w:rsidRPr="00216D27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95B2B" w:rsidRPr="00216D27" w14:paraId="5B59E690" w14:textId="77777777" w:rsidTr="00216D27">
        <w:tc>
          <w:tcPr>
            <w:tcW w:w="4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EE5139D" w14:textId="77777777" w:rsidR="00A95B2B" w:rsidRPr="00216D27" w:rsidRDefault="00A95B2B" w:rsidP="00177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52E1FC9" w14:textId="77777777" w:rsidR="00A95B2B" w:rsidRPr="00216D27" w:rsidRDefault="00A95B2B" w:rsidP="00177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586533C" w14:textId="77777777" w:rsidR="00A95B2B" w:rsidRPr="00216D27" w:rsidRDefault="003116E4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И</w:t>
            </w:r>
            <w:r w:rsidR="00A95B2B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14:paraId="6D34103E" w14:textId="77777777" w:rsidR="00A95B2B" w:rsidRPr="00216D27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3116E4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6137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Богородицкий район </w:t>
            </w: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"Интернет" </w:t>
            </w:r>
            <w:r w:rsidR="003116E4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в разделе </w:t>
            </w:r>
            <w:r w:rsidR="00A64BE0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«МО Иевлевское- </w:t>
            </w:r>
            <w:proofErr w:type="spellStart"/>
            <w:r w:rsidR="003116E4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Контрольно</w:t>
            </w:r>
            <w:proofErr w:type="spellEnd"/>
            <w:r w:rsidR="003116E4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 – надзорная деятельность:</w:t>
            </w:r>
          </w:p>
          <w:p w14:paraId="01600680" w14:textId="77777777" w:rsidR="00A95B2B" w:rsidRPr="00216D27" w:rsidRDefault="003116E4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1)</w:t>
            </w:r>
            <w:r w:rsidR="00A95B2B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</w:t>
            </w: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ципального контроля</w:t>
            </w:r>
            <w:r w:rsidR="00A95B2B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14:paraId="5BE6063C" w14:textId="77777777" w:rsidR="00A95B2B" w:rsidRPr="00216D27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228A0C4F" w14:textId="77777777" w:rsidR="00A95B2B" w:rsidRPr="00216D27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2506EFD8" w14:textId="77777777" w:rsidR="00A95B2B" w:rsidRPr="00216D27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162BED57" w14:textId="77777777" w:rsidR="00A95B2B" w:rsidRPr="00216D27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2E3CDB1A" w14:textId="77777777" w:rsidR="00A95B2B" w:rsidRPr="00216D27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6FAE4CA2" w14:textId="77777777" w:rsidR="00A95B2B" w:rsidRPr="00216D27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муниципальными правовыми актами.</w:t>
            </w:r>
          </w:p>
        </w:tc>
        <w:tc>
          <w:tcPr>
            <w:tcW w:w="17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CBEDB0A" w14:textId="77777777" w:rsidR="009076DA" w:rsidRPr="00216D27" w:rsidRDefault="00B32BB2" w:rsidP="00B32B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Глава администрации, </w:t>
            </w:r>
            <w:r w:rsidR="009076DA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  <w:r w:rsidR="009076DA" w:rsidRPr="00216D2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0E5CF99" w14:textId="77777777" w:rsidR="00A95B2B" w:rsidRPr="00216D27" w:rsidRDefault="00A95B2B" w:rsidP="00177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95B2B" w:rsidRPr="00216D27" w14:paraId="7BEB832B" w14:textId="77777777" w:rsidTr="00216D27">
        <w:tc>
          <w:tcPr>
            <w:tcW w:w="4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EF152E" w14:textId="77777777" w:rsidR="00A95B2B" w:rsidRPr="00216D27" w:rsidRDefault="003116E4" w:rsidP="008D02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2</w:t>
            </w:r>
            <w:r w:rsidR="00A95B2B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90C4AA5" w14:textId="77777777" w:rsidR="00A95B2B" w:rsidRPr="00216D27" w:rsidRDefault="00A95B2B" w:rsidP="008D02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9879F9" w14:textId="77777777" w:rsidR="008D02EE" w:rsidRPr="00216D27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</w:t>
            </w:r>
            <w:r w:rsidR="008D02EE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       </w:t>
            </w: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Время консультирования при личном обращении составляет 10 минут.</w:t>
            </w:r>
          </w:p>
          <w:p w14:paraId="2F8C4416" w14:textId="77777777" w:rsidR="008D02EE" w:rsidRPr="00216D27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331CD8EF" w14:textId="77777777" w:rsidR="008D02EE" w:rsidRPr="00216D27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74BB139A" w14:textId="77777777" w:rsidR="008D02EE" w:rsidRPr="00216D27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47EBDF6D" w14:textId="77777777" w:rsidR="008D02EE" w:rsidRPr="00216D27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3EE72267" w14:textId="77777777" w:rsidR="008D02EE" w:rsidRPr="00216D27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441FA009" w14:textId="77777777" w:rsidR="00A95B2B" w:rsidRPr="00216D27" w:rsidRDefault="008D02EE" w:rsidP="00A64BE0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A95B2B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3116E4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A95B2B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3116E4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 xml:space="preserve">Богородицкий район </w:t>
            </w:r>
            <w:r w:rsidR="00A95B2B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</w:p>
        </w:tc>
        <w:tc>
          <w:tcPr>
            <w:tcW w:w="17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C4B5237" w14:textId="77777777" w:rsidR="00A95B2B" w:rsidRPr="00216D27" w:rsidRDefault="00B32BB2" w:rsidP="008D02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Глава администрации, должностные лица администрации</w:t>
            </w:r>
            <w:r w:rsidR="00A95B2B"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09DAC65" w14:textId="77777777" w:rsidR="00A95B2B" w:rsidRPr="00216D27" w:rsidRDefault="00A95B2B" w:rsidP="008D02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B46DD" w:rsidRPr="00216D27" w14:paraId="5BEAE375" w14:textId="77777777" w:rsidTr="00216D27">
        <w:tc>
          <w:tcPr>
            <w:tcW w:w="4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513F8B7" w14:textId="77777777" w:rsidR="003B46DD" w:rsidRPr="00216D27" w:rsidRDefault="003B46DD" w:rsidP="00177CC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A395421" w14:textId="77777777" w:rsidR="003B46DD" w:rsidRPr="00216D27" w:rsidRDefault="009F0885" w:rsidP="009F088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  <w:r w:rsidRPr="00216D27">
              <w:rPr>
                <w:rFonts w:ascii="PT Astra Serif" w:hAnsi="PT Astra Serif" w:cs="Times New Roman"/>
                <w:sz w:val="24"/>
                <w:szCs w:val="24"/>
              </w:rPr>
              <w:t xml:space="preserve"> Предостережение о недопустимости нарушения обязательных требований</w:t>
            </w:r>
          </w:p>
        </w:tc>
        <w:tc>
          <w:tcPr>
            <w:tcW w:w="40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45D530D" w14:textId="77777777" w:rsidR="003B46DD" w:rsidRPr="00216D27" w:rsidRDefault="005A5FC3" w:rsidP="00A64BE0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hAnsi="PT Astra Serif" w:cs="Times New Roman"/>
                <w:sz w:val="24"/>
                <w:szCs w:val="24"/>
              </w:rPr>
              <w:t xml:space="preserve"> 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администрации </w:t>
            </w:r>
            <w:r w:rsidRPr="00216D2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</w:t>
            </w:r>
            <w:r w:rsidR="00244B4D" w:rsidRPr="00216D27">
              <w:rPr>
                <w:rFonts w:ascii="PT Astra Serif" w:hAnsi="PT Astra Serif" w:cs="Times New Roman"/>
                <w:sz w:val="24"/>
                <w:szCs w:val="24"/>
              </w:rPr>
              <w:t>тся) главой администрации</w:t>
            </w:r>
            <w:r w:rsidRPr="00216D27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</w:t>
            </w:r>
            <w:r w:rsidR="00244B4D" w:rsidRPr="00216D27">
              <w:rPr>
                <w:rFonts w:ascii="PT Astra Serif" w:hAnsi="PT Astra Serif" w:cs="Times New Roman"/>
                <w:sz w:val="24"/>
                <w:szCs w:val="24"/>
              </w:rPr>
              <w:t>Иевлевское Богородицкого</w:t>
            </w:r>
            <w:r w:rsidRPr="00216D2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="00244B4D" w:rsidRPr="00216D27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216D27">
              <w:rPr>
                <w:rFonts w:ascii="PT Astra Serif" w:hAnsi="PT Astra Serif" w:cs="Times New Roman"/>
                <w:sz w:val="24"/>
                <w:szCs w:val="24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7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B47E420" w14:textId="77777777" w:rsidR="003B46DD" w:rsidRPr="00216D27" w:rsidRDefault="00B32BB2" w:rsidP="00B32BB2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lastRenderedPageBreak/>
              <w:t>Глава администрации, 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00787A1" w14:textId="77777777" w:rsidR="003B46DD" w:rsidRPr="00216D27" w:rsidRDefault="005A5FC3" w:rsidP="00177CC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</w:pPr>
            <w:r w:rsidRPr="00216D27">
              <w:rPr>
                <w:rFonts w:ascii="PT Astra Serif" w:eastAsia="Times New Roman" w:hAnsi="PT Astra Serif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5D24F3A4" w14:textId="77777777" w:rsidR="00A95B2B" w:rsidRPr="002710DC" w:rsidRDefault="00A95B2B" w:rsidP="005A5FC3">
      <w:pPr>
        <w:spacing w:line="240" w:lineRule="auto"/>
        <w:rPr>
          <w:rFonts w:ascii="PT Astra Serif" w:hAnsi="PT Astra Serif" w:cs="Times New Roman"/>
        </w:rPr>
      </w:pPr>
    </w:p>
    <w:sectPr w:rsidR="00A95B2B" w:rsidRPr="002710DC" w:rsidSect="00575D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43A7" w14:textId="77777777" w:rsidR="0026027C" w:rsidRDefault="0026027C" w:rsidP="007913CC">
      <w:pPr>
        <w:spacing w:after="0" w:line="240" w:lineRule="auto"/>
      </w:pPr>
      <w:r>
        <w:separator/>
      </w:r>
    </w:p>
  </w:endnote>
  <w:endnote w:type="continuationSeparator" w:id="0">
    <w:p w14:paraId="0C4B098B" w14:textId="77777777" w:rsidR="0026027C" w:rsidRDefault="0026027C" w:rsidP="0079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C050" w14:textId="77777777" w:rsidR="0026027C" w:rsidRDefault="0026027C" w:rsidP="007913CC">
      <w:pPr>
        <w:spacing w:after="0" w:line="240" w:lineRule="auto"/>
      </w:pPr>
      <w:r>
        <w:separator/>
      </w:r>
    </w:p>
  </w:footnote>
  <w:footnote w:type="continuationSeparator" w:id="0">
    <w:p w14:paraId="17524AF2" w14:textId="77777777" w:rsidR="0026027C" w:rsidRDefault="0026027C" w:rsidP="0079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1B04" w14:textId="77777777" w:rsidR="000527ED" w:rsidRDefault="000527E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7196" w14:textId="77777777" w:rsidR="00575DA5" w:rsidRDefault="00575DA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A42"/>
    <w:multiLevelType w:val="multilevel"/>
    <w:tmpl w:val="A05A0958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1A415620"/>
    <w:multiLevelType w:val="hybridMultilevel"/>
    <w:tmpl w:val="8A927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927BD"/>
    <w:multiLevelType w:val="hybridMultilevel"/>
    <w:tmpl w:val="A8B24E3E"/>
    <w:lvl w:ilvl="0" w:tplc="129AD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AD"/>
    <w:rsid w:val="00032521"/>
    <w:rsid w:val="000527ED"/>
    <w:rsid w:val="00057380"/>
    <w:rsid w:val="0006506C"/>
    <w:rsid w:val="0007011A"/>
    <w:rsid w:val="00086797"/>
    <w:rsid w:val="00090FAD"/>
    <w:rsid w:val="000930B7"/>
    <w:rsid w:val="000B3290"/>
    <w:rsid w:val="000F05F2"/>
    <w:rsid w:val="00177B9A"/>
    <w:rsid w:val="00177CC5"/>
    <w:rsid w:val="00195877"/>
    <w:rsid w:val="001B44B8"/>
    <w:rsid w:val="001D16DF"/>
    <w:rsid w:val="00216D27"/>
    <w:rsid w:val="00233894"/>
    <w:rsid w:val="002436DA"/>
    <w:rsid w:val="00244545"/>
    <w:rsid w:val="00244B4D"/>
    <w:rsid w:val="00256E93"/>
    <w:rsid w:val="0026027C"/>
    <w:rsid w:val="00262C4B"/>
    <w:rsid w:val="0026301D"/>
    <w:rsid w:val="002710DC"/>
    <w:rsid w:val="00286137"/>
    <w:rsid w:val="002C4862"/>
    <w:rsid w:val="003116E4"/>
    <w:rsid w:val="00321301"/>
    <w:rsid w:val="00391A18"/>
    <w:rsid w:val="00397D37"/>
    <w:rsid w:val="003B46DD"/>
    <w:rsid w:val="00404456"/>
    <w:rsid w:val="00440AEE"/>
    <w:rsid w:val="004909DF"/>
    <w:rsid w:val="004A32FB"/>
    <w:rsid w:val="00527A82"/>
    <w:rsid w:val="0055318E"/>
    <w:rsid w:val="00573194"/>
    <w:rsid w:val="00575DA5"/>
    <w:rsid w:val="005A55BF"/>
    <w:rsid w:val="005A5FC3"/>
    <w:rsid w:val="005D5815"/>
    <w:rsid w:val="005D5B24"/>
    <w:rsid w:val="005E3CCA"/>
    <w:rsid w:val="006215FC"/>
    <w:rsid w:val="006442FA"/>
    <w:rsid w:val="0065053E"/>
    <w:rsid w:val="006D0278"/>
    <w:rsid w:val="007153A9"/>
    <w:rsid w:val="00716862"/>
    <w:rsid w:val="00733029"/>
    <w:rsid w:val="00736914"/>
    <w:rsid w:val="00761178"/>
    <w:rsid w:val="00784A28"/>
    <w:rsid w:val="007913CC"/>
    <w:rsid w:val="00791409"/>
    <w:rsid w:val="0079564A"/>
    <w:rsid w:val="007C29E8"/>
    <w:rsid w:val="00873628"/>
    <w:rsid w:val="00891A5C"/>
    <w:rsid w:val="008D02EE"/>
    <w:rsid w:val="00901D55"/>
    <w:rsid w:val="009076DA"/>
    <w:rsid w:val="009211AF"/>
    <w:rsid w:val="00970679"/>
    <w:rsid w:val="0097241F"/>
    <w:rsid w:val="009A0A92"/>
    <w:rsid w:val="009F0885"/>
    <w:rsid w:val="009F7E8E"/>
    <w:rsid w:val="00A14C6D"/>
    <w:rsid w:val="00A334CC"/>
    <w:rsid w:val="00A37CA7"/>
    <w:rsid w:val="00A57704"/>
    <w:rsid w:val="00A60815"/>
    <w:rsid w:val="00A641A3"/>
    <w:rsid w:val="00A64BE0"/>
    <w:rsid w:val="00A81310"/>
    <w:rsid w:val="00A87375"/>
    <w:rsid w:val="00A95B2B"/>
    <w:rsid w:val="00AF1F45"/>
    <w:rsid w:val="00AF54AA"/>
    <w:rsid w:val="00B32BB2"/>
    <w:rsid w:val="00B76443"/>
    <w:rsid w:val="00B84F8F"/>
    <w:rsid w:val="00B92DE7"/>
    <w:rsid w:val="00BE7034"/>
    <w:rsid w:val="00C154EC"/>
    <w:rsid w:val="00C21336"/>
    <w:rsid w:val="00C64B25"/>
    <w:rsid w:val="00C65437"/>
    <w:rsid w:val="00C76466"/>
    <w:rsid w:val="00CB1A85"/>
    <w:rsid w:val="00CF18B3"/>
    <w:rsid w:val="00D016CA"/>
    <w:rsid w:val="00D41BDE"/>
    <w:rsid w:val="00D912BA"/>
    <w:rsid w:val="00DA2345"/>
    <w:rsid w:val="00DA74EC"/>
    <w:rsid w:val="00DE50B7"/>
    <w:rsid w:val="00E41AC8"/>
    <w:rsid w:val="00E62367"/>
    <w:rsid w:val="00E858BA"/>
    <w:rsid w:val="00E87C68"/>
    <w:rsid w:val="00EE41E5"/>
    <w:rsid w:val="00F24A5D"/>
    <w:rsid w:val="00F250A9"/>
    <w:rsid w:val="00F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1E5B4"/>
  <w15:docId w15:val="{7558DCE9-DCB2-4817-9F22-A047CE68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B2B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AF54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B2B"/>
    <w:rPr>
      <w:color w:val="0000FF"/>
      <w:u w:val="single"/>
    </w:rPr>
  </w:style>
  <w:style w:type="table" w:styleId="a4">
    <w:name w:val="Table Grid"/>
    <w:basedOn w:val="a1"/>
    <w:uiPriority w:val="39"/>
    <w:rsid w:val="00A9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16E4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0573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0573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3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380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05738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91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913C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7913C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5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27ED"/>
  </w:style>
  <w:style w:type="paragraph" w:styleId="af">
    <w:name w:val="footer"/>
    <w:basedOn w:val="a"/>
    <w:link w:val="af0"/>
    <w:uiPriority w:val="99"/>
    <w:unhideWhenUsed/>
    <w:rsid w:val="0005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27ED"/>
  </w:style>
  <w:style w:type="paragraph" w:styleId="af1">
    <w:name w:val="Balloon Text"/>
    <w:basedOn w:val="a"/>
    <w:link w:val="af2"/>
    <w:uiPriority w:val="99"/>
    <w:semiHidden/>
    <w:unhideWhenUsed/>
    <w:rsid w:val="000F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05F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AF54AA"/>
    <w:rPr>
      <w:rFonts w:ascii="Times New Roman" w:eastAsia="Times New Roman" w:hAnsi="Times New Roman" w:cs="Times New Roman"/>
      <w:b/>
      <w:sz w:val="28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120183&amp;date=18.10.202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6072-611C-4A66-89AD-2E0EDD2F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10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Пользователь</cp:lastModifiedBy>
  <cp:revision>54</cp:revision>
  <cp:lastPrinted>2024-12-16T07:14:00Z</cp:lastPrinted>
  <dcterms:created xsi:type="dcterms:W3CDTF">2021-10-19T09:38:00Z</dcterms:created>
  <dcterms:modified xsi:type="dcterms:W3CDTF">2024-12-16T07:16:00Z</dcterms:modified>
</cp:coreProperties>
</file>