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917F83">
      <w:pPr>
        <w:rPr>
          <w:noProof/>
          <w:lang w:eastAsia="ru-RU"/>
        </w:rPr>
      </w:pPr>
    </w:p>
    <w:p w:rsidR="00A511E3" w:rsidRDefault="00A511E3" w:rsidP="005F6D36">
      <w:pPr>
        <w:jc w:val="center"/>
        <w:rPr>
          <w:lang w:val="x-none"/>
        </w:rPr>
      </w:pPr>
    </w:p>
    <w:p w:rsidR="00917F83" w:rsidRDefault="00917F83" w:rsidP="005F6D36">
      <w:pPr>
        <w:jc w:val="center"/>
        <w:rPr>
          <w:lang w:val="x-none"/>
        </w:rPr>
      </w:pPr>
    </w:p>
    <w:p w:rsidR="00917F83" w:rsidRPr="00B20318" w:rsidRDefault="00917F8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511E3" w:rsidRPr="00A01906" w:rsidRDefault="00FD6AEF" w:rsidP="00A0190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917F83" w:rsidRDefault="00917F83" w:rsidP="00917F83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2179E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217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38Р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17F83" w:rsidRPr="004447DF" w:rsidRDefault="00917F83" w:rsidP="00917F83">
      <w:pPr>
        <w:jc w:val="center"/>
        <w:rPr>
          <w:b/>
          <w:sz w:val="28"/>
          <w:szCs w:val="28"/>
        </w:rPr>
      </w:pPr>
      <w:r w:rsidRPr="004447DF">
        <w:rPr>
          <w:b/>
          <w:sz w:val="28"/>
          <w:szCs w:val="28"/>
        </w:rPr>
        <w:t xml:space="preserve">Об организации выездной торговли </w:t>
      </w:r>
    </w:p>
    <w:p w:rsidR="00917F83" w:rsidRPr="004447DF" w:rsidRDefault="00917F83" w:rsidP="00917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время</w:t>
      </w:r>
      <w:r w:rsidRPr="004447DF">
        <w:rPr>
          <w:b/>
          <w:sz w:val="28"/>
          <w:szCs w:val="28"/>
        </w:rPr>
        <w:t xml:space="preserve"> проведения праздничного</w:t>
      </w:r>
      <w:r>
        <w:rPr>
          <w:b/>
          <w:sz w:val="28"/>
          <w:szCs w:val="28"/>
        </w:rPr>
        <w:t xml:space="preserve"> мероприятия "Широкая масленица"</w:t>
      </w:r>
      <w:r w:rsidRPr="004447DF">
        <w:rPr>
          <w:b/>
          <w:sz w:val="28"/>
          <w:szCs w:val="28"/>
        </w:rPr>
        <w:t xml:space="preserve"> на территории муниципального образования Богородицкий район</w:t>
      </w:r>
    </w:p>
    <w:p w:rsidR="00917F83" w:rsidRDefault="00917F83" w:rsidP="00917F83">
      <w:pPr>
        <w:jc w:val="center"/>
        <w:rPr>
          <w:b/>
          <w:sz w:val="28"/>
          <w:szCs w:val="28"/>
        </w:rPr>
      </w:pPr>
    </w:p>
    <w:p w:rsidR="00917F83" w:rsidRPr="004447DF" w:rsidRDefault="00917F83" w:rsidP="00917F83">
      <w:pPr>
        <w:jc w:val="center"/>
        <w:rPr>
          <w:b/>
          <w:sz w:val="28"/>
          <w:szCs w:val="28"/>
        </w:rPr>
      </w:pPr>
    </w:p>
    <w:p w:rsidR="00917F83" w:rsidRPr="004447DF" w:rsidRDefault="00917F83" w:rsidP="00917F83">
      <w:pPr>
        <w:rPr>
          <w:b/>
          <w:sz w:val="28"/>
          <w:szCs w:val="28"/>
        </w:rPr>
      </w:pPr>
    </w:p>
    <w:p w:rsidR="00917F83" w:rsidRDefault="00917F83" w:rsidP="00A019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7DF">
        <w:rPr>
          <w:sz w:val="28"/>
          <w:szCs w:val="28"/>
        </w:rPr>
        <w:t>В целях организации досуга граждан в день проведения праздничных</w:t>
      </w:r>
      <w:r>
        <w:rPr>
          <w:sz w:val="28"/>
          <w:szCs w:val="28"/>
        </w:rPr>
        <w:t xml:space="preserve"> мероприятий "Широкая масленица"</w:t>
      </w:r>
      <w:r w:rsidRPr="004447DF">
        <w:rPr>
          <w:sz w:val="28"/>
          <w:szCs w:val="28"/>
        </w:rPr>
        <w:t>, удовлетворения покупательского спроса, а также в соответствии с п.п. 10,12</w:t>
      </w:r>
      <w:r>
        <w:rPr>
          <w:sz w:val="28"/>
          <w:szCs w:val="28"/>
        </w:rPr>
        <w:t>,15 ст.14 Главы 3 Федерального закона от 06.10.2003 № 131-ФЗ "</w:t>
      </w:r>
      <w:r w:rsidRPr="004447DF">
        <w:rPr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sz w:val="28"/>
          <w:szCs w:val="28"/>
        </w:rPr>
        <w:t xml:space="preserve">рации", </w:t>
      </w:r>
      <w:r w:rsidR="00A01906" w:rsidRPr="00CF0FFE">
        <w:rPr>
          <w:rFonts w:ascii="PT Astra Serif" w:hAnsi="PT Astra Serif"/>
          <w:sz w:val="28"/>
          <w:szCs w:val="28"/>
        </w:rPr>
        <w:t xml:space="preserve">на </w:t>
      </w:r>
      <w:r w:rsidR="00A01906" w:rsidRPr="00634CAA">
        <w:rPr>
          <w:rFonts w:ascii="PT Astra Serif" w:hAnsi="PT Astra Serif"/>
          <w:sz w:val="28"/>
          <w:szCs w:val="28"/>
        </w:rPr>
        <w:t>основании Устава городского поселения город Богородицк Богородицкого муницип</w:t>
      </w:r>
      <w:r w:rsidR="00A01906">
        <w:rPr>
          <w:rFonts w:ascii="PT Astra Serif" w:hAnsi="PT Astra Serif"/>
          <w:sz w:val="28"/>
          <w:szCs w:val="28"/>
        </w:rPr>
        <w:t>ального района Тульской области,</w:t>
      </w:r>
      <w:r w:rsidR="00A01906" w:rsidRPr="00AF7BED">
        <w:rPr>
          <w:rFonts w:ascii="PT Astra Serif" w:hAnsi="PT Astra Serif"/>
          <w:sz w:val="28"/>
          <w:szCs w:val="28"/>
        </w:rPr>
        <w:t xml:space="preserve"> Устава </w:t>
      </w:r>
      <w:r w:rsidR="00A01906">
        <w:rPr>
          <w:rFonts w:ascii="PT Astra Serif" w:hAnsi="PT Astra Serif"/>
          <w:sz w:val="28"/>
          <w:szCs w:val="28"/>
        </w:rPr>
        <w:t xml:space="preserve">Богородицкого </w:t>
      </w:r>
      <w:r w:rsidR="00A01906" w:rsidRPr="00AF7BED">
        <w:rPr>
          <w:rFonts w:ascii="PT Astra Serif" w:hAnsi="PT Astra Serif"/>
          <w:sz w:val="28"/>
          <w:szCs w:val="28"/>
        </w:rPr>
        <w:t>муницип</w:t>
      </w:r>
      <w:r w:rsidR="00A01906">
        <w:rPr>
          <w:rFonts w:ascii="PT Astra Serif" w:hAnsi="PT Astra Serif"/>
          <w:sz w:val="28"/>
          <w:szCs w:val="28"/>
        </w:rPr>
        <w:t>ального</w:t>
      </w:r>
      <w:r w:rsidR="00A01906" w:rsidRPr="00AF7BED">
        <w:rPr>
          <w:rFonts w:ascii="PT Astra Serif" w:hAnsi="PT Astra Serif"/>
          <w:sz w:val="28"/>
          <w:szCs w:val="28"/>
        </w:rPr>
        <w:t xml:space="preserve"> район</w:t>
      </w:r>
      <w:r w:rsidR="00A01906">
        <w:rPr>
          <w:rFonts w:ascii="PT Astra Serif" w:hAnsi="PT Astra Serif"/>
          <w:sz w:val="28"/>
          <w:szCs w:val="28"/>
        </w:rPr>
        <w:t>а Тульской области администрации</w:t>
      </w:r>
      <w:r w:rsidR="00A01906" w:rsidRPr="00CF0FFE">
        <w:rPr>
          <w:rFonts w:ascii="PT Astra Serif" w:hAnsi="PT Astra Serif"/>
          <w:sz w:val="28"/>
          <w:szCs w:val="28"/>
        </w:rPr>
        <w:t xml:space="preserve"> муниципального образования Богородицкий район</w:t>
      </w:r>
      <w:r w:rsidR="00A01906">
        <w:rPr>
          <w:rFonts w:ascii="PT Astra Serif" w:hAnsi="PT Astra Serif"/>
          <w:sz w:val="28"/>
          <w:szCs w:val="28"/>
        </w:rPr>
        <w:t>:</w:t>
      </w:r>
    </w:p>
    <w:p w:rsidR="00917F83" w:rsidRPr="004447DF" w:rsidRDefault="00917F83" w:rsidP="00917F83">
      <w:pPr>
        <w:ind w:firstLine="708"/>
        <w:jc w:val="both"/>
        <w:rPr>
          <w:sz w:val="28"/>
          <w:szCs w:val="28"/>
        </w:rPr>
      </w:pPr>
      <w:r w:rsidRPr="004447DF">
        <w:rPr>
          <w:sz w:val="28"/>
          <w:szCs w:val="28"/>
        </w:rPr>
        <w:t>1. Рекомендовать индивидуальным предпринимателям и предприятиям общественного питания принять участие в организации выездной торговли на праздничном</w:t>
      </w:r>
      <w:r>
        <w:rPr>
          <w:sz w:val="28"/>
          <w:szCs w:val="28"/>
        </w:rPr>
        <w:t xml:space="preserve"> мероприятии "Широкая масленица", которое состоится 02.</w:t>
      </w:r>
      <w:r w:rsidRPr="004447DF">
        <w:rPr>
          <w:sz w:val="28"/>
          <w:szCs w:val="28"/>
        </w:rPr>
        <w:t>0</w:t>
      </w:r>
      <w:r>
        <w:rPr>
          <w:sz w:val="28"/>
          <w:szCs w:val="28"/>
        </w:rPr>
        <w:t xml:space="preserve">3.2025 года в городском саду. </w:t>
      </w:r>
    </w:p>
    <w:p w:rsidR="00917F83" w:rsidRPr="00B40091" w:rsidRDefault="00917F83" w:rsidP="00917F83">
      <w:pPr>
        <w:ind w:firstLine="708"/>
        <w:jc w:val="both"/>
        <w:rPr>
          <w:sz w:val="28"/>
          <w:szCs w:val="28"/>
        </w:rPr>
      </w:pPr>
      <w:r w:rsidRPr="00B1506D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B1506D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 xml:space="preserve">выездную торговлю </w:t>
      </w:r>
      <w:r w:rsidRPr="00797E4B">
        <w:rPr>
          <w:sz w:val="28"/>
          <w:szCs w:val="28"/>
        </w:rPr>
        <w:t>в городском саду</w:t>
      </w:r>
      <w:r>
        <w:rPr>
          <w:sz w:val="28"/>
          <w:szCs w:val="28"/>
        </w:rPr>
        <w:t xml:space="preserve"> 02.03.2025</w:t>
      </w:r>
      <w:r w:rsidRPr="00B1506D">
        <w:rPr>
          <w:sz w:val="28"/>
          <w:szCs w:val="28"/>
        </w:rPr>
        <w:t xml:space="preserve"> го</w:t>
      </w:r>
      <w:r>
        <w:rPr>
          <w:sz w:val="28"/>
          <w:szCs w:val="28"/>
        </w:rPr>
        <w:t>да с 13-00 часов до 19-00 часов.</w:t>
      </w:r>
    </w:p>
    <w:p w:rsidR="00917F83" w:rsidRPr="00B40091" w:rsidRDefault="00917F83" w:rsidP="00917F83">
      <w:pPr>
        <w:ind w:firstLine="709"/>
        <w:jc w:val="both"/>
        <w:rPr>
          <w:sz w:val="28"/>
          <w:szCs w:val="28"/>
        </w:rPr>
      </w:pPr>
      <w:r w:rsidRPr="00B4009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40091">
        <w:rPr>
          <w:sz w:val="28"/>
          <w:szCs w:val="28"/>
        </w:rPr>
        <w:t>Определить территорию муниципального образования город Богородицк Богородицкого района, на которой запрещена торговля алкогольной продукцией во время проведения праздничных мер</w:t>
      </w:r>
      <w:r>
        <w:rPr>
          <w:sz w:val="28"/>
          <w:szCs w:val="28"/>
        </w:rPr>
        <w:t>оприятий в городском саду города Богородицке (приложение).</w:t>
      </w:r>
    </w:p>
    <w:p w:rsidR="00917F83" w:rsidRPr="004447DF" w:rsidRDefault="00917F83" w:rsidP="00917F8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447DF">
        <w:rPr>
          <w:sz w:val="28"/>
          <w:szCs w:val="28"/>
          <w:lang w:eastAsia="ru-RU"/>
        </w:rPr>
        <w:t>. Отделу экономического развития, предпринимательства и сельского хозяйства администрации муниципального образования Богородицкий рай</w:t>
      </w:r>
      <w:r>
        <w:rPr>
          <w:sz w:val="28"/>
          <w:szCs w:val="28"/>
          <w:lang w:eastAsia="ru-RU"/>
        </w:rPr>
        <w:t>он</w:t>
      </w:r>
      <w:r w:rsidRPr="004447DF">
        <w:rPr>
          <w:sz w:val="28"/>
          <w:szCs w:val="28"/>
          <w:lang w:eastAsia="ru-RU"/>
        </w:rPr>
        <w:t>:</w:t>
      </w:r>
    </w:p>
    <w:p w:rsidR="00917F83" w:rsidRPr="004447DF" w:rsidRDefault="00917F83" w:rsidP="00917F83">
      <w:pPr>
        <w:ind w:firstLine="709"/>
        <w:jc w:val="both"/>
        <w:rPr>
          <w:sz w:val="28"/>
          <w:szCs w:val="28"/>
          <w:lang w:eastAsia="ru-RU"/>
        </w:rPr>
      </w:pPr>
      <w:r w:rsidRPr="004447DF">
        <w:rPr>
          <w:sz w:val="28"/>
          <w:szCs w:val="28"/>
          <w:lang w:eastAsia="ru-RU"/>
        </w:rPr>
        <w:t>- довести до сведения всех заинтересованных лиц информацию о возможности их участия в организации проведения выездной торговли в день проведения праздничных мероприятий;</w:t>
      </w:r>
    </w:p>
    <w:p w:rsidR="00917F83" w:rsidRDefault="00917F83" w:rsidP="00917F83">
      <w:pPr>
        <w:pStyle w:val="18"/>
        <w:tabs>
          <w:tab w:val="left" w:pos="-8548"/>
        </w:tabs>
        <w:ind w:left="0" w:right="91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17F83" w:rsidRPr="00B40091" w:rsidRDefault="00917F83" w:rsidP="00917F8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- в срок до 27.02.2025</w:t>
      </w:r>
      <w:r w:rsidRPr="004447DF">
        <w:rPr>
          <w:sz w:val="28"/>
          <w:szCs w:val="28"/>
          <w:lang w:eastAsia="ru-RU"/>
        </w:rPr>
        <w:t xml:space="preserve"> уведомить хозяйствующие субъекты, осуществляющие розничную продажу алкогольной продукции, что </w:t>
      </w:r>
      <w:r w:rsidRPr="004447DF">
        <w:rPr>
          <w:sz w:val="28"/>
          <w:szCs w:val="28"/>
        </w:rPr>
        <w:t>не допускается розничная продажа алкогольной продукции в местах проведения публичных мероприятий с массовым скоплением людей за три часа до начала проведения, во время проведения, в течение трех часов после проведения указанного мероприятия.</w:t>
      </w:r>
    </w:p>
    <w:p w:rsidR="00917F83" w:rsidRPr="004447DF" w:rsidRDefault="00917F83" w:rsidP="00917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Pr="004447DF">
        <w:rPr>
          <w:sz w:val="28"/>
          <w:szCs w:val="28"/>
          <w:lang w:eastAsia="ru-RU"/>
        </w:rPr>
        <w:t>.</w:t>
      </w:r>
      <w:r w:rsidRPr="004447DF">
        <w:rPr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распоряжение на официальном сайте администрации муниципального образования Богор</w:t>
      </w:r>
      <w:r>
        <w:rPr>
          <w:sz w:val="28"/>
          <w:szCs w:val="28"/>
        </w:rPr>
        <w:t>одицкий район в сети "Интернет"</w:t>
      </w:r>
      <w:r w:rsidRPr="004447DF">
        <w:rPr>
          <w:sz w:val="28"/>
          <w:szCs w:val="28"/>
        </w:rPr>
        <w:t>.</w:t>
      </w:r>
    </w:p>
    <w:p w:rsidR="00917F83" w:rsidRPr="004447DF" w:rsidRDefault="00917F83" w:rsidP="00917F83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447DF">
        <w:rPr>
          <w:rFonts w:ascii="Times New Roman" w:hAnsi="Times New Roman" w:cs="Times New Roman"/>
          <w:sz w:val="28"/>
          <w:szCs w:val="28"/>
          <w:lang w:eastAsia="ru-RU"/>
        </w:rPr>
        <w:t>. Распоряжение вступает в силу со дня подписания.</w:t>
      </w:r>
    </w:p>
    <w:p w:rsidR="00917F83" w:rsidRPr="004447DF" w:rsidRDefault="00917F83" w:rsidP="00917F83">
      <w:pPr>
        <w:jc w:val="both"/>
        <w:rPr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A01906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2031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Pr="009521D0" w:rsidRDefault="005A1607" w:rsidP="005A1607">
      <w:pPr>
        <w:rPr>
          <w:lang w:val="en-US"/>
        </w:rPr>
      </w:pPr>
    </w:p>
    <w:p w:rsidR="005A1607" w:rsidRPr="005A1607" w:rsidRDefault="005A1607" w:rsidP="005A1607">
      <w:pPr>
        <w:pStyle w:val="1"/>
        <w:jc w:val="right"/>
        <w:rPr>
          <w:rFonts w:ascii="PT Astra Serif" w:hAnsi="PT Astra Serif"/>
          <w:bCs/>
          <w:szCs w:val="28"/>
        </w:rPr>
      </w:pPr>
      <w:r w:rsidRPr="005A1607">
        <w:rPr>
          <w:rFonts w:ascii="PT Astra Serif" w:hAnsi="PT Astra Serif"/>
          <w:bCs/>
          <w:szCs w:val="28"/>
        </w:rPr>
        <w:t xml:space="preserve">Приложение </w:t>
      </w:r>
    </w:p>
    <w:p w:rsidR="005A1607" w:rsidRPr="005A1607" w:rsidRDefault="005A1607" w:rsidP="005A1607">
      <w:pPr>
        <w:jc w:val="right"/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5A1607" w:rsidRPr="005A1607" w:rsidRDefault="005A1607" w:rsidP="005A1607">
      <w:pPr>
        <w:jc w:val="right"/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A1607" w:rsidRPr="005A1607" w:rsidRDefault="005A1607" w:rsidP="005A1607">
      <w:pPr>
        <w:jc w:val="right"/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          Богородицкий район                                                                                                    от </w:t>
      </w:r>
      <w:r w:rsidR="0092179E">
        <w:rPr>
          <w:rFonts w:ascii="PT Astra Serif" w:hAnsi="PT Astra Serif"/>
          <w:sz w:val="28"/>
          <w:szCs w:val="28"/>
        </w:rPr>
        <w:t xml:space="preserve">27.02.2025 </w:t>
      </w:r>
      <w:r w:rsidRPr="005A1607">
        <w:rPr>
          <w:rFonts w:ascii="PT Astra Serif" w:hAnsi="PT Astra Serif"/>
          <w:sz w:val="28"/>
          <w:szCs w:val="28"/>
        </w:rPr>
        <w:t>№</w:t>
      </w:r>
      <w:r w:rsidR="0092179E">
        <w:rPr>
          <w:rFonts w:ascii="PT Astra Serif" w:hAnsi="PT Astra Serif"/>
          <w:sz w:val="28"/>
          <w:szCs w:val="28"/>
        </w:rPr>
        <w:t xml:space="preserve"> 38Р</w:t>
      </w:r>
      <w:bookmarkStart w:id="0" w:name="_GoBack"/>
      <w:bookmarkEnd w:id="0"/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</w:p>
    <w:p w:rsidR="005A1607" w:rsidRPr="005A1607" w:rsidRDefault="005A1607" w:rsidP="005A1607">
      <w:pPr>
        <w:jc w:val="center"/>
        <w:rPr>
          <w:rFonts w:ascii="PT Astra Serif" w:hAnsi="PT Astra Serif"/>
          <w:b/>
          <w:sz w:val="28"/>
          <w:szCs w:val="28"/>
        </w:rPr>
      </w:pPr>
      <w:r w:rsidRPr="005A1607">
        <w:rPr>
          <w:rFonts w:ascii="PT Astra Serif" w:hAnsi="PT Astra Serif"/>
          <w:b/>
          <w:sz w:val="28"/>
          <w:szCs w:val="28"/>
        </w:rPr>
        <w:t>Территория муниципального образования город Богородицк Богородицкого района, на которой запрещена торговля алкогольной продукцией во время проведения праздничных мероприятий в городском саду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Улицы города Богородицка от территории от городского сада: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Ленина;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Свободы;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Победы;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Пушкинская;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Восточная;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Заречная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Пионеров;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A1607">
        <w:rPr>
          <w:rFonts w:ascii="PT Astra Serif" w:hAnsi="PT Astra Serif"/>
          <w:sz w:val="28"/>
          <w:szCs w:val="28"/>
        </w:rPr>
        <w:t>Толстого;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пер. Пионеров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8-ое Марта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Интернациональная;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Дачная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К.</w:t>
      </w:r>
      <w:r>
        <w:rPr>
          <w:rFonts w:ascii="PT Astra Serif" w:hAnsi="PT Astra Serif"/>
          <w:sz w:val="28"/>
          <w:szCs w:val="28"/>
        </w:rPr>
        <w:t xml:space="preserve"> </w:t>
      </w:r>
      <w:r w:rsidRPr="005A1607">
        <w:rPr>
          <w:rFonts w:ascii="PT Astra Serif" w:hAnsi="PT Astra Serif"/>
          <w:sz w:val="28"/>
          <w:szCs w:val="28"/>
        </w:rPr>
        <w:t>Маркса от домов №45 и №48 до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A1607">
        <w:rPr>
          <w:rFonts w:ascii="PT Astra Serif" w:hAnsi="PT Astra Serif"/>
          <w:sz w:val="28"/>
          <w:szCs w:val="28"/>
        </w:rPr>
        <w:t>Урицкого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Пролетарская от д.1 и от д.2 до д. 88;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Коммунаров от д.1 до д.119 и от д.2 до д.94;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Луначарского от д.1 до д.55 и от д.2 до д.38;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Садовая 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Вересаева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Комсомольская от д.1 до д.159 и от д.2 до д.110. 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по ул.10 Армии;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A1607">
        <w:rPr>
          <w:rFonts w:ascii="PT Astra Serif" w:hAnsi="PT Astra Serif"/>
          <w:sz w:val="28"/>
          <w:szCs w:val="28"/>
        </w:rPr>
        <w:t>Урицкого от домов «1 и «2 до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A1607">
        <w:rPr>
          <w:rFonts w:ascii="PT Astra Serif" w:hAnsi="PT Astra Serif"/>
          <w:sz w:val="28"/>
          <w:szCs w:val="28"/>
        </w:rPr>
        <w:t>К.Маркса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Володарского до д.44-49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Юности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Макаренко до д.№23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Лучевая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Спортивная от д.27 до д.68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 ул. Болотова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 ул. Березовая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 ул. Цветочная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 ул. Стадионная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Оборонная д.14,16,18</w:t>
      </w: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C0422" wp14:editId="55477866">
                <wp:simplePos x="0" y="0"/>
                <wp:positionH relativeFrom="column">
                  <wp:posOffset>701040</wp:posOffset>
                </wp:positionH>
                <wp:positionV relativeFrom="paragraph">
                  <wp:posOffset>11430</wp:posOffset>
                </wp:positionV>
                <wp:extent cx="4991100" cy="520065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20065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B515FE" id="Овал 2" o:spid="_x0000_s1026" style="position:absolute;margin-left:55.2pt;margin-top:.9pt;width:393pt;height:4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" filled="f"/>
            </w:pict>
          </mc:Fallback>
        </mc:AlternateContent>
      </w:r>
    </w:p>
    <w:p w:rsidR="005A1607" w:rsidRPr="005A1607" w:rsidRDefault="005A1607">
      <w:pPr>
        <w:rPr>
          <w:rFonts w:ascii="PT Astra Serif" w:hAnsi="PT Astra Serif" w:cs="PT Astra Serif"/>
          <w:sz w:val="28"/>
          <w:szCs w:val="28"/>
        </w:rPr>
      </w:pPr>
      <w:r w:rsidRPr="00086291">
        <w:rPr>
          <w:noProof/>
          <w:lang w:eastAsia="ru-RU"/>
        </w:rPr>
        <w:drawing>
          <wp:inline distT="0" distB="0" distL="0" distR="0">
            <wp:extent cx="6315629" cy="5010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058" cy="509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607" w:rsidRPr="005A1607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8C" w:rsidRDefault="00156B8C">
      <w:r>
        <w:separator/>
      </w:r>
    </w:p>
  </w:endnote>
  <w:endnote w:type="continuationSeparator" w:id="0">
    <w:p w:rsidR="00156B8C" w:rsidRDefault="0015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8C" w:rsidRDefault="00156B8C">
      <w:r>
        <w:separator/>
      </w:r>
    </w:p>
  </w:footnote>
  <w:footnote w:type="continuationSeparator" w:id="0">
    <w:p w:rsidR="00156B8C" w:rsidRDefault="0015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E6231"/>
    <w:rsid w:val="000F03B2"/>
    <w:rsid w:val="00115CE3"/>
    <w:rsid w:val="0011670F"/>
    <w:rsid w:val="00140632"/>
    <w:rsid w:val="00156B8C"/>
    <w:rsid w:val="0016136D"/>
    <w:rsid w:val="00174BF8"/>
    <w:rsid w:val="001A5FBD"/>
    <w:rsid w:val="001C32A8"/>
    <w:rsid w:val="001C7CE2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359B"/>
    <w:rsid w:val="002E54BE"/>
    <w:rsid w:val="00322635"/>
    <w:rsid w:val="003A08C3"/>
    <w:rsid w:val="003A2384"/>
    <w:rsid w:val="003D216B"/>
    <w:rsid w:val="00454726"/>
    <w:rsid w:val="0048387B"/>
    <w:rsid w:val="004964FF"/>
    <w:rsid w:val="004C74A2"/>
    <w:rsid w:val="00502F94"/>
    <w:rsid w:val="005A160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17F83"/>
    <w:rsid w:val="0092179E"/>
    <w:rsid w:val="00966221"/>
    <w:rsid w:val="00975841"/>
    <w:rsid w:val="00995151"/>
    <w:rsid w:val="009A7968"/>
    <w:rsid w:val="00A01906"/>
    <w:rsid w:val="00A24EB9"/>
    <w:rsid w:val="00A333F8"/>
    <w:rsid w:val="00A43F5C"/>
    <w:rsid w:val="00A511E3"/>
    <w:rsid w:val="00A80137"/>
    <w:rsid w:val="00B0593F"/>
    <w:rsid w:val="00B20318"/>
    <w:rsid w:val="00B32926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EB7778"/>
    <w:rsid w:val="00ED098E"/>
    <w:rsid w:val="00F153B7"/>
    <w:rsid w:val="00F42581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2BF9AA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Цитата1"/>
    <w:basedOn w:val="a"/>
    <w:rsid w:val="00917F83"/>
    <w:pPr>
      <w:widowControl w:val="0"/>
      <w:autoSpaceDE w:val="0"/>
      <w:ind w:left="440" w:right="88" w:firstLine="550"/>
      <w:jc w:val="both"/>
    </w:pPr>
    <w:rPr>
      <w:rFonts w:ascii="Arial" w:eastAsia="Lucida Sans Unicode" w:hAnsi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FAB8-7830-4ED2-9DFB-0639B5A3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2025-02-27T09:35:00Z</dcterms:created>
  <dcterms:modified xsi:type="dcterms:W3CDTF">2025-02-27T09:35:00Z</dcterms:modified>
</cp:coreProperties>
</file>