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511E3" w:rsidRDefault="00A511E3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77259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72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305Р</w:t>
            </w:r>
          </w:p>
        </w:tc>
      </w:tr>
    </w:tbl>
    <w:p w:rsidR="003A08C3" w:rsidRDefault="003A08C3" w:rsidP="007941C5">
      <w:pPr>
        <w:rPr>
          <w:rFonts w:ascii="Arial" w:hAnsi="Arial" w:cs="Arial"/>
          <w:b/>
          <w:sz w:val="32"/>
          <w:szCs w:val="32"/>
        </w:rPr>
      </w:pPr>
    </w:p>
    <w:p w:rsidR="007941C5" w:rsidRDefault="007941C5" w:rsidP="007941C5">
      <w:pPr>
        <w:suppressAutoHyphens w:val="0"/>
        <w:rPr>
          <w:rFonts w:cs="Arial"/>
          <w:b/>
          <w:sz w:val="32"/>
          <w:szCs w:val="32"/>
          <w:lang w:eastAsia="ru-RU"/>
        </w:rPr>
      </w:pPr>
    </w:p>
    <w:p w:rsidR="007941C5" w:rsidRPr="00F45772" w:rsidRDefault="007941C5" w:rsidP="007941C5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45772">
        <w:rPr>
          <w:rFonts w:ascii="PT Astra Serif" w:hAnsi="PT Astra Serif"/>
          <w:b/>
          <w:sz w:val="28"/>
          <w:szCs w:val="28"/>
          <w:lang w:eastAsia="ru-RU"/>
        </w:rPr>
        <w:t xml:space="preserve">Об организации выездной торговли в </w:t>
      </w:r>
    </w:p>
    <w:p w:rsidR="007941C5" w:rsidRPr="00F45772" w:rsidRDefault="007941C5" w:rsidP="007941C5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45772">
        <w:rPr>
          <w:rFonts w:ascii="PT Astra Serif" w:hAnsi="PT Astra Serif"/>
          <w:b/>
          <w:sz w:val="28"/>
          <w:szCs w:val="28"/>
          <w:lang w:eastAsia="ru-RU"/>
        </w:rPr>
        <w:t>день проведения праздничных мероприятий, посвященных открытию главной городской елки на территории муниципального образования город Богородицк Богородицкого района</w:t>
      </w:r>
    </w:p>
    <w:p w:rsidR="007941C5" w:rsidRPr="00F45772" w:rsidRDefault="007941C5" w:rsidP="007941C5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941C5" w:rsidRPr="00F45772" w:rsidRDefault="007941C5" w:rsidP="007941C5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941C5" w:rsidRDefault="007941C5" w:rsidP="007941C5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45772">
        <w:rPr>
          <w:rFonts w:ascii="PT Astra Serif" w:hAnsi="PT Astra Serif"/>
          <w:sz w:val="28"/>
          <w:szCs w:val="28"/>
          <w:lang w:eastAsia="ru-RU"/>
        </w:rPr>
        <w:t xml:space="preserve">В целях организации досуга граждан в день проведения праздничных мероприятий, посвященных открытию главной городской елки, а также 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на основании</w:t>
      </w:r>
      <w:r w:rsidRPr="00CE1E81">
        <w:rPr>
          <w:sz w:val="28"/>
          <w:szCs w:val="28"/>
        </w:rPr>
        <w:t xml:space="preserve"> Устава муниципального образования город Богородицк Богородицкого района и Уст</w:t>
      </w:r>
      <w:r>
        <w:rPr>
          <w:sz w:val="28"/>
          <w:szCs w:val="28"/>
        </w:rPr>
        <w:t xml:space="preserve">ава муниципального образования Богородицкий </w:t>
      </w:r>
      <w:r w:rsidRPr="00CE1E81">
        <w:rPr>
          <w:sz w:val="28"/>
          <w:szCs w:val="28"/>
        </w:rPr>
        <w:t>район</w:t>
      </w:r>
      <w:r w:rsidRPr="00F4577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941C5" w:rsidRPr="00F45772" w:rsidRDefault="007941C5" w:rsidP="007941C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5772">
        <w:rPr>
          <w:rFonts w:ascii="PT Astra Serif" w:hAnsi="PT Astra Serif"/>
          <w:sz w:val="28"/>
          <w:szCs w:val="28"/>
          <w:lang w:eastAsia="ru-RU"/>
        </w:rPr>
        <w:t xml:space="preserve">1. Рекомендовать индивидуальным предпринимателям и предприятиям общественного питания принять участие в организации выездной торговли в праздничных мероприятиях, посвященных открытию главной городской елки, которые состоятся </w:t>
      </w:r>
      <w:r>
        <w:rPr>
          <w:rFonts w:ascii="PT Astra Serif" w:hAnsi="PT Astra Serif"/>
          <w:sz w:val="28"/>
          <w:szCs w:val="28"/>
          <w:lang w:eastAsia="ru-RU"/>
        </w:rPr>
        <w:t>27 декабря</w:t>
      </w:r>
      <w:r w:rsidRPr="00F45772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2024</w:t>
      </w:r>
      <w:r w:rsidRPr="00F45772">
        <w:rPr>
          <w:rFonts w:ascii="PT Astra Serif" w:hAnsi="PT Astra Serif"/>
          <w:sz w:val="28"/>
          <w:szCs w:val="28"/>
          <w:lang w:eastAsia="ru-RU"/>
        </w:rPr>
        <w:t xml:space="preserve"> года на площа</w:t>
      </w:r>
      <w:r>
        <w:rPr>
          <w:rFonts w:ascii="PT Astra Serif" w:hAnsi="PT Astra Serif"/>
          <w:sz w:val="28"/>
          <w:szCs w:val="28"/>
          <w:lang w:eastAsia="ru-RU"/>
        </w:rPr>
        <w:t xml:space="preserve">ди имени </w:t>
      </w:r>
      <w:r w:rsidRPr="00F45772">
        <w:rPr>
          <w:rFonts w:ascii="PT Astra Serif" w:hAnsi="PT Astra Serif"/>
          <w:sz w:val="28"/>
          <w:szCs w:val="28"/>
          <w:lang w:eastAsia="ru-RU"/>
        </w:rPr>
        <w:t>Ленина.</w:t>
      </w:r>
      <w:r w:rsidRPr="00F45772">
        <w:rPr>
          <w:rFonts w:ascii="PT Astra Serif" w:hAnsi="PT Astra Serif"/>
          <w:sz w:val="28"/>
          <w:szCs w:val="28"/>
        </w:rPr>
        <w:t xml:space="preserve"> </w:t>
      </w:r>
    </w:p>
    <w:p w:rsidR="007941C5" w:rsidRPr="00F45772" w:rsidRDefault="007941C5" w:rsidP="007941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45772">
        <w:rPr>
          <w:rFonts w:ascii="PT Astra Serif" w:hAnsi="PT Astra Serif"/>
          <w:sz w:val="28"/>
          <w:szCs w:val="28"/>
        </w:rPr>
        <w:t>2. Органи</w:t>
      </w:r>
      <w:r>
        <w:rPr>
          <w:rFonts w:ascii="PT Astra Serif" w:hAnsi="PT Astra Serif"/>
          <w:sz w:val="28"/>
          <w:szCs w:val="28"/>
        </w:rPr>
        <w:t>зовать выездную торговлю</w:t>
      </w:r>
      <w:r w:rsidRPr="00F457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на площади имени </w:t>
      </w:r>
      <w:r w:rsidRPr="00F45772">
        <w:rPr>
          <w:rFonts w:ascii="PT Astra Serif" w:hAnsi="PT Astra Serif"/>
          <w:sz w:val="28"/>
          <w:szCs w:val="28"/>
          <w:lang w:eastAsia="ru-RU"/>
        </w:rPr>
        <w:t>Ленина</w:t>
      </w:r>
      <w:r>
        <w:rPr>
          <w:rFonts w:ascii="PT Astra Serif" w:hAnsi="PT Astra Serif"/>
          <w:sz w:val="28"/>
          <w:szCs w:val="28"/>
        </w:rPr>
        <w:t xml:space="preserve"> 27 декабря 2024</w:t>
      </w:r>
      <w:r w:rsidRPr="00F45772">
        <w:rPr>
          <w:rFonts w:ascii="PT Astra Serif" w:hAnsi="PT Astra Serif"/>
          <w:sz w:val="28"/>
          <w:szCs w:val="28"/>
        </w:rPr>
        <w:t xml:space="preserve"> года с 16-00 часов до 21-00 часа.</w:t>
      </w:r>
    </w:p>
    <w:p w:rsidR="007941C5" w:rsidRPr="00F45772" w:rsidRDefault="007941C5" w:rsidP="007941C5">
      <w:pPr>
        <w:jc w:val="both"/>
        <w:rPr>
          <w:rFonts w:ascii="PT Astra Serif" w:hAnsi="PT Astra Serif"/>
          <w:sz w:val="28"/>
          <w:szCs w:val="28"/>
        </w:rPr>
      </w:pPr>
      <w:r w:rsidRPr="00F457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3.Определить территорию</w:t>
      </w:r>
      <w:r w:rsidRPr="00F45772">
        <w:rPr>
          <w:rFonts w:ascii="PT Astra Serif" w:hAnsi="PT Astra Serif"/>
          <w:sz w:val="28"/>
          <w:szCs w:val="28"/>
        </w:rPr>
        <w:t xml:space="preserve"> муниципального образования город Богородицк Богородицкого района, на которой запрещена торговля алкогольной продукцией во время проведения праздничных мероприятий </w:t>
      </w:r>
      <w:r>
        <w:rPr>
          <w:rFonts w:ascii="PT Astra Serif" w:hAnsi="PT Astra Serif"/>
          <w:sz w:val="28"/>
          <w:szCs w:val="28"/>
          <w:lang w:eastAsia="ru-RU"/>
        </w:rPr>
        <w:t xml:space="preserve">на площади имени </w:t>
      </w:r>
      <w:r w:rsidRPr="00F45772">
        <w:rPr>
          <w:rFonts w:ascii="PT Astra Serif" w:hAnsi="PT Astra Serif"/>
          <w:sz w:val="28"/>
          <w:szCs w:val="28"/>
          <w:lang w:eastAsia="ru-RU"/>
        </w:rPr>
        <w:t>Ленина</w:t>
      </w:r>
      <w:r w:rsidRPr="00F45772">
        <w:rPr>
          <w:rFonts w:ascii="PT Astra Serif" w:hAnsi="PT Astra Serif"/>
          <w:sz w:val="28"/>
          <w:szCs w:val="28"/>
        </w:rPr>
        <w:t xml:space="preserve"> города Богородицка(приложение).</w:t>
      </w:r>
    </w:p>
    <w:p w:rsidR="007941C5" w:rsidRPr="00F45772" w:rsidRDefault="007941C5" w:rsidP="007941C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45772">
        <w:rPr>
          <w:rFonts w:ascii="PT Astra Serif" w:hAnsi="PT Astra Serif"/>
          <w:sz w:val="28"/>
          <w:szCs w:val="28"/>
          <w:lang w:eastAsia="ru-RU"/>
        </w:rPr>
        <w:t>4. Отделу экономического развития, предпринимательства и сельского хозяйства администрации муниципального образования Богородицкий район:</w:t>
      </w:r>
    </w:p>
    <w:p w:rsidR="007941C5" w:rsidRDefault="007941C5" w:rsidP="002511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45772">
        <w:rPr>
          <w:rFonts w:ascii="PT Astra Serif" w:hAnsi="PT Astra Serif"/>
          <w:sz w:val="28"/>
          <w:szCs w:val="28"/>
          <w:lang w:eastAsia="ru-RU"/>
        </w:rPr>
        <w:t>- довести до сведения всех заинтересованных лиц информацию о возможности их участия в организации проведения выездной торговли в день проведения праздничных мероприятий;</w:t>
      </w:r>
    </w:p>
    <w:p w:rsidR="007941C5" w:rsidRPr="00F45772" w:rsidRDefault="007941C5" w:rsidP="007941C5">
      <w:pPr>
        <w:pStyle w:val="18"/>
        <w:tabs>
          <w:tab w:val="left" w:pos="-8548"/>
        </w:tabs>
        <w:ind w:left="0" w:right="91" w:firstLine="0"/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7941C5" w:rsidRPr="00F45772" w:rsidRDefault="007941C5" w:rsidP="007941C5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45772">
        <w:rPr>
          <w:rFonts w:ascii="PT Astra Serif" w:hAnsi="PT Astra Serif"/>
          <w:sz w:val="28"/>
          <w:szCs w:val="28"/>
          <w:lang w:eastAsia="ru-RU"/>
        </w:rPr>
        <w:t xml:space="preserve">- в срок </w:t>
      </w:r>
      <w:r>
        <w:rPr>
          <w:rFonts w:ascii="PT Astra Serif" w:hAnsi="PT Astra Serif"/>
          <w:sz w:val="28"/>
          <w:szCs w:val="28"/>
          <w:lang w:eastAsia="ru-RU"/>
        </w:rPr>
        <w:t>до 24</w:t>
      </w:r>
      <w:r w:rsidRPr="00F45772">
        <w:rPr>
          <w:rFonts w:ascii="PT Astra Serif" w:hAnsi="PT Astra Serif"/>
          <w:sz w:val="28"/>
          <w:szCs w:val="28"/>
          <w:lang w:eastAsia="ru-RU"/>
        </w:rPr>
        <w:t>.12.</w:t>
      </w:r>
      <w:r>
        <w:rPr>
          <w:rFonts w:ascii="PT Astra Serif" w:hAnsi="PT Astra Serif"/>
          <w:sz w:val="28"/>
          <w:szCs w:val="28"/>
          <w:lang w:eastAsia="ru-RU"/>
        </w:rPr>
        <w:t>2024</w:t>
      </w:r>
      <w:r w:rsidRPr="00F45772">
        <w:rPr>
          <w:rFonts w:ascii="PT Astra Serif" w:hAnsi="PT Astra Serif"/>
          <w:sz w:val="28"/>
          <w:szCs w:val="28"/>
          <w:lang w:eastAsia="ru-RU"/>
        </w:rPr>
        <w:t xml:space="preserve"> уведомить хозяйствующие субъекты, осуществляющие розничную продажу алкогольной продукции, что</w:t>
      </w:r>
      <w:r>
        <w:rPr>
          <w:rFonts w:ascii="PT Astra Serif" w:hAnsi="PT Astra Serif"/>
          <w:sz w:val="28"/>
          <w:szCs w:val="28"/>
        </w:rPr>
        <w:t xml:space="preserve"> не допускается</w:t>
      </w:r>
      <w:r w:rsidRPr="00F45772">
        <w:rPr>
          <w:rFonts w:ascii="PT Astra Serif" w:hAnsi="PT Astra Serif"/>
          <w:sz w:val="28"/>
          <w:szCs w:val="28"/>
        </w:rPr>
        <w:t xml:space="preserve"> розничная продажа алкогольной продукции в местах проведения публичных мероприятий с массовым скоплением людей за три часа до начала проведения, во время проведения, в течение трех часов после проведения указанного мероприятия.</w:t>
      </w:r>
    </w:p>
    <w:p w:rsidR="007941C5" w:rsidRPr="00F45772" w:rsidRDefault="007941C5" w:rsidP="007941C5">
      <w:pPr>
        <w:jc w:val="both"/>
        <w:rPr>
          <w:rFonts w:ascii="PT Astra Serif" w:hAnsi="PT Astra Serif"/>
          <w:sz w:val="28"/>
          <w:szCs w:val="28"/>
        </w:rPr>
      </w:pPr>
      <w:r w:rsidRPr="00F45772">
        <w:rPr>
          <w:rFonts w:ascii="PT Astra Serif" w:hAnsi="PT Astra Serif"/>
          <w:sz w:val="28"/>
          <w:szCs w:val="28"/>
          <w:lang w:eastAsia="ru-RU"/>
        </w:rPr>
        <w:t xml:space="preserve">            5. </w:t>
      </w:r>
      <w:r w:rsidRPr="00F45772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распоряжение на официальном сайте администрации муниципального образования Богородицкий район в сети «Интернет».</w:t>
      </w:r>
    </w:p>
    <w:p w:rsidR="00115CE3" w:rsidRPr="007941C5" w:rsidRDefault="007941C5" w:rsidP="007941C5">
      <w:pPr>
        <w:pStyle w:val="16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45772">
        <w:rPr>
          <w:rFonts w:ascii="PT Astra Serif" w:hAnsi="PT Astra Serif" w:cs="Times New Roman"/>
          <w:sz w:val="28"/>
          <w:szCs w:val="28"/>
          <w:lang w:eastAsia="ru-RU"/>
        </w:rPr>
        <w:t>6. Распоряжение вст</w:t>
      </w:r>
      <w:r>
        <w:rPr>
          <w:rFonts w:ascii="PT Astra Serif" w:hAnsi="PT Astra Serif" w:cs="Times New Roman"/>
          <w:sz w:val="28"/>
          <w:szCs w:val="28"/>
          <w:lang w:eastAsia="ru-RU"/>
        </w:rPr>
        <w:t>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7941C5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2F" w:rsidRDefault="00485D2F">
      <w:r>
        <w:separator/>
      </w:r>
    </w:p>
  </w:endnote>
  <w:endnote w:type="continuationSeparator" w:id="0">
    <w:p w:rsidR="00485D2F" w:rsidRDefault="0048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2F" w:rsidRDefault="00485D2F">
      <w:r>
        <w:separator/>
      </w:r>
    </w:p>
  </w:footnote>
  <w:footnote w:type="continuationSeparator" w:id="0">
    <w:p w:rsidR="00485D2F" w:rsidRDefault="0048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511B2"/>
    <w:rsid w:val="002529B1"/>
    <w:rsid w:val="00260B37"/>
    <w:rsid w:val="00270C3B"/>
    <w:rsid w:val="0029794D"/>
    <w:rsid w:val="002A16C1"/>
    <w:rsid w:val="002B4FD2"/>
    <w:rsid w:val="002E54BE"/>
    <w:rsid w:val="00322635"/>
    <w:rsid w:val="003A08C3"/>
    <w:rsid w:val="003A2384"/>
    <w:rsid w:val="003D216B"/>
    <w:rsid w:val="00454726"/>
    <w:rsid w:val="00477259"/>
    <w:rsid w:val="0048387B"/>
    <w:rsid w:val="00485D2F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41C5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66221"/>
    <w:rsid w:val="00975841"/>
    <w:rsid w:val="00995151"/>
    <w:rsid w:val="009A7968"/>
    <w:rsid w:val="00A24EB9"/>
    <w:rsid w:val="00A333F8"/>
    <w:rsid w:val="00A511E3"/>
    <w:rsid w:val="00AA531C"/>
    <w:rsid w:val="00B0593F"/>
    <w:rsid w:val="00B20318"/>
    <w:rsid w:val="00B562C1"/>
    <w:rsid w:val="00B63641"/>
    <w:rsid w:val="00BA4658"/>
    <w:rsid w:val="00BD2261"/>
    <w:rsid w:val="00CC4111"/>
    <w:rsid w:val="00CF25B5"/>
    <w:rsid w:val="00CF3559"/>
    <w:rsid w:val="00D370FF"/>
    <w:rsid w:val="00E03E77"/>
    <w:rsid w:val="00E06FAE"/>
    <w:rsid w:val="00E11B07"/>
    <w:rsid w:val="00E41E47"/>
    <w:rsid w:val="00E727C9"/>
    <w:rsid w:val="00EB7778"/>
    <w:rsid w:val="00ED098E"/>
    <w:rsid w:val="00F153B7"/>
    <w:rsid w:val="00F42581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8B83A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Цитата1"/>
    <w:basedOn w:val="a"/>
    <w:rsid w:val="007941C5"/>
    <w:pPr>
      <w:widowControl w:val="0"/>
      <w:autoSpaceDE w:val="0"/>
      <w:ind w:left="440" w:right="88" w:firstLine="550"/>
      <w:jc w:val="both"/>
    </w:pPr>
    <w:rPr>
      <w:rFonts w:ascii="Arial" w:eastAsia="Lucida Sans Unicode" w:hAnsi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838B-8AA7-4DA5-86E1-87176A56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2024-12-26T13:50:00Z</dcterms:created>
  <dcterms:modified xsi:type="dcterms:W3CDTF">2024-12-26T13:50:00Z</dcterms:modified>
</cp:coreProperties>
</file>