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6BAD" w:rsidRPr="00AF662C" w:rsidRDefault="001856EB" w:rsidP="007F6BAD">
      <w:pPr>
        <w:jc w:val="center"/>
        <w:rPr>
          <w:rFonts w:ascii="Arial" w:hAnsi="Arial" w:cs="Arial"/>
        </w:rPr>
      </w:pPr>
      <w:r>
        <w:rPr>
          <w:rFonts w:ascii="Arial" w:hAnsi="Arial" w:cs="Arial"/>
          <w:noProof/>
        </w:rPr>
        <w:drawing>
          <wp:inline distT="0" distB="0" distL="0" distR="0">
            <wp:extent cx="527050" cy="628650"/>
            <wp:effectExtent l="19050" t="0" r="6350" b="0"/>
            <wp:docPr id="2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bright="6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050" cy="628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F6BAD" w:rsidRPr="002419DA" w:rsidRDefault="007F6BAD" w:rsidP="007F6BAD">
      <w:pPr>
        <w:pStyle w:val="ab"/>
        <w:rPr>
          <w:bCs/>
          <w:sz w:val="24"/>
          <w:szCs w:val="24"/>
        </w:rPr>
      </w:pPr>
    </w:p>
    <w:tbl>
      <w:tblPr>
        <w:tblW w:w="0" w:type="auto"/>
        <w:tblLook w:val="01E0"/>
      </w:tblPr>
      <w:tblGrid>
        <w:gridCol w:w="4785"/>
        <w:gridCol w:w="4784"/>
      </w:tblGrid>
      <w:tr w:rsidR="007F6BAD" w:rsidRPr="00B811B9" w:rsidTr="00A33081">
        <w:tc>
          <w:tcPr>
            <w:tcW w:w="9569" w:type="dxa"/>
            <w:gridSpan w:val="2"/>
          </w:tcPr>
          <w:p w:rsidR="007F6BAD" w:rsidRPr="00B811B9" w:rsidRDefault="007F6BAD" w:rsidP="00A33081">
            <w:pPr>
              <w:widowControl w:val="0"/>
              <w:autoSpaceDE w:val="0"/>
              <w:autoSpaceDN w:val="0"/>
              <w:jc w:val="center"/>
              <w:outlineLvl w:val="0"/>
              <w:rPr>
                <w:rFonts w:ascii="Arial" w:hAnsi="Arial" w:cs="Arial"/>
                <w:b/>
                <w:sz w:val="24"/>
                <w:szCs w:val="24"/>
              </w:rPr>
            </w:pPr>
            <w:r w:rsidRPr="00B811B9">
              <w:rPr>
                <w:rFonts w:ascii="Arial" w:hAnsi="Arial" w:cs="Arial"/>
                <w:b/>
                <w:sz w:val="24"/>
                <w:szCs w:val="24"/>
              </w:rPr>
              <w:t xml:space="preserve">Тульская область </w:t>
            </w:r>
          </w:p>
        </w:tc>
      </w:tr>
      <w:tr w:rsidR="007F6BAD" w:rsidRPr="00B811B9" w:rsidTr="00A33081">
        <w:tc>
          <w:tcPr>
            <w:tcW w:w="9569" w:type="dxa"/>
            <w:gridSpan w:val="2"/>
          </w:tcPr>
          <w:p w:rsidR="007F6BAD" w:rsidRPr="00B811B9" w:rsidRDefault="007F6BAD" w:rsidP="00A33081">
            <w:pPr>
              <w:widowControl w:val="0"/>
              <w:autoSpaceDE w:val="0"/>
              <w:autoSpaceDN w:val="0"/>
              <w:jc w:val="center"/>
              <w:outlineLvl w:val="0"/>
              <w:rPr>
                <w:rFonts w:ascii="Arial" w:hAnsi="Arial" w:cs="Arial"/>
                <w:b/>
                <w:sz w:val="24"/>
                <w:szCs w:val="24"/>
              </w:rPr>
            </w:pPr>
            <w:r w:rsidRPr="00B811B9">
              <w:rPr>
                <w:rFonts w:ascii="Arial" w:hAnsi="Arial" w:cs="Arial"/>
                <w:b/>
                <w:sz w:val="24"/>
                <w:szCs w:val="24"/>
              </w:rPr>
              <w:t xml:space="preserve">Муниципальное образование Богородицкий район </w:t>
            </w:r>
          </w:p>
        </w:tc>
      </w:tr>
      <w:tr w:rsidR="007F6BAD" w:rsidRPr="00B811B9" w:rsidTr="00A33081">
        <w:tc>
          <w:tcPr>
            <w:tcW w:w="9569" w:type="dxa"/>
            <w:gridSpan w:val="2"/>
          </w:tcPr>
          <w:p w:rsidR="007F6BAD" w:rsidRPr="00B811B9" w:rsidRDefault="007F6BAD" w:rsidP="00A33081">
            <w:pPr>
              <w:widowControl w:val="0"/>
              <w:autoSpaceDE w:val="0"/>
              <w:autoSpaceDN w:val="0"/>
              <w:jc w:val="center"/>
              <w:outlineLvl w:val="0"/>
              <w:rPr>
                <w:rFonts w:ascii="Arial" w:hAnsi="Arial" w:cs="Arial"/>
                <w:b/>
                <w:sz w:val="24"/>
                <w:szCs w:val="24"/>
              </w:rPr>
            </w:pPr>
            <w:r w:rsidRPr="00B811B9">
              <w:rPr>
                <w:rFonts w:ascii="Arial" w:hAnsi="Arial" w:cs="Arial"/>
                <w:b/>
                <w:sz w:val="24"/>
                <w:szCs w:val="24"/>
              </w:rPr>
              <w:t>Собрание представителей</w:t>
            </w:r>
          </w:p>
          <w:p w:rsidR="007F6BAD" w:rsidRPr="00B811B9" w:rsidRDefault="007F6BAD" w:rsidP="00A33081">
            <w:pPr>
              <w:widowControl w:val="0"/>
              <w:autoSpaceDE w:val="0"/>
              <w:autoSpaceDN w:val="0"/>
              <w:jc w:val="center"/>
              <w:outlineLvl w:val="0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7F6BAD" w:rsidRPr="00B811B9" w:rsidRDefault="007F6BAD" w:rsidP="00A33081">
            <w:pPr>
              <w:widowControl w:val="0"/>
              <w:autoSpaceDE w:val="0"/>
              <w:autoSpaceDN w:val="0"/>
              <w:jc w:val="center"/>
              <w:outlineLvl w:val="0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7F6BAD" w:rsidRPr="00B811B9" w:rsidTr="00A33081">
        <w:tc>
          <w:tcPr>
            <w:tcW w:w="9569" w:type="dxa"/>
            <w:gridSpan w:val="2"/>
          </w:tcPr>
          <w:p w:rsidR="007F6BAD" w:rsidRPr="00B811B9" w:rsidRDefault="007F6BAD" w:rsidP="00A33081">
            <w:pPr>
              <w:widowControl w:val="0"/>
              <w:autoSpaceDE w:val="0"/>
              <w:autoSpaceDN w:val="0"/>
              <w:jc w:val="center"/>
              <w:outlineLvl w:val="0"/>
              <w:rPr>
                <w:rFonts w:ascii="Arial" w:hAnsi="Arial" w:cs="Arial"/>
                <w:b/>
                <w:sz w:val="24"/>
                <w:szCs w:val="24"/>
              </w:rPr>
            </w:pPr>
            <w:r w:rsidRPr="00B811B9">
              <w:rPr>
                <w:rFonts w:ascii="Arial" w:hAnsi="Arial" w:cs="Arial"/>
                <w:b/>
                <w:sz w:val="24"/>
                <w:szCs w:val="24"/>
              </w:rPr>
              <w:t>Решение</w:t>
            </w:r>
          </w:p>
        </w:tc>
      </w:tr>
      <w:tr w:rsidR="007F6BAD" w:rsidRPr="00B811B9" w:rsidTr="00A33081">
        <w:tc>
          <w:tcPr>
            <w:tcW w:w="9569" w:type="dxa"/>
            <w:gridSpan w:val="2"/>
          </w:tcPr>
          <w:p w:rsidR="007F6BAD" w:rsidRPr="00B811B9" w:rsidRDefault="007F6BAD" w:rsidP="00A33081">
            <w:pPr>
              <w:widowControl w:val="0"/>
              <w:autoSpaceDE w:val="0"/>
              <w:autoSpaceDN w:val="0"/>
              <w:jc w:val="center"/>
              <w:outlineLvl w:val="0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7F6BAD" w:rsidRPr="00B811B9" w:rsidTr="00A33081">
        <w:tc>
          <w:tcPr>
            <w:tcW w:w="4785" w:type="dxa"/>
          </w:tcPr>
          <w:p w:rsidR="007F6BAD" w:rsidRPr="00B811B9" w:rsidRDefault="007F6BAD" w:rsidP="00AA5541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B811B9">
              <w:rPr>
                <w:rFonts w:ascii="Arial" w:hAnsi="Arial" w:cs="Arial"/>
                <w:b/>
                <w:sz w:val="24"/>
                <w:szCs w:val="24"/>
              </w:rPr>
              <w:t xml:space="preserve">от  </w:t>
            </w:r>
            <w:r w:rsidR="008625D8" w:rsidRPr="00B811B9">
              <w:rPr>
                <w:rFonts w:ascii="Arial" w:hAnsi="Arial" w:cs="Arial"/>
                <w:b/>
                <w:sz w:val="24"/>
                <w:szCs w:val="24"/>
              </w:rPr>
              <w:t>1</w:t>
            </w:r>
            <w:r w:rsidR="00AA5541">
              <w:rPr>
                <w:rFonts w:ascii="Arial" w:hAnsi="Arial" w:cs="Arial"/>
                <w:b/>
                <w:sz w:val="24"/>
                <w:szCs w:val="24"/>
              </w:rPr>
              <w:t>2</w:t>
            </w:r>
            <w:r w:rsidRPr="00B811B9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="00AA5541">
              <w:rPr>
                <w:rFonts w:ascii="Arial" w:hAnsi="Arial" w:cs="Arial"/>
                <w:b/>
                <w:sz w:val="24"/>
                <w:szCs w:val="24"/>
              </w:rPr>
              <w:t>марта</w:t>
            </w:r>
            <w:r w:rsidRPr="00B811B9">
              <w:rPr>
                <w:rFonts w:ascii="Arial" w:hAnsi="Arial" w:cs="Arial"/>
                <w:b/>
                <w:sz w:val="24"/>
                <w:szCs w:val="24"/>
              </w:rPr>
              <w:t xml:space="preserve"> 2025 г.</w:t>
            </w:r>
          </w:p>
        </w:tc>
        <w:tc>
          <w:tcPr>
            <w:tcW w:w="4784" w:type="dxa"/>
          </w:tcPr>
          <w:p w:rsidR="007F6BAD" w:rsidRPr="00B811B9" w:rsidRDefault="00AA5541" w:rsidP="00AA5541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№ 24</w:t>
            </w:r>
            <w:r w:rsidR="007F6BAD" w:rsidRPr="00B811B9">
              <w:rPr>
                <w:rFonts w:ascii="Arial" w:hAnsi="Arial" w:cs="Arial"/>
                <w:b/>
                <w:sz w:val="24"/>
                <w:szCs w:val="24"/>
              </w:rPr>
              <w:t>-</w:t>
            </w:r>
            <w:r w:rsidR="00845F1B">
              <w:rPr>
                <w:rFonts w:ascii="Arial" w:hAnsi="Arial" w:cs="Arial"/>
                <w:b/>
                <w:sz w:val="24"/>
                <w:szCs w:val="24"/>
              </w:rPr>
              <w:t>123</w:t>
            </w:r>
          </w:p>
        </w:tc>
      </w:tr>
    </w:tbl>
    <w:p w:rsidR="00D93210" w:rsidRDefault="00D93210" w:rsidP="00D93210">
      <w:pPr>
        <w:pStyle w:val="1"/>
        <w:spacing w:before="0" w:after="0"/>
        <w:jc w:val="center"/>
      </w:pPr>
    </w:p>
    <w:p w:rsidR="00AA5541" w:rsidRPr="00AA5541" w:rsidRDefault="00AA5541" w:rsidP="00AA5541"/>
    <w:p w:rsidR="00D93210" w:rsidRDefault="001A6E7F" w:rsidP="00D93210">
      <w:pPr>
        <w:pStyle w:val="1"/>
        <w:spacing w:before="0" w:after="0"/>
        <w:jc w:val="center"/>
      </w:pPr>
      <w:r w:rsidRPr="004F56E1">
        <w:t xml:space="preserve">О </w:t>
      </w:r>
      <w:r w:rsidR="00D93210">
        <w:t>передаче</w:t>
      </w:r>
      <w:r w:rsidR="00C02376">
        <w:t xml:space="preserve"> </w:t>
      </w:r>
      <w:r w:rsidR="00F2381B">
        <w:t xml:space="preserve"> </w:t>
      </w:r>
      <w:r w:rsidR="007C4356">
        <w:t xml:space="preserve">осуществления части </w:t>
      </w:r>
      <w:r w:rsidR="00F2381B">
        <w:t xml:space="preserve">полномочий </w:t>
      </w:r>
      <w:r w:rsidR="00C02376">
        <w:t xml:space="preserve"> </w:t>
      </w:r>
    </w:p>
    <w:p w:rsidR="00EC48C6" w:rsidRPr="00EC48C6" w:rsidRDefault="00D57742" w:rsidP="00D93210">
      <w:pPr>
        <w:pStyle w:val="1"/>
        <w:spacing w:before="0" w:after="0"/>
        <w:jc w:val="center"/>
      </w:pPr>
      <w:r>
        <w:t xml:space="preserve">по </w:t>
      </w:r>
      <w:r w:rsidR="007C4356">
        <w:t>решению вопросов местного значения</w:t>
      </w:r>
      <w:r>
        <w:t xml:space="preserve"> </w:t>
      </w:r>
      <w:r w:rsidR="00F2381B">
        <w:t>от органов местного самоуправления муниципального образования  Богородицк</w:t>
      </w:r>
      <w:r w:rsidR="00D93210">
        <w:t>ий</w:t>
      </w:r>
      <w:r w:rsidR="00F2381B">
        <w:t xml:space="preserve"> район органам местного самоуправления муниципального</w:t>
      </w:r>
      <w:r w:rsidR="001A6E7F" w:rsidRPr="004F56E1">
        <w:t xml:space="preserve"> образования </w:t>
      </w:r>
      <w:r w:rsidR="00D93210">
        <w:t>Товарковское Богородицкого</w:t>
      </w:r>
      <w:r w:rsidR="001A6E7F" w:rsidRPr="004F56E1">
        <w:t xml:space="preserve"> район</w:t>
      </w:r>
      <w:r w:rsidR="00D93210">
        <w:t>а</w:t>
      </w:r>
    </w:p>
    <w:p w:rsidR="00680174" w:rsidRDefault="00680174" w:rsidP="00A73A39">
      <w:pPr>
        <w:jc w:val="center"/>
        <w:rPr>
          <w:rFonts w:ascii="Arial" w:hAnsi="Arial" w:cs="Arial"/>
          <w:b/>
          <w:sz w:val="24"/>
          <w:szCs w:val="24"/>
        </w:rPr>
      </w:pPr>
    </w:p>
    <w:p w:rsidR="00AA5541" w:rsidRPr="00680174" w:rsidRDefault="00AA5541" w:rsidP="00A73A39">
      <w:pPr>
        <w:jc w:val="center"/>
        <w:rPr>
          <w:rFonts w:ascii="Arial" w:hAnsi="Arial" w:cs="Arial"/>
          <w:b/>
          <w:sz w:val="24"/>
          <w:szCs w:val="24"/>
        </w:rPr>
      </w:pPr>
    </w:p>
    <w:p w:rsidR="001A6E7F" w:rsidRDefault="00D93210" w:rsidP="002370E3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В целях более эффективного и оперативного решения вопросов местного значения</w:t>
      </w:r>
      <w:r w:rsidR="00B742F7">
        <w:rPr>
          <w:rFonts w:ascii="Arial" w:hAnsi="Arial" w:cs="Arial"/>
          <w:sz w:val="24"/>
          <w:szCs w:val="24"/>
        </w:rPr>
        <w:t>,</w:t>
      </w:r>
      <w:r w:rsidR="00430713">
        <w:rPr>
          <w:rFonts w:ascii="Arial" w:hAnsi="Arial" w:cs="Arial"/>
          <w:sz w:val="24"/>
          <w:szCs w:val="24"/>
        </w:rPr>
        <w:t xml:space="preserve"> </w:t>
      </w:r>
      <w:r w:rsidR="00843D11">
        <w:rPr>
          <w:rFonts w:ascii="Arial" w:hAnsi="Arial" w:cs="Arial"/>
          <w:sz w:val="24"/>
          <w:szCs w:val="24"/>
        </w:rPr>
        <w:t>р</w:t>
      </w:r>
      <w:r>
        <w:rPr>
          <w:rFonts w:ascii="Arial" w:hAnsi="Arial" w:cs="Arial"/>
          <w:sz w:val="24"/>
          <w:szCs w:val="24"/>
        </w:rPr>
        <w:t>уководствуясь частью 4 статьи 14</w:t>
      </w:r>
      <w:r w:rsidR="001A6E7F" w:rsidRPr="00F4183E">
        <w:rPr>
          <w:rFonts w:ascii="Arial" w:hAnsi="Arial" w:cs="Arial"/>
          <w:sz w:val="24"/>
          <w:szCs w:val="24"/>
        </w:rPr>
        <w:t xml:space="preserve"> Федеральн</w:t>
      </w:r>
      <w:r w:rsidR="00AD2660" w:rsidRPr="00F4183E">
        <w:rPr>
          <w:rFonts w:ascii="Arial" w:hAnsi="Arial" w:cs="Arial"/>
          <w:sz w:val="24"/>
          <w:szCs w:val="24"/>
        </w:rPr>
        <w:t>ого</w:t>
      </w:r>
      <w:r w:rsidR="001A6E7F" w:rsidRPr="00F4183E">
        <w:rPr>
          <w:rFonts w:ascii="Arial" w:hAnsi="Arial" w:cs="Arial"/>
          <w:sz w:val="24"/>
          <w:szCs w:val="24"/>
        </w:rPr>
        <w:t xml:space="preserve"> закон</w:t>
      </w:r>
      <w:r w:rsidR="00AD2660" w:rsidRPr="00F4183E">
        <w:rPr>
          <w:rFonts w:ascii="Arial" w:hAnsi="Arial" w:cs="Arial"/>
          <w:sz w:val="24"/>
          <w:szCs w:val="24"/>
        </w:rPr>
        <w:t>а</w:t>
      </w:r>
      <w:r w:rsidR="001A6E7F" w:rsidRPr="00F4183E">
        <w:rPr>
          <w:rFonts w:ascii="Arial" w:hAnsi="Arial" w:cs="Arial"/>
          <w:sz w:val="24"/>
          <w:szCs w:val="24"/>
        </w:rPr>
        <w:t xml:space="preserve"> от 06.10.2003 № 131-ФЗ «Об общих принципах организации местного самоуправления в Российской Федерации»</w:t>
      </w:r>
      <w:r w:rsidR="00EF6536" w:rsidRPr="00F4183E">
        <w:rPr>
          <w:rFonts w:ascii="Arial" w:hAnsi="Arial" w:cs="Arial"/>
          <w:sz w:val="24"/>
          <w:szCs w:val="24"/>
        </w:rPr>
        <w:t xml:space="preserve">, </w:t>
      </w:r>
      <w:r w:rsidR="00843D11">
        <w:rPr>
          <w:rFonts w:ascii="Arial" w:hAnsi="Arial" w:cs="Arial"/>
          <w:sz w:val="24"/>
          <w:szCs w:val="24"/>
        </w:rPr>
        <w:t xml:space="preserve">на основании </w:t>
      </w:r>
      <w:r w:rsidR="001A6E7F" w:rsidRPr="00F4183E">
        <w:rPr>
          <w:rFonts w:ascii="Arial" w:hAnsi="Arial" w:cs="Arial"/>
          <w:sz w:val="24"/>
          <w:szCs w:val="24"/>
        </w:rPr>
        <w:t xml:space="preserve">Устава </w:t>
      </w:r>
      <w:r>
        <w:rPr>
          <w:rFonts w:ascii="Arial" w:hAnsi="Arial" w:cs="Arial"/>
          <w:sz w:val="24"/>
          <w:szCs w:val="24"/>
        </w:rPr>
        <w:t xml:space="preserve">Богородицкого </w:t>
      </w:r>
      <w:r w:rsidR="001A6E7F" w:rsidRPr="00F4183E">
        <w:rPr>
          <w:rFonts w:ascii="Arial" w:hAnsi="Arial" w:cs="Arial"/>
          <w:sz w:val="24"/>
          <w:szCs w:val="24"/>
        </w:rPr>
        <w:t>муниципального  район</w:t>
      </w:r>
      <w:r>
        <w:rPr>
          <w:rFonts w:ascii="Arial" w:hAnsi="Arial" w:cs="Arial"/>
          <w:sz w:val="24"/>
          <w:szCs w:val="24"/>
        </w:rPr>
        <w:t>а Тульской области</w:t>
      </w:r>
      <w:r w:rsidR="001A6E7F" w:rsidRPr="00F4183E">
        <w:rPr>
          <w:rFonts w:ascii="Arial" w:hAnsi="Arial" w:cs="Arial"/>
          <w:sz w:val="24"/>
          <w:szCs w:val="24"/>
        </w:rPr>
        <w:t>, Собрание представителей муниципального образования Богородицкий район</w:t>
      </w:r>
      <w:r w:rsidR="002370E3" w:rsidRPr="00F4183E">
        <w:rPr>
          <w:rFonts w:ascii="Arial" w:hAnsi="Arial" w:cs="Arial"/>
          <w:sz w:val="24"/>
          <w:szCs w:val="24"/>
        </w:rPr>
        <w:t xml:space="preserve"> </w:t>
      </w:r>
      <w:r w:rsidR="001A6E7F" w:rsidRPr="00F4183E">
        <w:rPr>
          <w:rFonts w:ascii="Arial" w:hAnsi="Arial" w:cs="Arial"/>
          <w:sz w:val="24"/>
          <w:szCs w:val="24"/>
        </w:rPr>
        <w:t>РЕШИЛО:</w:t>
      </w:r>
    </w:p>
    <w:p w:rsidR="005E691C" w:rsidRDefault="005E691C" w:rsidP="00D93210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1.</w:t>
      </w:r>
      <w:r w:rsidR="008E7D88">
        <w:rPr>
          <w:rFonts w:ascii="Arial" w:hAnsi="Arial" w:cs="Arial"/>
          <w:sz w:val="24"/>
          <w:szCs w:val="24"/>
        </w:rPr>
        <w:t xml:space="preserve"> </w:t>
      </w:r>
      <w:r w:rsidR="00D93210">
        <w:rPr>
          <w:rFonts w:ascii="Arial" w:hAnsi="Arial" w:cs="Arial"/>
          <w:sz w:val="24"/>
          <w:szCs w:val="24"/>
        </w:rPr>
        <w:t xml:space="preserve">Передать на 2025 год осуществление части полномочий по вопросу организации водоснабжения и водоотведения населения </w:t>
      </w:r>
      <w:r w:rsidR="00AA5541">
        <w:rPr>
          <w:rFonts w:ascii="Arial" w:hAnsi="Arial" w:cs="Arial"/>
          <w:sz w:val="24"/>
          <w:szCs w:val="24"/>
        </w:rPr>
        <w:t xml:space="preserve">органам местного самоуправления </w:t>
      </w:r>
      <w:r w:rsidR="00D93210">
        <w:rPr>
          <w:rFonts w:ascii="Arial" w:hAnsi="Arial" w:cs="Arial"/>
          <w:sz w:val="24"/>
          <w:szCs w:val="24"/>
        </w:rPr>
        <w:t>м</w:t>
      </w:r>
      <w:r w:rsidR="00AA5541">
        <w:rPr>
          <w:rFonts w:ascii="Arial" w:hAnsi="Arial" w:cs="Arial"/>
          <w:sz w:val="24"/>
          <w:szCs w:val="24"/>
        </w:rPr>
        <w:t>униципального образования</w:t>
      </w:r>
      <w:r w:rsidR="00D93210">
        <w:rPr>
          <w:rFonts w:ascii="Arial" w:hAnsi="Arial" w:cs="Arial"/>
          <w:sz w:val="24"/>
          <w:szCs w:val="24"/>
        </w:rPr>
        <w:t xml:space="preserve"> Товарковское Богородицкого района.</w:t>
      </w:r>
    </w:p>
    <w:p w:rsidR="00E20D99" w:rsidRDefault="00E70607" w:rsidP="00E70607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</w:t>
      </w:r>
      <w:r w:rsidR="009E05C8">
        <w:rPr>
          <w:rFonts w:ascii="Arial" w:hAnsi="Arial" w:cs="Arial"/>
          <w:sz w:val="24"/>
          <w:szCs w:val="24"/>
        </w:rPr>
        <w:t>2</w:t>
      </w:r>
      <w:r w:rsidR="00B16E5B">
        <w:rPr>
          <w:rFonts w:ascii="Arial" w:hAnsi="Arial" w:cs="Arial"/>
          <w:sz w:val="24"/>
          <w:szCs w:val="24"/>
        </w:rPr>
        <w:t>.</w:t>
      </w:r>
      <w:r w:rsidR="008E7D88">
        <w:rPr>
          <w:rFonts w:ascii="Arial" w:hAnsi="Arial" w:cs="Arial"/>
          <w:sz w:val="24"/>
          <w:szCs w:val="24"/>
        </w:rPr>
        <w:t xml:space="preserve"> </w:t>
      </w:r>
      <w:r w:rsidR="00B16E5B">
        <w:rPr>
          <w:rFonts w:ascii="Arial" w:hAnsi="Arial" w:cs="Arial"/>
          <w:sz w:val="24"/>
          <w:szCs w:val="24"/>
        </w:rPr>
        <w:t xml:space="preserve">Предоставить </w:t>
      </w:r>
      <w:r w:rsidR="00857CB5">
        <w:rPr>
          <w:rFonts w:ascii="Arial" w:hAnsi="Arial" w:cs="Arial"/>
          <w:sz w:val="24"/>
          <w:szCs w:val="24"/>
        </w:rPr>
        <w:t xml:space="preserve">право </w:t>
      </w:r>
      <w:r w:rsidR="00B16E5B">
        <w:rPr>
          <w:rFonts w:ascii="Arial" w:hAnsi="Arial" w:cs="Arial"/>
          <w:sz w:val="24"/>
          <w:szCs w:val="24"/>
        </w:rPr>
        <w:t>главе муниципального образования Богородицкий район подписать соглашени</w:t>
      </w:r>
      <w:r w:rsidR="00D70F11">
        <w:rPr>
          <w:rFonts w:ascii="Arial" w:hAnsi="Arial" w:cs="Arial"/>
          <w:sz w:val="24"/>
          <w:szCs w:val="24"/>
        </w:rPr>
        <w:t>я</w:t>
      </w:r>
      <w:r w:rsidR="00B16E5B">
        <w:rPr>
          <w:rFonts w:ascii="Arial" w:hAnsi="Arial" w:cs="Arial"/>
          <w:sz w:val="24"/>
          <w:szCs w:val="24"/>
        </w:rPr>
        <w:t xml:space="preserve"> о </w:t>
      </w:r>
      <w:r w:rsidR="00D93210">
        <w:rPr>
          <w:rFonts w:ascii="Arial" w:hAnsi="Arial" w:cs="Arial"/>
          <w:sz w:val="24"/>
          <w:szCs w:val="24"/>
        </w:rPr>
        <w:t>передаче</w:t>
      </w:r>
      <w:r w:rsidR="00B16E5B">
        <w:rPr>
          <w:rFonts w:ascii="Arial" w:hAnsi="Arial" w:cs="Arial"/>
          <w:sz w:val="24"/>
          <w:szCs w:val="24"/>
        </w:rPr>
        <w:t xml:space="preserve"> осуществления части полномочий по решению вопросов местного значения от  органов местного самоуправления </w:t>
      </w:r>
      <w:r w:rsidR="00D93210">
        <w:rPr>
          <w:rFonts w:ascii="Arial" w:hAnsi="Arial" w:cs="Arial"/>
          <w:sz w:val="24"/>
          <w:szCs w:val="24"/>
        </w:rPr>
        <w:t xml:space="preserve"> Богородицкого района органам</w:t>
      </w:r>
      <w:r w:rsidR="00B16E5B">
        <w:rPr>
          <w:rFonts w:ascii="Arial" w:hAnsi="Arial" w:cs="Arial"/>
          <w:sz w:val="24"/>
          <w:szCs w:val="24"/>
        </w:rPr>
        <w:t xml:space="preserve"> местного самоуправления муниципального образования </w:t>
      </w:r>
      <w:r w:rsidR="00D93210">
        <w:rPr>
          <w:rFonts w:ascii="Arial" w:hAnsi="Arial" w:cs="Arial"/>
          <w:sz w:val="24"/>
          <w:szCs w:val="24"/>
        </w:rPr>
        <w:t>Товарковское Богородицкого</w:t>
      </w:r>
      <w:r w:rsidR="00B16E5B">
        <w:rPr>
          <w:rFonts w:ascii="Arial" w:hAnsi="Arial" w:cs="Arial"/>
          <w:sz w:val="24"/>
          <w:szCs w:val="24"/>
        </w:rPr>
        <w:t xml:space="preserve"> район</w:t>
      </w:r>
      <w:r w:rsidR="00D93210">
        <w:rPr>
          <w:rFonts w:ascii="Arial" w:hAnsi="Arial" w:cs="Arial"/>
          <w:sz w:val="24"/>
          <w:szCs w:val="24"/>
        </w:rPr>
        <w:t>а</w:t>
      </w:r>
      <w:r w:rsidR="00B16E5B">
        <w:rPr>
          <w:rFonts w:ascii="Arial" w:hAnsi="Arial" w:cs="Arial"/>
          <w:sz w:val="24"/>
          <w:szCs w:val="24"/>
        </w:rPr>
        <w:t>.</w:t>
      </w:r>
    </w:p>
    <w:p w:rsidR="003B135F" w:rsidRDefault="009E05C8" w:rsidP="00C0554F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3</w:t>
      </w:r>
      <w:r w:rsidR="00DA5BE4" w:rsidRPr="00F4183E">
        <w:rPr>
          <w:rFonts w:ascii="Arial" w:hAnsi="Arial" w:cs="Arial"/>
          <w:sz w:val="24"/>
          <w:szCs w:val="24"/>
        </w:rPr>
        <w:t>. Настоящее решение вступает в силу с</w:t>
      </w:r>
      <w:r w:rsidR="00E70607">
        <w:rPr>
          <w:rFonts w:ascii="Arial" w:hAnsi="Arial" w:cs="Arial"/>
          <w:sz w:val="24"/>
          <w:szCs w:val="24"/>
        </w:rPr>
        <w:t>о дня его подписания</w:t>
      </w:r>
      <w:r w:rsidR="00E20D99">
        <w:rPr>
          <w:rFonts w:ascii="Arial" w:hAnsi="Arial" w:cs="Arial"/>
          <w:sz w:val="24"/>
          <w:szCs w:val="24"/>
        </w:rPr>
        <w:t xml:space="preserve"> </w:t>
      </w:r>
      <w:r w:rsidR="0025095D">
        <w:rPr>
          <w:rFonts w:ascii="Arial" w:hAnsi="Arial" w:cs="Arial"/>
          <w:sz w:val="24"/>
          <w:szCs w:val="24"/>
        </w:rPr>
        <w:t xml:space="preserve"> и подлежит обнародованию.</w:t>
      </w:r>
      <w:r w:rsidR="008C6502">
        <w:rPr>
          <w:rFonts w:ascii="Arial" w:hAnsi="Arial" w:cs="Arial"/>
          <w:sz w:val="24"/>
          <w:szCs w:val="24"/>
        </w:rPr>
        <w:t xml:space="preserve"> </w:t>
      </w:r>
    </w:p>
    <w:p w:rsidR="00AA5541" w:rsidRDefault="00AA5541" w:rsidP="00C0554F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</w:p>
    <w:p w:rsidR="0053769A" w:rsidRPr="00F4183E" w:rsidRDefault="0053769A" w:rsidP="00C0554F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</w:p>
    <w:tbl>
      <w:tblPr>
        <w:tblW w:w="0" w:type="auto"/>
        <w:tblLook w:val="0000"/>
      </w:tblPr>
      <w:tblGrid>
        <w:gridCol w:w="5070"/>
        <w:gridCol w:w="4500"/>
      </w:tblGrid>
      <w:tr w:rsidR="008E7D88" w:rsidRPr="00D878CC" w:rsidTr="00A33081">
        <w:tc>
          <w:tcPr>
            <w:tcW w:w="5070" w:type="dxa"/>
          </w:tcPr>
          <w:p w:rsidR="008E7D88" w:rsidRDefault="008E7D88" w:rsidP="00A33081">
            <w:pPr>
              <w:pStyle w:val="aa"/>
              <w:rPr>
                <w:bCs/>
                <w:sz w:val="24"/>
                <w:szCs w:val="24"/>
              </w:rPr>
            </w:pPr>
          </w:p>
          <w:p w:rsidR="008E7D88" w:rsidRPr="00D878CC" w:rsidRDefault="008E7D88" w:rsidP="00A33081">
            <w:pPr>
              <w:pStyle w:val="aa"/>
              <w:rPr>
                <w:bCs/>
                <w:sz w:val="24"/>
                <w:szCs w:val="24"/>
              </w:rPr>
            </w:pPr>
            <w:r w:rsidRPr="00D878CC">
              <w:rPr>
                <w:bCs/>
                <w:sz w:val="24"/>
                <w:szCs w:val="24"/>
              </w:rPr>
              <w:t xml:space="preserve">Глава муниципального образования </w:t>
            </w:r>
            <w:r>
              <w:rPr>
                <w:bCs/>
                <w:sz w:val="24"/>
                <w:szCs w:val="24"/>
              </w:rPr>
              <w:t>Бо</w:t>
            </w:r>
            <w:r w:rsidRPr="00D878CC">
              <w:rPr>
                <w:bCs/>
                <w:sz w:val="24"/>
                <w:szCs w:val="24"/>
              </w:rPr>
              <w:t xml:space="preserve">городицкий район </w:t>
            </w:r>
          </w:p>
        </w:tc>
        <w:tc>
          <w:tcPr>
            <w:tcW w:w="4500" w:type="dxa"/>
          </w:tcPr>
          <w:p w:rsidR="008E7D88" w:rsidRPr="00D878CC" w:rsidRDefault="008E7D88" w:rsidP="00A33081">
            <w:pPr>
              <w:pStyle w:val="aa"/>
              <w:rPr>
                <w:bCs/>
                <w:sz w:val="24"/>
                <w:szCs w:val="24"/>
              </w:rPr>
            </w:pPr>
          </w:p>
          <w:p w:rsidR="008E7D88" w:rsidRPr="00D878CC" w:rsidRDefault="008E7D88" w:rsidP="00A33081">
            <w:pPr>
              <w:pStyle w:val="aa"/>
              <w:jc w:val="righ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Л.М.Терехина</w:t>
            </w:r>
          </w:p>
        </w:tc>
      </w:tr>
      <w:tr w:rsidR="008E7D88" w:rsidRPr="005520C8" w:rsidTr="00A33081">
        <w:tc>
          <w:tcPr>
            <w:tcW w:w="5070" w:type="dxa"/>
          </w:tcPr>
          <w:p w:rsidR="008E7D88" w:rsidRPr="005520C8" w:rsidRDefault="008E7D88" w:rsidP="00A33081">
            <w:pPr>
              <w:pStyle w:val="aa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500" w:type="dxa"/>
          </w:tcPr>
          <w:p w:rsidR="008E7D88" w:rsidRPr="005520C8" w:rsidRDefault="008E7D88" w:rsidP="00A33081">
            <w:pPr>
              <w:pStyle w:val="aa"/>
              <w:rPr>
                <w:b/>
                <w:bCs/>
                <w:sz w:val="24"/>
                <w:szCs w:val="24"/>
              </w:rPr>
            </w:pPr>
          </w:p>
        </w:tc>
      </w:tr>
      <w:tr w:rsidR="008E7D88" w:rsidRPr="005520C8" w:rsidTr="00A33081">
        <w:tc>
          <w:tcPr>
            <w:tcW w:w="9570" w:type="dxa"/>
            <w:gridSpan w:val="2"/>
          </w:tcPr>
          <w:p w:rsidR="008E7D88" w:rsidRPr="005520C8" w:rsidRDefault="008E7D88" w:rsidP="00AA5541">
            <w:pPr>
              <w:pStyle w:val="aa"/>
              <w:rPr>
                <w:bCs/>
                <w:sz w:val="24"/>
                <w:szCs w:val="24"/>
              </w:rPr>
            </w:pPr>
            <w:r w:rsidRPr="005520C8">
              <w:rPr>
                <w:bCs/>
                <w:sz w:val="24"/>
                <w:szCs w:val="24"/>
              </w:rPr>
              <w:t xml:space="preserve">Дата подписания </w:t>
            </w:r>
            <w:r w:rsidR="00AA5541">
              <w:rPr>
                <w:bCs/>
                <w:sz w:val="24"/>
                <w:szCs w:val="24"/>
              </w:rPr>
              <w:t>12</w:t>
            </w:r>
            <w:r>
              <w:rPr>
                <w:bCs/>
                <w:sz w:val="24"/>
                <w:szCs w:val="24"/>
              </w:rPr>
              <w:t xml:space="preserve"> </w:t>
            </w:r>
            <w:r w:rsidR="00AA5541">
              <w:rPr>
                <w:bCs/>
                <w:sz w:val="24"/>
                <w:szCs w:val="24"/>
              </w:rPr>
              <w:t>марта</w:t>
            </w:r>
            <w:r w:rsidRPr="005520C8">
              <w:rPr>
                <w:bCs/>
                <w:sz w:val="24"/>
                <w:szCs w:val="24"/>
              </w:rPr>
              <w:t xml:space="preserve"> 20</w:t>
            </w:r>
            <w:r>
              <w:rPr>
                <w:bCs/>
                <w:sz w:val="24"/>
                <w:szCs w:val="24"/>
              </w:rPr>
              <w:t xml:space="preserve">25 </w:t>
            </w:r>
            <w:r w:rsidRPr="005520C8">
              <w:rPr>
                <w:bCs/>
                <w:sz w:val="24"/>
                <w:szCs w:val="24"/>
              </w:rPr>
              <w:t>г.</w:t>
            </w:r>
          </w:p>
        </w:tc>
      </w:tr>
    </w:tbl>
    <w:p w:rsidR="003B660E" w:rsidRPr="001B2141" w:rsidRDefault="003B660E" w:rsidP="003B660E">
      <w:pPr>
        <w:jc w:val="both"/>
        <w:rPr>
          <w:rFonts w:ascii="Arial" w:hAnsi="Arial" w:cs="Arial"/>
          <w:sz w:val="24"/>
          <w:szCs w:val="24"/>
        </w:rPr>
      </w:pPr>
    </w:p>
    <w:sectPr w:rsidR="003B660E" w:rsidRPr="001B2141" w:rsidSect="008E7D88">
      <w:headerReference w:type="even" r:id="rId9"/>
      <w:headerReference w:type="default" r:id="rId10"/>
      <w:pgSz w:w="11906" w:h="16838"/>
      <w:pgMar w:top="851" w:right="851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5406A" w:rsidRDefault="0035406A">
      <w:r>
        <w:separator/>
      </w:r>
    </w:p>
  </w:endnote>
  <w:endnote w:type="continuationSeparator" w:id="1">
    <w:p w:rsidR="0035406A" w:rsidRDefault="0035406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5406A" w:rsidRDefault="0035406A">
      <w:r>
        <w:separator/>
      </w:r>
    </w:p>
  </w:footnote>
  <w:footnote w:type="continuationSeparator" w:id="1">
    <w:p w:rsidR="0035406A" w:rsidRDefault="0035406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220E7" w:rsidRDefault="00F709E8" w:rsidP="005F11D1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1220E7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1220E7" w:rsidRDefault="001220E7">
    <w:pPr>
      <w:pStyle w:val="a5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220E7" w:rsidRDefault="00F709E8" w:rsidP="005F11D1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1220E7">
      <w:rPr>
        <w:rStyle w:val="a6"/>
      </w:rPr>
      <w:instrText xml:space="preserve">PAGE  </w:instrText>
    </w:r>
    <w:r>
      <w:rPr>
        <w:rStyle w:val="a6"/>
      </w:rPr>
      <w:fldChar w:fldCharType="separate"/>
    </w:r>
    <w:r w:rsidR="00D93210">
      <w:rPr>
        <w:rStyle w:val="a6"/>
        <w:noProof/>
      </w:rPr>
      <w:t>2</w:t>
    </w:r>
    <w:r>
      <w:rPr>
        <w:rStyle w:val="a6"/>
      </w:rPr>
      <w:fldChar w:fldCharType="end"/>
    </w:r>
  </w:p>
  <w:p w:rsidR="001220E7" w:rsidRDefault="001220E7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AF0D3A"/>
    <w:multiLevelType w:val="hybridMultilevel"/>
    <w:tmpl w:val="B9B4A680"/>
    <w:lvl w:ilvl="0" w:tplc="2188B192">
      <w:start w:val="1"/>
      <w:numFmt w:val="decimal"/>
      <w:lvlText w:val="%1."/>
      <w:lvlJc w:val="left"/>
      <w:pPr>
        <w:ind w:left="1759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E68AF"/>
    <w:rsid w:val="00006B1D"/>
    <w:rsid w:val="00006CC0"/>
    <w:rsid w:val="00007239"/>
    <w:rsid w:val="00016C2E"/>
    <w:rsid w:val="000179BF"/>
    <w:rsid w:val="00020ABA"/>
    <w:rsid w:val="00022090"/>
    <w:rsid w:val="000253AE"/>
    <w:rsid w:val="00033424"/>
    <w:rsid w:val="00037EAA"/>
    <w:rsid w:val="0004316D"/>
    <w:rsid w:val="00043714"/>
    <w:rsid w:val="0004489F"/>
    <w:rsid w:val="00051E1A"/>
    <w:rsid w:val="00053BA2"/>
    <w:rsid w:val="00055726"/>
    <w:rsid w:val="000606F0"/>
    <w:rsid w:val="00065F1B"/>
    <w:rsid w:val="000708EC"/>
    <w:rsid w:val="0008588B"/>
    <w:rsid w:val="000866AE"/>
    <w:rsid w:val="0009252D"/>
    <w:rsid w:val="000927CA"/>
    <w:rsid w:val="000A2368"/>
    <w:rsid w:val="000B32EF"/>
    <w:rsid w:val="000B3834"/>
    <w:rsid w:val="000B6856"/>
    <w:rsid w:val="000C2C71"/>
    <w:rsid w:val="000C7301"/>
    <w:rsid w:val="000C7C9D"/>
    <w:rsid w:val="000D0B70"/>
    <w:rsid w:val="000D1EB8"/>
    <w:rsid w:val="000D6456"/>
    <w:rsid w:val="000F4B06"/>
    <w:rsid w:val="000F79B6"/>
    <w:rsid w:val="0010789E"/>
    <w:rsid w:val="0011063F"/>
    <w:rsid w:val="00114FD3"/>
    <w:rsid w:val="00115B8E"/>
    <w:rsid w:val="0011671B"/>
    <w:rsid w:val="00120ECC"/>
    <w:rsid w:val="001220E7"/>
    <w:rsid w:val="00122329"/>
    <w:rsid w:val="00122502"/>
    <w:rsid w:val="00136954"/>
    <w:rsid w:val="00142C07"/>
    <w:rsid w:val="00145A90"/>
    <w:rsid w:val="00150F3D"/>
    <w:rsid w:val="001533A7"/>
    <w:rsid w:val="001563EE"/>
    <w:rsid w:val="001607DB"/>
    <w:rsid w:val="00162A1A"/>
    <w:rsid w:val="00176B59"/>
    <w:rsid w:val="00181BF1"/>
    <w:rsid w:val="00182310"/>
    <w:rsid w:val="00183017"/>
    <w:rsid w:val="001849A8"/>
    <w:rsid w:val="001856EB"/>
    <w:rsid w:val="00192D89"/>
    <w:rsid w:val="00193030"/>
    <w:rsid w:val="001A2653"/>
    <w:rsid w:val="001A5000"/>
    <w:rsid w:val="001A6E7F"/>
    <w:rsid w:val="001B2141"/>
    <w:rsid w:val="001B2ADB"/>
    <w:rsid w:val="001C44B6"/>
    <w:rsid w:val="001C774F"/>
    <w:rsid w:val="001D7EDE"/>
    <w:rsid w:val="001E1989"/>
    <w:rsid w:val="001E2C3C"/>
    <w:rsid w:val="001E346C"/>
    <w:rsid w:val="001E68AF"/>
    <w:rsid w:val="001E6AF4"/>
    <w:rsid w:val="001E6EEE"/>
    <w:rsid w:val="001F538D"/>
    <w:rsid w:val="001F7B05"/>
    <w:rsid w:val="00202F39"/>
    <w:rsid w:val="00203776"/>
    <w:rsid w:val="00207D4B"/>
    <w:rsid w:val="00207E1E"/>
    <w:rsid w:val="00212B0D"/>
    <w:rsid w:val="002130B8"/>
    <w:rsid w:val="00214A34"/>
    <w:rsid w:val="00216DBE"/>
    <w:rsid w:val="00223826"/>
    <w:rsid w:val="002264ED"/>
    <w:rsid w:val="00227A6D"/>
    <w:rsid w:val="002370E3"/>
    <w:rsid w:val="002379C3"/>
    <w:rsid w:val="002426C3"/>
    <w:rsid w:val="002431CD"/>
    <w:rsid w:val="00245091"/>
    <w:rsid w:val="0025095D"/>
    <w:rsid w:val="002522F9"/>
    <w:rsid w:val="002607E3"/>
    <w:rsid w:val="00261811"/>
    <w:rsid w:val="002628D6"/>
    <w:rsid w:val="00275C28"/>
    <w:rsid w:val="002772EE"/>
    <w:rsid w:val="0028511D"/>
    <w:rsid w:val="002875E9"/>
    <w:rsid w:val="00291790"/>
    <w:rsid w:val="0029312C"/>
    <w:rsid w:val="002950A9"/>
    <w:rsid w:val="0029578F"/>
    <w:rsid w:val="00297D55"/>
    <w:rsid w:val="00297E1A"/>
    <w:rsid w:val="00297EBD"/>
    <w:rsid w:val="002A322D"/>
    <w:rsid w:val="002A45A7"/>
    <w:rsid w:val="002C3BD9"/>
    <w:rsid w:val="002C52E4"/>
    <w:rsid w:val="002D0062"/>
    <w:rsid w:val="002D36DF"/>
    <w:rsid w:val="002D44A0"/>
    <w:rsid w:val="002D67A1"/>
    <w:rsid w:val="002E0E17"/>
    <w:rsid w:val="002E10AA"/>
    <w:rsid w:val="002E7156"/>
    <w:rsid w:val="002F3D8F"/>
    <w:rsid w:val="00314230"/>
    <w:rsid w:val="0031560C"/>
    <w:rsid w:val="003174C6"/>
    <w:rsid w:val="0031789D"/>
    <w:rsid w:val="003218E5"/>
    <w:rsid w:val="0032499A"/>
    <w:rsid w:val="00334DBE"/>
    <w:rsid w:val="00344018"/>
    <w:rsid w:val="00345D93"/>
    <w:rsid w:val="003531A3"/>
    <w:rsid w:val="0035406A"/>
    <w:rsid w:val="0035533B"/>
    <w:rsid w:val="0037022D"/>
    <w:rsid w:val="00390194"/>
    <w:rsid w:val="00393F8F"/>
    <w:rsid w:val="003A3966"/>
    <w:rsid w:val="003B135F"/>
    <w:rsid w:val="003B3342"/>
    <w:rsid w:val="003B660E"/>
    <w:rsid w:val="003C4EE3"/>
    <w:rsid w:val="003D12D4"/>
    <w:rsid w:val="003D620D"/>
    <w:rsid w:val="003D6662"/>
    <w:rsid w:val="003D7119"/>
    <w:rsid w:val="003E309E"/>
    <w:rsid w:val="003F1367"/>
    <w:rsid w:val="003F5400"/>
    <w:rsid w:val="003F7586"/>
    <w:rsid w:val="0040124E"/>
    <w:rsid w:val="004031D3"/>
    <w:rsid w:val="0040492F"/>
    <w:rsid w:val="004167E5"/>
    <w:rsid w:val="00417868"/>
    <w:rsid w:val="004179CD"/>
    <w:rsid w:val="0042478F"/>
    <w:rsid w:val="0043070F"/>
    <w:rsid w:val="00430713"/>
    <w:rsid w:val="00431329"/>
    <w:rsid w:val="00431944"/>
    <w:rsid w:val="00436C6C"/>
    <w:rsid w:val="00444100"/>
    <w:rsid w:val="004458F6"/>
    <w:rsid w:val="00446022"/>
    <w:rsid w:val="00446A70"/>
    <w:rsid w:val="004474E5"/>
    <w:rsid w:val="00451DFC"/>
    <w:rsid w:val="00453403"/>
    <w:rsid w:val="00461A8F"/>
    <w:rsid w:val="00464F5D"/>
    <w:rsid w:val="00470BBE"/>
    <w:rsid w:val="004773D8"/>
    <w:rsid w:val="0048408D"/>
    <w:rsid w:val="00484175"/>
    <w:rsid w:val="004911F0"/>
    <w:rsid w:val="004A0BBC"/>
    <w:rsid w:val="004A4939"/>
    <w:rsid w:val="004A499C"/>
    <w:rsid w:val="004B2846"/>
    <w:rsid w:val="004C42BC"/>
    <w:rsid w:val="004C565F"/>
    <w:rsid w:val="004C6856"/>
    <w:rsid w:val="004C75D5"/>
    <w:rsid w:val="004E42FC"/>
    <w:rsid w:val="004E656E"/>
    <w:rsid w:val="004E7BB9"/>
    <w:rsid w:val="004F56E1"/>
    <w:rsid w:val="005012B0"/>
    <w:rsid w:val="00513256"/>
    <w:rsid w:val="00515F0B"/>
    <w:rsid w:val="00524C32"/>
    <w:rsid w:val="0052717B"/>
    <w:rsid w:val="005327D3"/>
    <w:rsid w:val="0053769A"/>
    <w:rsid w:val="00545F74"/>
    <w:rsid w:val="00546736"/>
    <w:rsid w:val="00547D26"/>
    <w:rsid w:val="005532D2"/>
    <w:rsid w:val="00554228"/>
    <w:rsid w:val="005564AC"/>
    <w:rsid w:val="005569AD"/>
    <w:rsid w:val="005625F1"/>
    <w:rsid w:val="00572975"/>
    <w:rsid w:val="00582AB7"/>
    <w:rsid w:val="005A5047"/>
    <w:rsid w:val="005A5C47"/>
    <w:rsid w:val="005A75FA"/>
    <w:rsid w:val="005A7A56"/>
    <w:rsid w:val="005B67D9"/>
    <w:rsid w:val="005C0D32"/>
    <w:rsid w:val="005C2589"/>
    <w:rsid w:val="005C3A8D"/>
    <w:rsid w:val="005C44DB"/>
    <w:rsid w:val="005E25F7"/>
    <w:rsid w:val="005E691C"/>
    <w:rsid w:val="005F11D1"/>
    <w:rsid w:val="005F246E"/>
    <w:rsid w:val="005F3ACE"/>
    <w:rsid w:val="005F3B59"/>
    <w:rsid w:val="005F6380"/>
    <w:rsid w:val="00603484"/>
    <w:rsid w:val="00606A61"/>
    <w:rsid w:val="00616521"/>
    <w:rsid w:val="00617DED"/>
    <w:rsid w:val="00625D40"/>
    <w:rsid w:val="00636618"/>
    <w:rsid w:val="006418D3"/>
    <w:rsid w:val="00643F3B"/>
    <w:rsid w:val="00644FF4"/>
    <w:rsid w:val="00647A93"/>
    <w:rsid w:val="00653A39"/>
    <w:rsid w:val="00654568"/>
    <w:rsid w:val="0065551E"/>
    <w:rsid w:val="006655EC"/>
    <w:rsid w:val="006670E0"/>
    <w:rsid w:val="006740D5"/>
    <w:rsid w:val="00674AFB"/>
    <w:rsid w:val="00680174"/>
    <w:rsid w:val="00682968"/>
    <w:rsid w:val="00683A5E"/>
    <w:rsid w:val="006863E2"/>
    <w:rsid w:val="00687AC2"/>
    <w:rsid w:val="00687B1E"/>
    <w:rsid w:val="00690E1E"/>
    <w:rsid w:val="00692D67"/>
    <w:rsid w:val="006931C7"/>
    <w:rsid w:val="00694B01"/>
    <w:rsid w:val="006967F3"/>
    <w:rsid w:val="006A1A3B"/>
    <w:rsid w:val="006A3FDF"/>
    <w:rsid w:val="006A4FC9"/>
    <w:rsid w:val="006A7869"/>
    <w:rsid w:val="006B137F"/>
    <w:rsid w:val="006B319E"/>
    <w:rsid w:val="006B4CA0"/>
    <w:rsid w:val="006C04A1"/>
    <w:rsid w:val="006C0D38"/>
    <w:rsid w:val="006C300F"/>
    <w:rsid w:val="006D70B8"/>
    <w:rsid w:val="006E0749"/>
    <w:rsid w:val="006E6CCA"/>
    <w:rsid w:val="006F5922"/>
    <w:rsid w:val="006F5E8C"/>
    <w:rsid w:val="007001E1"/>
    <w:rsid w:val="0070065F"/>
    <w:rsid w:val="007039C1"/>
    <w:rsid w:val="00704CB8"/>
    <w:rsid w:val="00706CC4"/>
    <w:rsid w:val="007074BB"/>
    <w:rsid w:val="007074E4"/>
    <w:rsid w:val="00707805"/>
    <w:rsid w:val="00712F00"/>
    <w:rsid w:val="00720CFA"/>
    <w:rsid w:val="00726B9E"/>
    <w:rsid w:val="00730490"/>
    <w:rsid w:val="007322F4"/>
    <w:rsid w:val="007355F5"/>
    <w:rsid w:val="0074181D"/>
    <w:rsid w:val="007420C1"/>
    <w:rsid w:val="007554BA"/>
    <w:rsid w:val="007574B5"/>
    <w:rsid w:val="0076739C"/>
    <w:rsid w:val="00771C20"/>
    <w:rsid w:val="00777FC2"/>
    <w:rsid w:val="0078139C"/>
    <w:rsid w:val="00781732"/>
    <w:rsid w:val="00783355"/>
    <w:rsid w:val="00791AEB"/>
    <w:rsid w:val="00793328"/>
    <w:rsid w:val="007967C2"/>
    <w:rsid w:val="00796E5B"/>
    <w:rsid w:val="007978D0"/>
    <w:rsid w:val="007B1197"/>
    <w:rsid w:val="007B37D6"/>
    <w:rsid w:val="007B3BEA"/>
    <w:rsid w:val="007C17A0"/>
    <w:rsid w:val="007C4356"/>
    <w:rsid w:val="007D281C"/>
    <w:rsid w:val="007E26A1"/>
    <w:rsid w:val="007E45B5"/>
    <w:rsid w:val="007F0286"/>
    <w:rsid w:val="007F0B91"/>
    <w:rsid w:val="007F3C1C"/>
    <w:rsid w:val="007F6BAD"/>
    <w:rsid w:val="007F765F"/>
    <w:rsid w:val="00805143"/>
    <w:rsid w:val="008064AE"/>
    <w:rsid w:val="0080654A"/>
    <w:rsid w:val="00815D77"/>
    <w:rsid w:val="00823B1D"/>
    <w:rsid w:val="00825299"/>
    <w:rsid w:val="00826087"/>
    <w:rsid w:val="008301A4"/>
    <w:rsid w:val="00831A82"/>
    <w:rsid w:val="00832AB4"/>
    <w:rsid w:val="00835D88"/>
    <w:rsid w:val="00840679"/>
    <w:rsid w:val="00843D11"/>
    <w:rsid w:val="008457E6"/>
    <w:rsid w:val="00845F1B"/>
    <w:rsid w:val="008509B5"/>
    <w:rsid w:val="008542BD"/>
    <w:rsid w:val="00856CA3"/>
    <w:rsid w:val="0085773C"/>
    <w:rsid w:val="00857CB5"/>
    <w:rsid w:val="008625D8"/>
    <w:rsid w:val="00862A1E"/>
    <w:rsid w:val="0086692C"/>
    <w:rsid w:val="008676C3"/>
    <w:rsid w:val="0086793C"/>
    <w:rsid w:val="00872F3C"/>
    <w:rsid w:val="008773C3"/>
    <w:rsid w:val="00883715"/>
    <w:rsid w:val="008876E4"/>
    <w:rsid w:val="0089068F"/>
    <w:rsid w:val="00893505"/>
    <w:rsid w:val="00897685"/>
    <w:rsid w:val="008A2C0E"/>
    <w:rsid w:val="008A5572"/>
    <w:rsid w:val="008A5AA9"/>
    <w:rsid w:val="008B0DC4"/>
    <w:rsid w:val="008B10DA"/>
    <w:rsid w:val="008B1458"/>
    <w:rsid w:val="008B1FEC"/>
    <w:rsid w:val="008C1409"/>
    <w:rsid w:val="008C3960"/>
    <w:rsid w:val="008C51A2"/>
    <w:rsid w:val="008C6502"/>
    <w:rsid w:val="008C6666"/>
    <w:rsid w:val="008D5031"/>
    <w:rsid w:val="008E2355"/>
    <w:rsid w:val="008E3C27"/>
    <w:rsid w:val="008E5A16"/>
    <w:rsid w:val="008E64F0"/>
    <w:rsid w:val="008E7D88"/>
    <w:rsid w:val="008F0B42"/>
    <w:rsid w:val="008F1D56"/>
    <w:rsid w:val="008F207D"/>
    <w:rsid w:val="008F7C90"/>
    <w:rsid w:val="00901A1F"/>
    <w:rsid w:val="00901C2D"/>
    <w:rsid w:val="009039A2"/>
    <w:rsid w:val="00905064"/>
    <w:rsid w:val="009212AE"/>
    <w:rsid w:val="0092252D"/>
    <w:rsid w:val="00925234"/>
    <w:rsid w:val="00934D1D"/>
    <w:rsid w:val="009425A2"/>
    <w:rsid w:val="00952D13"/>
    <w:rsid w:val="00956330"/>
    <w:rsid w:val="00957962"/>
    <w:rsid w:val="0096342F"/>
    <w:rsid w:val="00970DFD"/>
    <w:rsid w:val="0097284E"/>
    <w:rsid w:val="009739B7"/>
    <w:rsid w:val="009740F2"/>
    <w:rsid w:val="00974A81"/>
    <w:rsid w:val="00976061"/>
    <w:rsid w:val="009870CC"/>
    <w:rsid w:val="009948A8"/>
    <w:rsid w:val="009A4AD7"/>
    <w:rsid w:val="009B531F"/>
    <w:rsid w:val="009C3F2D"/>
    <w:rsid w:val="009D0646"/>
    <w:rsid w:val="009D16D1"/>
    <w:rsid w:val="009D5C1C"/>
    <w:rsid w:val="009E05C8"/>
    <w:rsid w:val="009E64C5"/>
    <w:rsid w:val="009F2BFC"/>
    <w:rsid w:val="009F5F97"/>
    <w:rsid w:val="009F6CEF"/>
    <w:rsid w:val="00A06857"/>
    <w:rsid w:val="00A15A1B"/>
    <w:rsid w:val="00A15B66"/>
    <w:rsid w:val="00A1773C"/>
    <w:rsid w:val="00A1788F"/>
    <w:rsid w:val="00A2274B"/>
    <w:rsid w:val="00A24034"/>
    <w:rsid w:val="00A25473"/>
    <w:rsid w:val="00A267ED"/>
    <w:rsid w:val="00A27D56"/>
    <w:rsid w:val="00A30824"/>
    <w:rsid w:val="00A31599"/>
    <w:rsid w:val="00A346A2"/>
    <w:rsid w:val="00A353A5"/>
    <w:rsid w:val="00A51603"/>
    <w:rsid w:val="00A52947"/>
    <w:rsid w:val="00A55A75"/>
    <w:rsid w:val="00A57B78"/>
    <w:rsid w:val="00A6030E"/>
    <w:rsid w:val="00A64A87"/>
    <w:rsid w:val="00A719A3"/>
    <w:rsid w:val="00A73A39"/>
    <w:rsid w:val="00A767BA"/>
    <w:rsid w:val="00A80905"/>
    <w:rsid w:val="00A81CDE"/>
    <w:rsid w:val="00A8296A"/>
    <w:rsid w:val="00A82E54"/>
    <w:rsid w:val="00A83262"/>
    <w:rsid w:val="00A834DB"/>
    <w:rsid w:val="00A85934"/>
    <w:rsid w:val="00A917A1"/>
    <w:rsid w:val="00A917C9"/>
    <w:rsid w:val="00AA5541"/>
    <w:rsid w:val="00AC0734"/>
    <w:rsid w:val="00AD20D5"/>
    <w:rsid w:val="00AD2660"/>
    <w:rsid w:val="00AD392F"/>
    <w:rsid w:val="00AD6225"/>
    <w:rsid w:val="00AE123B"/>
    <w:rsid w:val="00AE6034"/>
    <w:rsid w:val="00AF07E1"/>
    <w:rsid w:val="00AF10CF"/>
    <w:rsid w:val="00AF21BE"/>
    <w:rsid w:val="00B006EE"/>
    <w:rsid w:val="00B01A04"/>
    <w:rsid w:val="00B059C0"/>
    <w:rsid w:val="00B1149A"/>
    <w:rsid w:val="00B11E90"/>
    <w:rsid w:val="00B13587"/>
    <w:rsid w:val="00B13C9A"/>
    <w:rsid w:val="00B15D46"/>
    <w:rsid w:val="00B1651B"/>
    <w:rsid w:val="00B16A2E"/>
    <w:rsid w:val="00B16E5B"/>
    <w:rsid w:val="00B21925"/>
    <w:rsid w:val="00B23C46"/>
    <w:rsid w:val="00B314E1"/>
    <w:rsid w:val="00B3726C"/>
    <w:rsid w:val="00B459F6"/>
    <w:rsid w:val="00B5125D"/>
    <w:rsid w:val="00B54675"/>
    <w:rsid w:val="00B5486C"/>
    <w:rsid w:val="00B5784E"/>
    <w:rsid w:val="00B6322E"/>
    <w:rsid w:val="00B635EE"/>
    <w:rsid w:val="00B7064F"/>
    <w:rsid w:val="00B71273"/>
    <w:rsid w:val="00B742F7"/>
    <w:rsid w:val="00B75387"/>
    <w:rsid w:val="00B803A6"/>
    <w:rsid w:val="00B811B9"/>
    <w:rsid w:val="00B812A7"/>
    <w:rsid w:val="00B81BD6"/>
    <w:rsid w:val="00B840E3"/>
    <w:rsid w:val="00B8719D"/>
    <w:rsid w:val="00B8736D"/>
    <w:rsid w:val="00B8777C"/>
    <w:rsid w:val="00B87B3F"/>
    <w:rsid w:val="00B87BA5"/>
    <w:rsid w:val="00B92027"/>
    <w:rsid w:val="00B9405F"/>
    <w:rsid w:val="00B95EDE"/>
    <w:rsid w:val="00BA154F"/>
    <w:rsid w:val="00BA2FE3"/>
    <w:rsid w:val="00BA7B20"/>
    <w:rsid w:val="00BB1FBF"/>
    <w:rsid w:val="00BB51D7"/>
    <w:rsid w:val="00BB6C77"/>
    <w:rsid w:val="00BC7526"/>
    <w:rsid w:val="00BC76D1"/>
    <w:rsid w:val="00BD1CC3"/>
    <w:rsid w:val="00BD23A5"/>
    <w:rsid w:val="00BD50D3"/>
    <w:rsid w:val="00BE1F51"/>
    <w:rsid w:val="00BF01C0"/>
    <w:rsid w:val="00BF205F"/>
    <w:rsid w:val="00BF4D6D"/>
    <w:rsid w:val="00BF6481"/>
    <w:rsid w:val="00C01155"/>
    <w:rsid w:val="00C019EB"/>
    <w:rsid w:val="00C02376"/>
    <w:rsid w:val="00C03A74"/>
    <w:rsid w:val="00C0554F"/>
    <w:rsid w:val="00C10B6A"/>
    <w:rsid w:val="00C13559"/>
    <w:rsid w:val="00C17803"/>
    <w:rsid w:val="00C212C2"/>
    <w:rsid w:val="00C27A3B"/>
    <w:rsid w:val="00C30EE6"/>
    <w:rsid w:val="00C32169"/>
    <w:rsid w:val="00C32985"/>
    <w:rsid w:val="00C358B5"/>
    <w:rsid w:val="00C379A6"/>
    <w:rsid w:val="00C46E8C"/>
    <w:rsid w:val="00C52F12"/>
    <w:rsid w:val="00C549D4"/>
    <w:rsid w:val="00C54C63"/>
    <w:rsid w:val="00C56B2C"/>
    <w:rsid w:val="00C6190E"/>
    <w:rsid w:val="00C61B53"/>
    <w:rsid w:val="00C65DD7"/>
    <w:rsid w:val="00C7347A"/>
    <w:rsid w:val="00C73ECE"/>
    <w:rsid w:val="00C937FD"/>
    <w:rsid w:val="00CA5B28"/>
    <w:rsid w:val="00CA7F23"/>
    <w:rsid w:val="00CB353D"/>
    <w:rsid w:val="00CB6A86"/>
    <w:rsid w:val="00CD55B8"/>
    <w:rsid w:val="00CE0D13"/>
    <w:rsid w:val="00CE123A"/>
    <w:rsid w:val="00CE3099"/>
    <w:rsid w:val="00CE484D"/>
    <w:rsid w:val="00CE7619"/>
    <w:rsid w:val="00CF4A97"/>
    <w:rsid w:val="00CF74A4"/>
    <w:rsid w:val="00D0003F"/>
    <w:rsid w:val="00D1128F"/>
    <w:rsid w:val="00D1607A"/>
    <w:rsid w:val="00D16943"/>
    <w:rsid w:val="00D277D1"/>
    <w:rsid w:val="00D31480"/>
    <w:rsid w:val="00D428FF"/>
    <w:rsid w:val="00D43F7D"/>
    <w:rsid w:val="00D504F6"/>
    <w:rsid w:val="00D57742"/>
    <w:rsid w:val="00D64D3F"/>
    <w:rsid w:val="00D70F11"/>
    <w:rsid w:val="00D71333"/>
    <w:rsid w:val="00D8052C"/>
    <w:rsid w:val="00D83868"/>
    <w:rsid w:val="00D83894"/>
    <w:rsid w:val="00D93210"/>
    <w:rsid w:val="00D96F58"/>
    <w:rsid w:val="00D9766C"/>
    <w:rsid w:val="00D97766"/>
    <w:rsid w:val="00DA552F"/>
    <w:rsid w:val="00DA5BE4"/>
    <w:rsid w:val="00DA62A1"/>
    <w:rsid w:val="00DA732A"/>
    <w:rsid w:val="00DC5D22"/>
    <w:rsid w:val="00DC5FFB"/>
    <w:rsid w:val="00DD03CF"/>
    <w:rsid w:val="00DD7725"/>
    <w:rsid w:val="00DE0B54"/>
    <w:rsid w:val="00DE49D8"/>
    <w:rsid w:val="00DF1304"/>
    <w:rsid w:val="00DF4336"/>
    <w:rsid w:val="00DF77AD"/>
    <w:rsid w:val="00E02051"/>
    <w:rsid w:val="00E045AC"/>
    <w:rsid w:val="00E12D13"/>
    <w:rsid w:val="00E139D0"/>
    <w:rsid w:val="00E20D99"/>
    <w:rsid w:val="00E27448"/>
    <w:rsid w:val="00E36E66"/>
    <w:rsid w:val="00E66FB2"/>
    <w:rsid w:val="00E70607"/>
    <w:rsid w:val="00E821D7"/>
    <w:rsid w:val="00E83EF3"/>
    <w:rsid w:val="00E83F6E"/>
    <w:rsid w:val="00E84F6B"/>
    <w:rsid w:val="00E90F1B"/>
    <w:rsid w:val="00E914E9"/>
    <w:rsid w:val="00EA115D"/>
    <w:rsid w:val="00EA4182"/>
    <w:rsid w:val="00EB1A9C"/>
    <w:rsid w:val="00EB6A0A"/>
    <w:rsid w:val="00EC2AA7"/>
    <w:rsid w:val="00EC48C6"/>
    <w:rsid w:val="00EC59AF"/>
    <w:rsid w:val="00EC6F10"/>
    <w:rsid w:val="00ED1E12"/>
    <w:rsid w:val="00ED323E"/>
    <w:rsid w:val="00ED32F5"/>
    <w:rsid w:val="00ED65C3"/>
    <w:rsid w:val="00ED726D"/>
    <w:rsid w:val="00ED7F14"/>
    <w:rsid w:val="00EF2B73"/>
    <w:rsid w:val="00EF2C50"/>
    <w:rsid w:val="00EF4D32"/>
    <w:rsid w:val="00EF6536"/>
    <w:rsid w:val="00EF6953"/>
    <w:rsid w:val="00F02059"/>
    <w:rsid w:val="00F07C93"/>
    <w:rsid w:val="00F155E3"/>
    <w:rsid w:val="00F2381B"/>
    <w:rsid w:val="00F257B7"/>
    <w:rsid w:val="00F2686B"/>
    <w:rsid w:val="00F303CF"/>
    <w:rsid w:val="00F30EE0"/>
    <w:rsid w:val="00F3199F"/>
    <w:rsid w:val="00F356BA"/>
    <w:rsid w:val="00F365CC"/>
    <w:rsid w:val="00F4102A"/>
    <w:rsid w:val="00F4145E"/>
    <w:rsid w:val="00F4183E"/>
    <w:rsid w:val="00F43B9A"/>
    <w:rsid w:val="00F50F18"/>
    <w:rsid w:val="00F61AB1"/>
    <w:rsid w:val="00F65681"/>
    <w:rsid w:val="00F67A5F"/>
    <w:rsid w:val="00F709E8"/>
    <w:rsid w:val="00F87E2A"/>
    <w:rsid w:val="00F9082A"/>
    <w:rsid w:val="00F90B29"/>
    <w:rsid w:val="00F918AE"/>
    <w:rsid w:val="00FA29A6"/>
    <w:rsid w:val="00FA3C1F"/>
    <w:rsid w:val="00FA64EB"/>
    <w:rsid w:val="00FB3334"/>
    <w:rsid w:val="00FB3E66"/>
    <w:rsid w:val="00FC008A"/>
    <w:rsid w:val="00FC3EA1"/>
    <w:rsid w:val="00FC6A7A"/>
    <w:rsid w:val="00FD249D"/>
    <w:rsid w:val="00FD56CC"/>
    <w:rsid w:val="00FD7568"/>
    <w:rsid w:val="00FE6E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E68AF"/>
    <w:rPr>
      <w:sz w:val="22"/>
    </w:rPr>
  </w:style>
  <w:style w:type="paragraph" w:styleId="1">
    <w:name w:val="heading 1"/>
    <w:basedOn w:val="a"/>
    <w:next w:val="a"/>
    <w:qFormat/>
    <w:rsid w:val="00704CB8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3">
    <w:name w:val="heading 3"/>
    <w:basedOn w:val="a"/>
    <w:next w:val="a"/>
    <w:qFormat/>
    <w:rsid w:val="001E68A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1E68AF"/>
    <w:pPr>
      <w:jc w:val="center"/>
    </w:pPr>
    <w:rPr>
      <w:b/>
      <w:sz w:val="24"/>
    </w:rPr>
  </w:style>
  <w:style w:type="paragraph" w:styleId="a4">
    <w:name w:val="Plain Text"/>
    <w:basedOn w:val="a"/>
    <w:rsid w:val="001E68AF"/>
    <w:rPr>
      <w:rFonts w:ascii="Courier New" w:hAnsi="Courier New" w:cs="Courier New"/>
      <w:sz w:val="20"/>
    </w:rPr>
  </w:style>
  <w:style w:type="paragraph" w:styleId="a5">
    <w:name w:val="header"/>
    <w:basedOn w:val="a"/>
    <w:rsid w:val="00F2686B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F2686B"/>
  </w:style>
  <w:style w:type="table" w:styleId="a7">
    <w:name w:val="Table Grid"/>
    <w:basedOn w:val="a1"/>
    <w:rsid w:val="00D8052C"/>
    <w:pPr>
      <w:widowControl w:val="0"/>
      <w:autoSpaceDE w:val="0"/>
      <w:autoSpaceDN w:val="0"/>
      <w:adjustRightInd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footer"/>
    <w:basedOn w:val="a"/>
    <w:link w:val="a9"/>
    <w:uiPriority w:val="99"/>
    <w:rsid w:val="008A5AA9"/>
    <w:pPr>
      <w:tabs>
        <w:tab w:val="center" w:pos="4677"/>
        <w:tab w:val="right" w:pos="9355"/>
      </w:tabs>
    </w:pPr>
  </w:style>
  <w:style w:type="paragraph" w:customStyle="1" w:styleId="aa">
    <w:name w:val="Текст (лев. подпись)"/>
    <w:basedOn w:val="a"/>
    <w:next w:val="a"/>
    <w:rsid w:val="002370E3"/>
    <w:pPr>
      <w:widowControl w:val="0"/>
      <w:autoSpaceDE w:val="0"/>
      <w:autoSpaceDN w:val="0"/>
      <w:adjustRightInd w:val="0"/>
    </w:pPr>
    <w:rPr>
      <w:rFonts w:ascii="Arial" w:hAnsi="Arial" w:cs="Arial"/>
      <w:sz w:val="20"/>
    </w:rPr>
  </w:style>
  <w:style w:type="paragraph" w:customStyle="1" w:styleId="10">
    <w:name w:val="Знак1 Знак Знак Знак Знак Знак Знак"/>
    <w:basedOn w:val="a"/>
    <w:rsid w:val="008509B5"/>
    <w:pPr>
      <w:spacing w:after="160" w:line="240" w:lineRule="exact"/>
    </w:pPr>
    <w:rPr>
      <w:rFonts w:ascii="Verdana" w:hAnsi="Verdana" w:cs="Verdana"/>
      <w:sz w:val="24"/>
      <w:szCs w:val="24"/>
      <w:lang w:val="en-US" w:eastAsia="en-US"/>
    </w:rPr>
  </w:style>
  <w:style w:type="paragraph" w:customStyle="1" w:styleId="2">
    <w:name w:val="Стиль2"/>
    <w:basedOn w:val="3"/>
    <w:rsid w:val="008D5031"/>
    <w:pPr>
      <w:ind w:left="705"/>
    </w:pPr>
    <w:rPr>
      <w:rFonts w:ascii="Times New Roman" w:hAnsi="Times New Roman"/>
      <w:sz w:val="28"/>
    </w:rPr>
  </w:style>
  <w:style w:type="paragraph" w:styleId="ab">
    <w:name w:val="Subtitle"/>
    <w:basedOn w:val="a"/>
    <w:link w:val="ac"/>
    <w:qFormat/>
    <w:rsid w:val="00F4183E"/>
    <w:pPr>
      <w:jc w:val="center"/>
    </w:pPr>
    <w:rPr>
      <w:sz w:val="32"/>
    </w:rPr>
  </w:style>
  <w:style w:type="character" w:customStyle="1" w:styleId="a9">
    <w:name w:val="Нижний колонтитул Знак"/>
    <w:basedOn w:val="a0"/>
    <w:link w:val="a8"/>
    <w:uiPriority w:val="99"/>
    <w:rsid w:val="00EC48C6"/>
    <w:rPr>
      <w:sz w:val="22"/>
    </w:rPr>
  </w:style>
  <w:style w:type="paragraph" w:styleId="ad">
    <w:name w:val="Balloon Text"/>
    <w:basedOn w:val="a"/>
    <w:link w:val="ae"/>
    <w:rsid w:val="00EC48C6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rsid w:val="00EC48C6"/>
    <w:rPr>
      <w:rFonts w:ascii="Tahoma" w:hAnsi="Tahoma" w:cs="Tahoma"/>
      <w:sz w:val="16"/>
      <w:szCs w:val="16"/>
    </w:rPr>
  </w:style>
  <w:style w:type="character" w:customStyle="1" w:styleId="ac">
    <w:name w:val="Подзаголовок Знак"/>
    <w:basedOn w:val="a0"/>
    <w:link w:val="ab"/>
    <w:rsid w:val="007F6BAD"/>
    <w:rPr>
      <w:sz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35D47F-6E29-44FA-B0C6-2F7B33795E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230</Words>
  <Characters>1316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nohome</Company>
  <LinksUpToDate>false</LinksUpToDate>
  <CharactersWithSpaces>1543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4</cp:revision>
  <cp:lastPrinted>2006-01-01T05:32:00Z</cp:lastPrinted>
  <dcterms:created xsi:type="dcterms:W3CDTF">2025-03-06T08:11:00Z</dcterms:created>
  <dcterms:modified xsi:type="dcterms:W3CDTF">2025-03-11T11:27:00Z</dcterms:modified>
</cp:coreProperties>
</file>