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26" w:rsidRPr="00AF662C" w:rsidRDefault="00BE7826" w:rsidP="00BE782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050" cy="628650"/>
            <wp:effectExtent l="19050" t="0" r="635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826" w:rsidRPr="002419DA" w:rsidRDefault="00BE7826" w:rsidP="00BE7826">
      <w:pPr>
        <w:pStyle w:val="a3"/>
        <w:rPr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4"/>
      </w:tblGrid>
      <w:tr w:rsidR="00BE7826" w:rsidRPr="002419DA" w:rsidTr="00BB020A">
        <w:tc>
          <w:tcPr>
            <w:tcW w:w="9569" w:type="dxa"/>
            <w:gridSpan w:val="2"/>
          </w:tcPr>
          <w:p w:rsidR="00BE7826" w:rsidRPr="0077255E" w:rsidRDefault="00BE7826" w:rsidP="00BB020A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77255E">
              <w:rPr>
                <w:rFonts w:ascii="Arial" w:hAnsi="Arial" w:cs="Arial"/>
                <w:b/>
              </w:rPr>
              <w:t xml:space="preserve">Тульская область </w:t>
            </w:r>
          </w:p>
        </w:tc>
      </w:tr>
      <w:tr w:rsidR="00BE7826" w:rsidRPr="002419DA" w:rsidTr="00BB020A">
        <w:tc>
          <w:tcPr>
            <w:tcW w:w="9569" w:type="dxa"/>
            <w:gridSpan w:val="2"/>
          </w:tcPr>
          <w:p w:rsidR="00BE7826" w:rsidRPr="0077255E" w:rsidRDefault="00BE7826" w:rsidP="00BB020A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77255E">
              <w:rPr>
                <w:rFonts w:ascii="Arial" w:hAnsi="Arial" w:cs="Arial"/>
                <w:b/>
              </w:rPr>
              <w:t xml:space="preserve">Муниципальное образование Богородицкий район </w:t>
            </w:r>
          </w:p>
        </w:tc>
      </w:tr>
      <w:tr w:rsidR="00BE7826" w:rsidRPr="002419DA" w:rsidTr="00BB020A">
        <w:tc>
          <w:tcPr>
            <w:tcW w:w="9569" w:type="dxa"/>
            <w:gridSpan w:val="2"/>
          </w:tcPr>
          <w:p w:rsidR="00BE7826" w:rsidRPr="0077255E" w:rsidRDefault="00BE7826" w:rsidP="00BB020A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77255E">
              <w:rPr>
                <w:rFonts w:ascii="Arial" w:hAnsi="Arial" w:cs="Arial"/>
                <w:b/>
              </w:rPr>
              <w:t>Собрание представителей</w:t>
            </w:r>
          </w:p>
          <w:p w:rsidR="00BE7826" w:rsidRPr="0077255E" w:rsidRDefault="00BE7826" w:rsidP="00BB020A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BE7826" w:rsidRPr="0077255E" w:rsidRDefault="00BE7826" w:rsidP="00BB020A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BE7826" w:rsidRPr="002419DA" w:rsidTr="00BB020A">
        <w:tc>
          <w:tcPr>
            <w:tcW w:w="9569" w:type="dxa"/>
            <w:gridSpan w:val="2"/>
          </w:tcPr>
          <w:p w:rsidR="00BE7826" w:rsidRPr="0077255E" w:rsidRDefault="00BE7826" w:rsidP="00BB020A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</w:rPr>
            </w:pPr>
            <w:r w:rsidRPr="0077255E">
              <w:rPr>
                <w:rFonts w:ascii="Arial" w:hAnsi="Arial" w:cs="Arial"/>
                <w:b/>
              </w:rPr>
              <w:t>Решение</w:t>
            </w:r>
          </w:p>
        </w:tc>
      </w:tr>
      <w:tr w:rsidR="00BE7826" w:rsidRPr="002419DA" w:rsidTr="00BB020A">
        <w:tc>
          <w:tcPr>
            <w:tcW w:w="9569" w:type="dxa"/>
            <w:gridSpan w:val="2"/>
          </w:tcPr>
          <w:p w:rsidR="00BE7826" w:rsidRPr="0077255E" w:rsidRDefault="00BE7826" w:rsidP="00BB020A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BE7826" w:rsidRPr="002419DA" w:rsidTr="00BB020A">
        <w:tc>
          <w:tcPr>
            <w:tcW w:w="4785" w:type="dxa"/>
          </w:tcPr>
          <w:p w:rsidR="00BE7826" w:rsidRPr="0077255E" w:rsidRDefault="00BE7826" w:rsidP="00BB020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7255E">
              <w:rPr>
                <w:rFonts w:ascii="Arial" w:hAnsi="Arial" w:cs="Arial"/>
                <w:b/>
              </w:rPr>
              <w:t xml:space="preserve">от  </w:t>
            </w:r>
            <w:r w:rsidR="000A4993">
              <w:rPr>
                <w:rFonts w:ascii="Arial" w:hAnsi="Arial" w:cs="Arial"/>
                <w:b/>
              </w:rPr>
              <w:t>19</w:t>
            </w:r>
            <w:r w:rsidRPr="0077255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февраля</w:t>
            </w:r>
            <w:r w:rsidRPr="0077255E">
              <w:rPr>
                <w:rFonts w:ascii="Arial" w:hAnsi="Arial" w:cs="Arial"/>
                <w:b/>
              </w:rPr>
              <w:t xml:space="preserve"> 202</w:t>
            </w:r>
            <w:r>
              <w:rPr>
                <w:rFonts w:ascii="Arial" w:hAnsi="Arial" w:cs="Arial"/>
                <w:b/>
              </w:rPr>
              <w:t>5</w:t>
            </w:r>
            <w:r w:rsidRPr="0077255E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4784" w:type="dxa"/>
          </w:tcPr>
          <w:p w:rsidR="00BE7826" w:rsidRPr="0077255E" w:rsidRDefault="00BE7826" w:rsidP="00BB020A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22</w:t>
            </w:r>
            <w:r w:rsidRPr="0077255E">
              <w:rPr>
                <w:rFonts w:ascii="Arial" w:hAnsi="Arial" w:cs="Arial"/>
                <w:b/>
              </w:rPr>
              <w:t>-</w:t>
            </w:r>
            <w:r w:rsidR="003D1EA6">
              <w:rPr>
                <w:rFonts w:ascii="Arial" w:hAnsi="Arial" w:cs="Arial"/>
                <w:b/>
              </w:rPr>
              <w:t>119</w:t>
            </w:r>
          </w:p>
        </w:tc>
      </w:tr>
    </w:tbl>
    <w:p w:rsidR="00BB468C" w:rsidRPr="00551292" w:rsidRDefault="00BB468C" w:rsidP="00BB468C">
      <w:pPr>
        <w:jc w:val="right"/>
        <w:rPr>
          <w:sz w:val="28"/>
          <w:szCs w:val="28"/>
        </w:rPr>
      </w:pPr>
    </w:p>
    <w:p w:rsidR="00F70832" w:rsidRDefault="00BA4939" w:rsidP="00F70832">
      <w:pPr>
        <w:jc w:val="center"/>
        <w:rPr>
          <w:rFonts w:ascii="Arial" w:hAnsi="Arial" w:cs="Arial"/>
          <w:b/>
          <w:sz w:val="32"/>
          <w:szCs w:val="32"/>
        </w:rPr>
      </w:pPr>
      <w:r w:rsidRPr="00F70832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представителей муниципального образования Богородицкий район от 17.08.2022 № 49-343 </w:t>
      </w:r>
    </w:p>
    <w:p w:rsidR="00BA4939" w:rsidRPr="00F70832" w:rsidRDefault="00BA4939" w:rsidP="00F70832">
      <w:pPr>
        <w:jc w:val="center"/>
        <w:rPr>
          <w:rFonts w:ascii="Arial" w:hAnsi="Arial" w:cs="Arial"/>
          <w:b/>
          <w:sz w:val="32"/>
          <w:szCs w:val="32"/>
        </w:rPr>
      </w:pPr>
      <w:r w:rsidRPr="00F70832">
        <w:rPr>
          <w:rFonts w:ascii="Arial" w:hAnsi="Arial" w:cs="Arial"/>
          <w:b/>
          <w:sz w:val="32"/>
          <w:szCs w:val="32"/>
        </w:rPr>
        <w:t xml:space="preserve">"Об утверждении Генерального плана и Правил землепользования и застройки муниципального образования </w:t>
      </w:r>
      <w:proofErr w:type="spellStart"/>
      <w:r w:rsidRPr="00F70832">
        <w:rPr>
          <w:rFonts w:ascii="Arial" w:hAnsi="Arial" w:cs="Arial"/>
          <w:b/>
          <w:sz w:val="32"/>
          <w:szCs w:val="32"/>
        </w:rPr>
        <w:t>Бахметьевское</w:t>
      </w:r>
      <w:proofErr w:type="spellEnd"/>
      <w:r w:rsidRPr="00F70832">
        <w:rPr>
          <w:rFonts w:ascii="Arial" w:hAnsi="Arial" w:cs="Arial"/>
          <w:b/>
          <w:sz w:val="32"/>
          <w:szCs w:val="32"/>
        </w:rPr>
        <w:t xml:space="preserve"> Богородицкого райо</w:t>
      </w:r>
      <w:r w:rsidR="00F70832">
        <w:rPr>
          <w:rFonts w:ascii="Arial" w:hAnsi="Arial" w:cs="Arial"/>
          <w:b/>
          <w:sz w:val="32"/>
          <w:szCs w:val="32"/>
        </w:rPr>
        <w:t>на Тульской области"</w:t>
      </w:r>
    </w:p>
    <w:p w:rsidR="00BB468C" w:rsidRPr="00551292" w:rsidRDefault="00BB468C" w:rsidP="00551292">
      <w:pPr>
        <w:jc w:val="both"/>
        <w:rPr>
          <w:sz w:val="28"/>
          <w:szCs w:val="28"/>
        </w:rPr>
      </w:pPr>
    </w:p>
    <w:p w:rsidR="00BB468C" w:rsidRPr="00551292" w:rsidRDefault="00BB468C" w:rsidP="00551292">
      <w:pPr>
        <w:jc w:val="both"/>
        <w:rPr>
          <w:sz w:val="28"/>
          <w:szCs w:val="28"/>
        </w:rPr>
      </w:pPr>
    </w:p>
    <w:p w:rsidR="008F2913" w:rsidRPr="00BE7826" w:rsidRDefault="00BA4D0D" w:rsidP="00BE78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статьями 9, 18, 23, и 24 Градостроительного кодекса Российской Федерации,</w:t>
      </w:r>
      <w:r w:rsidR="00BB468C" w:rsidRPr="00BE7826">
        <w:rPr>
          <w:rFonts w:ascii="Arial" w:hAnsi="Arial" w:cs="Arial"/>
        </w:rPr>
        <w:t xml:space="preserve"> с</w:t>
      </w:r>
      <w:r>
        <w:rPr>
          <w:rFonts w:ascii="Arial" w:hAnsi="Arial" w:cs="Arial"/>
        </w:rPr>
        <w:t>татьей 14</w:t>
      </w:r>
      <w:r w:rsidR="00BB468C" w:rsidRPr="00BE7826">
        <w:rPr>
          <w:rFonts w:ascii="Arial" w:hAnsi="Arial" w:cs="Arial"/>
        </w:rPr>
        <w:t xml:space="preserve"> Федерального закона</w:t>
      </w:r>
      <w:r w:rsidR="008F2913" w:rsidRPr="00BE7826">
        <w:rPr>
          <w:rFonts w:ascii="Arial" w:hAnsi="Arial" w:cs="Arial"/>
        </w:rPr>
        <w:t xml:space="preserve"> от 06.10.2003 №131-ФЗ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>Законом Тульской области от 29.12.2006 № 785-ЗТО "О градостроительной деятельности в Тульской области", приказа Министерства экономического развития Российской Федерации от 09.01.2018 № 10,</w:t>
      </w:r>
      <w:r w:rsidR="008F2913" w:rsidRPr="00BE7826">
        <w:rPr>
          <w:rFonts w:ascii="Arial" w:hAnsi="Arial" w:cs="Arial"/>
        </w:rPr>
        <w:t xml:space="preserve"> Устава </w:t>
      </w:r>
      <w:r w:rsidR="00F32C6C">
        <w:rPr>
          <w:rFonts w:ascii="Arial" w:hAnsi="Arial" w:cs="Arial"/>
        </w:rPr>
        <w:t xml:space="preserve">Богородицкого </w:t>
      </w:r>
      <w:r w:rsidR="008F2913" w:rsidRPr="00BE7826">
        <w:rPr>
          <w:rFonts w:ascii="Arial" w:hAnsi="Arial" w:cs="Arial"/>
        </w:rPr>
        <w:t>муниципального район</w:t>
      </w:r>
      <w:r w:rsidR="00F32C6C">
        <w:rPr>
          <w:rFonts w:ascii="Arial" w:hAnsi="Arial" w:cs="Arial"/>
        </w:rPr>
        <w:t>а Тульской области</w:t>
      </w:r>
      <w:r w:rsidR="008F2913" w:rsidRPr="00BE7826">
        <w:rPr>
          <w:rFonts w:ascii="Arial" w:hAnsi="Arial" w:cs="Arial"/>
        </w:rPr>
        <w:t xml:space="preserve">, Собрание представителей </w:t>
      </w:r>
      <w:r w:rsidR="00F32C6C">
        <w:rPr>
          <w:rFonts w:ascii="Arial" w:hAnsi="Arial" w:cs="Arial"/>
        </w:rPr>
        <w:t xml:space="preserve">Богородицкого </w:t>
      </w:r>
      <w:r w:rsidR="008F2913" w:rsidRPr="00BE7826">
        <w:rPr>
          <w:rFonts w:ascii="Arial" w:hAnsi="Arial" w:cs="Arial"/>
        </w:rPr>
        <w:t>муниципального район</w:t>
      </w:r>
      <w:r w:rsidR="00F32C6C">
        <w:rPr>
          <w:rFonts w:ascii="Arial" w:hAnsi="Arial" w:cs="Arial"/>
        </w:rPr>
        <w:t>а Тульской области</w:t>
      </w:r>
      <w:r w:rsidR="008F2913" w:rsidRPr="00BE7826">
        <w:rPr>
          <w:rFonts w:ascii="Arial" w:hAnsi="Arial" w:cs="Arial"/>
        </w:rPr>
        <w:t xml:space="preserve"> РЕШИЛО:</w:t>
      </w:r>
    </w:p>
    <w:p w:rsidR="00DA2077" w:rsidRDefault="00DA2077" w:rsidP="00BE7826">
      <w:pPr>
        <w:ind w:firstLine="709"/>
        <w:jc w:val="both"/>
        <w:rPr>
          <w:rFonts w:ascii="Arial" w:hAnsi="Arial" w:cs="Arial"/>
        </w:rPr>
      </w:pPr>
    </w:p>
    <w:p w:rsidR="00DA2077" w:rsidRDefault="008F2913" w:rsidP="00BE7826">
      <w:pPr>
        <w:ind w:firstLine="709"/>
        <w:jc w:val="both"/>
        <w:rPr>
          <w:rFonts w:ascii="Arial" w:hAnsi="Arial" w:cs="Arial"/>
        </w:rPr>
      </w:pPr>
      <w:r w:rsidRPr="00BE7826">
        <w:rPr>
          <w:rFonts w:ascii="Arial" w:hAnsi="Arial" w:cs="Arial"/>
        </w:rPr>
        <w:t>1.</w:t>
      </w:r>
      <w:r w:rsidR="00BE7826">
        <w:rPr>
          <w:rFonts w:ascii="Arial" w:hAnsi="Arial" w:cs="Arial"/>
        </w:rPr>
        <w:t xml:space="preserve"> </w:t>
      </w:r>
      <w:r w:rsidR="00DA2077">
        <w:rPr>
          <w:rFonts w:ascii="Arial" w:hAnsi="Arial" w:cs="Arial"/>
        </w:rPr>
        <w:t xml:space="preserve">Внести в решение Собрания представителей муниципального образования Богородицкий район от 17.08.2022 № 49-343 "Об утверждении Генерального плана и Правил землепользования и застройки муниципального образования </w:t>
      </w:r>
      <w:proofErr w:type="spellStart"/>
      <w:r w:rsidR="00DA2077">
        <w:rPr>
          <w:rFonts w:ascii="Arial" w:hAnsi="Arial" w:cs="Arial"/>
        </w:rPr>
        <w:t>Бахметьевское</w:t>
      </w:r>
      <w:proofErr w:type="spellEnd"/>
      <w:r w:rsidR="00DA2077">
        <w:rPr>
          <w:rFonts w:ascii="Arial" w:hAnsi="Arial" w:cs="Arial"/>
        </w:rPr>
        <w:t xml:space="preserve"> Богородицкого района Тульской области" следующие изменения:</w:t>
      </w:r>
    </w:p>
    <w:p w:rsidR="00DA2077" w:rsidRDefault="00DA2077" w:rsidP="00BE78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из наименования решения Собрания представителей муниципального образования Богородицкий район от 17.08.2022 № 49-343 "Об утверждении Генерального плана и Правил землепользования и застройки муниципального образования </w:t>
      </w:r>
      <w:proofErr w:type="spellStart"/>
      <w:r>
        <w:rPr>
          <w:rFonts w:ascii="Arial" w:hAnsi="Arial" w:cs="Arial"/>
        </w:rPr>
        <w:t>Бахметьевское</w:t>
      </w:r>
      <w:proofErr w:type="spellEnd"/>
      <w:r>
        <w:rPr>
          <w:rFonts w:ascii="Arial" w:hAnsi="Arial" w:cs="Arial"/>
        </w:rPr>
        <w:t xml:space="preserve"> Богородицкого района Тульской области" исключить слова "и правил землепользования и застройки";</w:t>
      </w:r>
    </w:p>
    <w:p w:rsidR="00BA4D0D" w:rsidRDefault="00DA2077" w:rsidP="00BE78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приложение к решению Собрания представителей</w:t>
      </w:r>
      <w:r w:rsidR="00BA4D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муниципального образования Богородицкий район от 17.08.2022 № 49-343 "Об утверждении Генерального плана и Правил землепользования и застройки муниципального образования </w:t>
      </w:r>
      <w:proofErr w:type="spellStart"/>
      <w:r>
        <w:rPr>
          <w:rFonts w:ascii="Arial" w:hAnsi="Arial" w:cs="Arial"/>
        </w:rPr>
        <w:t>Бахметьевское</w:t>
      </w:r>
      <w:proofErr w:type="spellEnd"/>
      <w:r>
        <w:rPr>
          <w:rFonts w:ascii="Arial" w:hAnsi="Arial" w:cs="Arial"/>
        </w:rPr>
        <w:t xml:space="preserve"> Богородицкого района Тульской области" изложить в новой редакции (Приложение).</w:t>
      </w:r>
      <w:r w:rsidR="00BA4D0D">
        <w:rPr>
          <w:rFonts w:ascii="Arial" w:hAnsi="Arial" w:cs="Arial"/>
        </w:rPr>
        <w:t xml:space="preserve"> </w:t>
      </w:r>
    </w:p>
    <w:p w:rsidR="00DA2077" w:rsidRDefault="00DA2077" w:rsidP="00BE7826">
      <w:pPr>
        <w:ind w:firstLine="709"/>
        <w:jc w:val="both"/>
        <w:rPr>
          <w:rFonts w:ascii="Arial" w:hAnsi="Arial" w:cs="Arial"/>
        </w:rPr>
      </w:pPr>
    </w:p>
    <w:p w:rsidR="00A66BDD" w:rsidRPr="00BE7826" w:rsidRDefault="00DA2077" w:rsidP="00BE782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A66BDD" w:rsidRPr="00BE7826">
        <w:rPr>
          <w:rFonts w:ascii="Arial" w:hAnsi="Arial" w:cs="Arial"/>
        </w:rPr>
        <w:t>.</w:t>
      </w:r>
      <w:r w:rsidR="00BE7826">
        <w:rPr>
          <w:rFonts w:ascii="Arial" w:hAnsi="Arial" w:cs="Arial"/>
        </w:rPr>
        <w:t xml:space="preserve"> </w:t>
      </w:r>
      <w:r w:rsidR="00A66BDD" w:rsidRPr="00BE7826">
        <w:rPr>
          <w:rFonts w:ascii="Arial" w:hAnsi="Arial" w:cs="Arial"/>
        </w:rPr>
        <w:t xml:space="preserve">Настоящее решение вступает в силу со дня </w:t>
      </w:r>
      <w:r w:rsidR="00D22680">
        <w:rPr>
          <w:rFonts w:ascii="Arial" w:hAnsi="Arial" w:cs="Arial"/>
        </w:rPr>
        <w:t>подписания и подлежит обнародованию</w:t>
      </w:r>
      <w:r w:rsidR="00A66BDD" w:rsidRPr="00BE7826">
        <w:rPr>
          <w:rFonts w:ascii="Arial" w:hAnsi="Arial" w:cs="Arial"/>
        </w:rPr>
        <w:t>.</w:t>
      </w:r>
    </w:p>
    <w:p w:rsidR="00551292" w:rsidRDefault="009B7DCD" w:rsidP="00551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E7826" w:rsidRPr="00551292" w:rsidRDefault="00BE7826" w:rsidP="00551292">
      <w:pPr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BE7826" w:rsidRPr="00D878CC" w:rsidTr="00BB020A">
        <w:tc>
          <w:tcPr>
            <w:tcW w:w="5070" w:type="dxa"/>
          </w:tcPr>
          <w:p w:rsidR="00BE7826" w:rsidRPr="00D878CC" w:rsidRDefault="00BE7826" w:rsidP="00BB020A">
            <w:pPr>
              <w:pStyle w:val="a7"/>
              <w:rPr>
                <w:bCs/>
                <w:sz w:val="24"/>
                <w:szCs w:val="24"/>
              </w:rPr>
            </w:pPr>
            <w:r w:rsidRPr="00D878CC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>
              <w:rPr>
                <w:bCs/>
                <w:sz w:val="24"/>
                <w:szCs w:val="24"/>
              </w:rPr>
              <w:t>Бо</w:t>
            </w:r>
            <w:r w:rsidRPr="00D878CC">
              <w:rPr>
                <w:bCs/>
                <w:sz w:val="24"/>
                <w:szCs w:val="24"/>
              </w:rPr>
              <w:t xml:space="preserve">городицкий район </w:t>
            </w:r>
          </w:p>
        </w:tc>
        <w:tc>
          <w:tcPr>
            <w:tcW w:w="4500" w:type="dxa"/>
          </w:tcPr>
          <w:p w:rsidR="00BE7826" w:rsidRPr="00D878CC" w:rsidRDefault="00BE7826" w:rsidP="00BB020A">
            <w:pPr>
              <w:pStyle w:val="a7"/>
              <w:rPr>
                <w:bCs/>
                <w:sz w:val="24"/>
                <w:szCs w:val="24"/>
              </w:rPr>
            </w:pPr>
          </w:p>
          <w:p w:rsidR="00BE7826" w:rsidRPr="00D878CC" w:rsidRDefault="00BE7826" w:rsidP="00BB020A">
            <w:pPr>
              <w:pStyle w:val="a7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BE7826" w:rsidRPr="005520C8" w:rsidTr="00BB020A">
        <w:tc>
          <w:tcPr>
            <w:tcW w:w="5070" w:type="dxa"/>
          </w:tcPr>
          <w:p w:rsidR="00BE7826" w:rsidRPr="005520C8" w:rsidRDefault="00BE7826" w:rsidP="00BB020A">
            <w:pPr>
              <w:pStyle w:val="a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BE7826" w:rsidRPr="005520C8" w:rsidRDefault="00BE7826" w:rsidP="00BB020A">
            <w:pPr>
              <w:pStyle w:val="a7"/>
              <w:rPr>
                <w:b/>
                <w:bCs/>
                <w:sz w:val="24"/>
                <w:szCs w:val="24"/>
              </w:rPr>
            </w:pPr>
          </w:p>
        </w:tc>
      </w:tr>
      <w:tr w:rsidR="00BE7826" w:rsidRPr="005520C8" w:rsidTr="00BB020A">
        <w:tc>
          <w:tcPr>
            <w:tcW w:w="9570" w:type="dxa"/>
            <w:gridSpan w:val="2"/>
          </w:tcPr>
          <w:p w:rsidR="00BE7826" w:rsidRPr="005520C8" w:rsidRDefault="00BE7826" w:rsidP="00BE7826">
            <w:pPr>
              <w:pStyle w:val="a7"/>
              <w:rPr>
                <w:bCs/>
                <w:sz w:val="24"/>
                <w:szCs w:val="24"/>
              </w:rPr>
            </w:pPr>
            <w:r w:rsidRPr="005520C8">
              <w:rPr>
                <w:bCs/>
                <w:sz w:val="24"/>
                <w:szCs w:val="24"/>
              </w:rPr>
              <w:t xml:space="preserve">Дата подписания </w:t>
            </w:r>
            <w:r w:rsidR="000A4993">
              <w:rPr>
                <w:bCs/>
                <w:sz w:val="24"/>
                <w:szCs w:val="24"/>
              </w:rPr>
              <w:t>19</w:t>
            </w:r>
            <w:r>
              <w:rPr>
                <w:bCs/>
                <w:sz w:val="24"/>
                <w:szCs w:val="24"/>
              </w:rPr>
              <w:t xml:space="preserve"> февраля</w:t>
            </w:r>
            <w:r w:rsidRPr="005520C8">
              <w:rPr>
                <w:bCs/>
                <w:sz w:val="24"/>
                <w:szCs w:val="24"/>
              </w:rPr>
              <w:t xml:space="preserve"> 20</w:t>
            </w:r>
            <w:r>
              <w:rPr>
                <w:bCs/>
                <w:sz w:val="24"/>
                <w:szCs w:val="24"/>
              </w:rPr>
              <w:t xml:space="preserve">25 </w:t>
            </w:r>
            <w:r w:rsidRPr="005520C8">
              <w:rPr>
                <w:bCs/>
                <w:sz w:val="24"/>
                <w:szCs w:val="24"/>
              </w:rPr>
              <w:t>г.</w:t>
            </w:r>
          </w:p>
        </w:tc>
      </w:tr>
    </w:tbl>
    <w:p w:rsidR="00551292" w:rsidRPr="00551292" w:rsidRDefault="00551292" w:rsidP="00551292">
      <w:pPr>
        <w:jc w:val="both"/>
        <w:rPr>
          <w:sz w:val="28"/>
          <w:szCs w:val="28"/>
        </w:rPr>
      </w:pPr>
    </w:p>
    <w:sectPr w:rsidR="00551292" w:rsidRPr="00551292" w:rsidSect="0067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BB468C"/>
    <w:rsid w:val="000771B3"/>
    <w:rsid w:val="000A0ACD"/>
    <w:rsid w:val="000A1352"/>
    <w:rsid w:val="000A1EFC"/>
    <w:rsid w:val="000A4993"/>
    <w:rsid w:val="000C3C5D"/>
    <w:rsid w:val="000C7B86"/>
    <w:rsid w:val="000F3A17"/>
    <w:rsid w:val="001577E2"/>
    <w:rsid w:val="00173479"/>
    <w:rsid w:val="00182210"/>
    <w:rsid w:val="001F1B93"/>
    <w:rsid w:val="0020235F"/>
    <w:rsid w:val="002162DB"/>
    <w:rsid w:val="002C1A0C"/>
    <w:rsid w:val="003C154F"/>
    <w:rsid w:val="003C219F"/>
    <w:rsid w:val="003D1EA6"/>
    <w:rsid w:val="003E7411"/>
    <w:rsid w:val="003F1E62"/>
    <w:rsid w:val="003F501C"/>
    <w:rsid w:val="00403218"/>
    <w:rsid w:val="00406F73"/>
    <w:rsid w:val="00445691"/>
    <w:rsid w:val="00447029"/>
    <w:rsid w:val="004958AD"/>
    <w:rsid w:val="004A1A6B"/>
    <w:rsid w:val="004C3C13"/>
    <w:rsid w:val="0052663C"/>
    <w:rsid w:val="00551292"/>
    <w:rsid w:val="005639AB"/>
    <w:rsid w:val="00563D6B"/>
    <w:rsid w:val="00566650"/>
    <w:rsid w:val="005760A8"/>
    <w:rsid w:val="005B43F1"/>
    <w:rsid w:val="005C0C21"/>
    <w:rsid w:val="005C5290"/>
    <w:rsid w:val="005D3EC9"/>
    <w:rsid w:val="00613194"/>
    <w:rsid w:val="00670D0B"/>
    <w:rsid w:val="00684B1A"/>
    <w:rsid w:val="00694AB0"/>
    <w:rsid w:val="006B55D0"/>
    <w:rsid w:val="006C4AB3"/>
    <w:rsid w:val="006F2383"/>
    <w:rsid w:val="007437E7"/>
    <w:rsid w:val="007811A5"/>
    <w:rsid w:val="00817FB7"/>
    <w:rsid w:val="008834FF"/>
    <w:rsid w:val="008F2913"/>
    <w:rsid w:val="009122E9"/>
    <w:rsid w:val="0092339D"/>
    <w:rsid w:val="00926DAA"/>
    <w:rsid w:val="00963BAF"/>
    <w:rsid w:val="009B5B6A"/>
    <w:rsid w:val="009B7DCD"/>
    <w:rsid w:val="009C55DA"/>
    <w:rsid w:val="009D09F4"/>
    <w:rsid w:val="00A07A87"/>
    <w:rsid w:val="00A1499D"/>
    <w:rsid w:val="00A66BDD"/>
    <w:rsid w:val="00A80592"/>
    <w:rsid w:val="00A84659"/>
    <w:rsid w:val="00AB1E62"/>
    <w:rsid w:val="00B0036A"/>
    <w:rsid w:val="00B641E1"/>
    <w:rsid w:val="00BA4939"/>
    <w:rsid w:val="00BA4D0D"/>
    <w:rsid w:val="00BB468C"/>
    <w:rsid w:val="00BD4112"/>
    <w:rsid w:val="00BE7826"/>
    <w:rsid w:val="00CA7630"/>
    <w:rsid w:val="00CE59FE"/>
    <w:rsid w:val="00CF2070"/>
    <w:rsid w:val="00CF3247"/>
    <w:rsid w:val="00D22680"/>
    <w:rsid w:val="00D94D73"/>
    <w:rsid w:val="00DA2077"/>
    <w:rsid w:val="00E22080"/>
    <w:rsid w:val="00EA1789"/>
    <w:rsid w:val="00F32C6C"/>
    <w:rsid w:val="00F44083"/>
    <w:rsid w:val="00F70832"/>
    <w:rsid w:val="00F71D71"/>
    <w:rsid w:val="00F85111"/>
    <w:rsid w:val="00FB7DFA"/>
    <w:rsid w:val="00FF5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D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E7826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BE7826"/>
    <w:rPr>
      <w:sz w:val="32"/>
    </w:rPr>
  </w:style>
  <w:style w:type="paragraph" w:styleId="a5">
    <w:name w:val="Balloon Text"/>
    <w:basedOn w:val="a"/>
    <w:link w:val="a6"/>
    <w:rsid w:val="00BE78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E7826"/>
    <w:rPr>
      <w:rFonts w:ascii="Tahoma" w:hAnsi="Tahoma" w:cs="Tahoma"/>
      <w:sz w:val="16"/>
      <w:szCs w:val="16"/>
    </w:rPr>
  </w:style>
  <w:style w:type="paragraph" w:customStyle="1" w:styleId="a7">
    <w:name w:val="Текст (лев. подпись)"/>
    <w:basedOn w:val="a"/>
    <w:next w:val="a"/>
    <w:rsid w:val="00BE782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0DBC0-94A8-4FF0-B8A1-7F55912F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Grizli777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Aprelev</dc:creator>
  <cp:lastModifiedBy>Admin</cp:lastModifiedBy>
  <cp:revision>8</cp:revision>
  <cp:lastPrinted>2013-01-21T12:46:00Z</cp:lastPrinted>
  <dcterms:created xsi:type="dcterms:W3CDTF">2025-02-04T08:49:00Z</dcterms:created>
  <dcterms:modified xsi:type="dcterms:W3CDTF">2025-02-20T07:20:00Z</dcterms:modified>
</cp:coreProperties>
</file>