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3B" w:rsidRPr="00AF662C" w:rsidRDefault="002E363B" w:rsidP="002E363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63B" w:rsidRPr="002419DA" w:rsidRDefault="002E363B" w:rsidP="002E363B">
      <w:pPr>
        <w:pStyle w:val="a8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2E363B" w:rsidRPr="002419DA" w:rsidTr="00FC34A4">
        <w:tc>
          <w:tcPr>
            <w:tcW w:w="9569" w:type="dxa"/>
            <w:gridSpan w:val="2"/>
          </w:tcPr>
          <w:p w:rsidR="002E363B" w:rsidRPr="002419DA" w:rsidRDefault="002E363B" w:rsidP="00FC34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2E363B" w:rsidRPr="002419DA" w:rsidTr="00FC34A4">
        <w:tc>
          <w:tcPr>
            <w:tcW w:w="9569" w:type="dxa"/>
            <w:gridSpan w:val="2"/>
          </w:tcPr>
          <w:p w:rsidR="002E363B" w:rsidRPr="002419DA" w:rsidRDefault="002E363B" w:rsidP="00FC34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2E363B" w:rsidRPr="002419DA" w:rsidTr="00FC34A4">
        <w:tc>
          <w:tcPr>
            <w:tcW w:w="9569" w:type="dxa"/>
            <w:gridSpan w:val="2"/>
          </w:tcPr>
          <w:p w:rsidR="002E363B" w:rsidRPr="002419DA" w:rsidRDefault="002E363B" w:rsidP="00FC34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2E363B" w:rsidRPr="002419DA" w:rsidRDefault="002E363B" w:rsidP="00FC34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363B" w:rsidRPr="002419DA" w:rsidRDefault="002E363B" w:rsidP="00FC34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63B" w:rsidRPr="002419DA" w:rsidTr="00FC34A4">
        <w:tc>
          <w:tcPr>
            <w:tcW w:w="9569" w:type="dxa"/>
            <w:gridSpan w:val="2"/>
          </w:tcPr>
          <w:p w:rsidR="002E363B" w:rsidRPr="002419DA" w:rsidRDefault="002E363B" w:rsidP="00FC34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2E363B" w:rsidRPr="002419DA" w:rsidTr="00FC34A4">
        <w:tc>
          <w:tcPr>
            <w:tcW w:w="9569" w:type="dxa"/>
            <w:gridSpan w:val="2"/>
          </w:tcPr>
          <w:p w:rsidR="002E363B" w:rsidRPr="002419DA" w:rsidRDefault="002E363B" w:rsidP="00FC34A4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63B" w:rsidRPr="002419DA" w:rsidTr="00FC34A4">
        <w:tc>
          <w:tcPr>
            <w:tcW w:w="4785" w:type="dxa"/>
          </w:tcPr>
          <w:p w:rsidR="002E363B" w:rsidRPr="002419DA" w:rsidRDefault="002E363B" w:rsidP="00FC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декабря 2024 г.</w:t>
            </w:r>
          </w:p>
        </w:tc>
        <w:tc>
          <w:tcPr>
            <w:tcW w:w="4784" w:type="dxa"/>
          </w:tcPr>
          <w:p w:rsidR="002E363B" w:rsidRDefault="002E363B" w:rsidP="00FC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20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  <w:p w:rsidR="002E363B" w:rsidRDefault="002E363B" w:rsidP="00FC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2646" w:rsidRPr="002419DA" w:rsidRDefault="00622646" w:rsidP="00FC34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4701D" w:rsidRPr="002E363B" w:rsidRDefault="00C4701D" w:rsidP="00C4701D">
      <w:pPr>
        <w:suppressAutoHyphens/>
        <w:spacing w:after="0" w:line="240" w:lineRule="auto"/>
        <w:ind w:left="224" w:hanging="366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Об утверждении </w:t>
      </w:r>
      <w:r w:rsid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</w:t>
      </w:r>
      <w:r w:rsidRP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оложения о порядке владения, пользования и распоряжения имуществом</w:t>
      </w:r>
      <w:r w:rsidR="00563137" w:rsidRP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, </w:t>
      </w:r>
      <w:r w:rsid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н</w:t>
      </w:r>
      <w:r w:rsidR="00563137" w:rsidRP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аходящимся в собственности</w:t>
      </w:r>
      <w:r w:rsid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2E363B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муниципального образования Богородицкий район</w:t>
      </w:r>
    </w:p>
    <w:p w:rsidR="00C4701D" w:rsidRDefault="00C4701D" w:rsidP="00C4701D">
      <w:pPr>
        <w:suppressAutoHyphens/>
        <w:spacing w:after="0" w:line="240" w:lineRule="auto"/>
        <w:ind w:left="224" w:hanging="36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622646" w:rsidRPr="00C4701D" w:rsidRDefault="00622646" w:rsidP="00C4701D">
      <w:pPr>
        <w:suppressAutoHyphens/>
        <w:spacing w:after="0" w:line="240" w:lineRule="auto"/>
        <w:ind w:left="224" w:hanging="36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В целях рационального и эффективного использования муниципальной собственности, в соответствии с Гражданским </w:t>
      </w:r>
      <w:hyperlink r:id="rId7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Российской Федерации, </w:t>
      </w:r>
      <w:r w:rsidRPr="00622646">
        <w:rPr>
          <w:rFonts w:ascii="Arial" w:hAnsi="Arial" w:cs="Arial"/>
          <w:sz w:val="24"/>
          <w:szCs w:val="24"/>
          <w:lang w:eastAsia="ru-RU"/>
        </w:rPr>
        <w:t>Федеральным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622646">
        <w:rPr>
          <w:rFonts w:ascii="Arial" w:hAnsi="Arial" w:cs="Arial"/>
          <w:sz w:val="24"/>
          <w:szCs w:val="24"/>
          <w:lang w:eastAsia="ru-RU"/>
        </w:rPr>
        <w:t xml:space="preserve"> закон</w:t>
      </w:r>
      <w:r>
        <w:rPr>
          <w:rFonts w:ascii="Arial" w:hAnsi="Arial" w:cs="Arial"/>
          <w:sz w:val="24"/>
          <w:szCs w:val="24"/>
          <w:lang w:eastAsia="ru-RU"/>
        </w:rPr>
        <w:t>ами</w:t>
      </w:r>
      <w:r w:rsidRPr="00622646">
        <w:rPr>
          <w:rFonts w:ascii="Arial" w:hAnsi="Arial" w:cs="Arial"/>
          <w:sz w:val="24"/>
          <w:szCs w:val="24"/>
          <w:lang w:eastAsia="ru-RU"/>
        </w:rPr>
        <w:t xml:space="preserve"> от 21.12.2001 №178-ФЗ "О приватизации государственного и муниципального имущества", от 06.10.2003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22646">
        <w:rPr>
          <w:rFonts w:ascii="Arial" w:hAnsi="Arial" w:cs="Arial"/>
          <w:sz w:val="24"/>
          <w:szCs w:val="24"/>
          <w:lang w:eastAsia="ru-RU"/>
        </w:rPr>
        <w:t>131-ФЗ "Об общих принципах организации местного самоуправления в Российской Федерации", от 13.07.2015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218-ФЗ </w:t>
      </w:r>
      <w:r w:rsidRPr="00622646">
        <w:rPr>
          <w:rFonts w:ascii="Arial" w:hAnsi="Arial" w:cs="Arial"/>
          <w:sz w:val="24"/>
          <w:szCs w:val="24"/>
          <w:lang w:eastAsia="ru-RU"/>
        </w:rPr>
        <w:t xml:space="preserve">"О государственной регистрации недвижимости», </w:t>
      </w:r>
      <w:r w:rsidRPr="00622646">
        <w:rPr>
          <w:rFonts w:ascii="Arial" w:hAnsi="Arial" w:cs="Arial"/>
          <w:sz w:val="24"/>
          <w:szCs w:val="24"/>
        </w:rPr>
        <w:t>на основании Устава муниципального образования Богородицкий район</w:t>
      </w:r>
      <w:r>
        <w:rPr>
          <w:rFonts w:ascii="Arial" w:hAnsi="Arial" w:cs="Arial"/>
          <w:sz w:val="24"/>
          <w:szCs w:val="24"/>
        </w:rPr>
        <w:t>,</w:t>
      </w:r>
      <w:r w:rsidRPr="00622646">
        <w:rPr>
          <w:rFonts w:ascii="Arial" w:hAnsi="Arial" w:cs="Arial"/>
          <w:sz w:val="24"/>
          <w:szCs w:val="24"/>
        </w:rPr>
        <w:t xml:space="preserve"> Собрание представителей муниципального образования Богородицкий район РЕШИЛО: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622646">
        <w:rPr>
          <w:rFonts w:ascii="Arial" w:hAnsi="Arial" w:cs="Arial"/>
          <w:kern w:val="2"/>
          <w:sz w:val="24"/>
          <w:szCs w:val="24"/>
          <w:lang w:eastAsia="ru-RU"/>
        </w:rPr>
        <w:t xml:space="preserve">1. Утвердить </w:t>
      </w:r>
      <w:hyperlink r:id="rId8" w:anchor="P45" w:history="1">
        <w:r w:rsidRPr="00622646">
          <w:rPr>
            <w:rStyle w:val="af1"/>
            <w:rFonts w:ascii="Arial" w:hAnsi="Arial" w:cs="Arial"/>
            <w:color w:val="000000"/>
            <w:kern w:val="2"/>
            <w:sz w:val="24"/>
            <w:szCs w:val="24"/>
            <w:u w:val="none"/>
            <w:lang w:eastAsia="ru-RU"/>
          </w:rPr>
          <w:t>Положение</w:t>
        </w:r>
      </w:hyperlink>
      <w:r w:rsidRPr="00622646">
        <w:rPr>
          <w:rFonts w:ascii="Arial" w:hAnsi="Arial" w:cs="Arial"/>
          <w:kern w:val="2"/>
          <w:sz w:val="24"/>
          <w:szCs w:val="24"/>
          <w:lang w:eastAsia="ru-RU"/>
        </w:rPr>
        <w:t xml:space="preserve"> "О порядке владения, пользования и распоряжения муниципальным имуществом  муниципального образования Богородицкий район» (Приложение).</w:t>
      </w:r>
    </w:p>
    <w:p w:rsidR="00622646" w:rsidRPr="00622646" w:rsidRDefault="00622646" w:rsidP="00622646">
      <w:pPr>
        <w:pStyle w:val="af"/>
        <w:ind w:firstLine="709"/>
        <w:rPr>
          <w:rFonts w:ascii="Arial" w:hAnsi="Arial" w:cs="Arial"/>
          <w:sz w:val="24"/>
          <w:szCs w:val="24"/>
        </w:rPr>
      </w:pPr>
      <w:r w:rsidRPr="00622646">
        <w:rPr>
          <w:rFonts w:ascii="Arial" w:hAnsi="Arial" w:cs="Arial"/>
          <w:sz w:val="24"/>
          <w:szCs w:val="24"/>
        </w:rPr>
        <w:t>2. Признать утратившим силу решение Думы г.Богородицка и Богородицкого района от 27.12.2000 № 29-245 «О владении, пользовании и распоряжении муниципальной собственностью муниципального образования «город Богородицк и Богородицкий район Тульской области».</w:t>
      </w:r>
    </w:p>
    <w:p w:rsidR="00622646" w:rsidRPr="00622646" w:rsidRDefault="00622646" w:rsidP="00622646">
      <w:pPr>
        <w:tabs>
          <w:tab w:val="left" w:pos="705"/>
          <w:tab w:val="left" w:pos="7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22646">
        <w:rPr>
          <w:rFonts w:ascii="Arial" w:hAnsi="Arial" w:cs="Arial"/>
          <w:sz w:val="24"/>
          <w:szCs w:val="24"/>
        </w:rPr>
        <w:t xml:space="preserve">3. Решение вступает в силу со дня </w:t>
      </w:r>
      <w:r w:rsidR="003A7691">
        <w:rPr>
          <w:rFonts w:ascii="Arial" w:hAnsi="Arial" w:cs="Arial"/>
          <w:sz w:val="24"/>
          <w:szCs w:val="24"/>
        </w:rPr>
        <w:t>обнародования</w:t>
      </w:r>
      <w:r w:rsidRPr="00622646">
        <w:rPr>
          <w:rFonts w:ascii="Arial" w:hAnsi="Arial" w:cs="Arial"/>
          <w:sz w:val="24"/>
          <w:szCs w:val="24"/>
        </w:rPr>
        <w:t xml:space="preserve"> и подлежит размещению на официальном сайте в сети «Интернет».  </w:t>
      </w:r>
    </w:p>
    <w:p w:rsidR="00622646" w:rsidRDefault="00622646" w:rsidP="00622646">
      <w:pPr>
        <w:pStyle w:val="af"/>
        <w:ind w:firstLine="705"/>
        <w:rPr>
          <w:rFonts w:ascii="PT Astra Serif" w:hAnsi="PT Astra Serif"/>
          <w:szCs w:val="28"/>
        </w:rPr>
      </w:pPr>
    </w:p>
    <w:p w:rsidR="00622646" w:rsidRDefault="00622646" w:rsidP="00622646">
      <w:pPr>
        <w:pStyle w:val="af"/>
        <w:ind w:firstLine="705"/>
        <w:rPr>
          <w:rFonts w:ascii="PT Astra Serif" w:hAnsi="PT Astra Serif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22646" w:rsidRPr="00402101" w:rsidTr="00B3144E">
        <w:tc>
          <w:tcPr>
            <w:tcW w:w="5070" w:type="dxa"/>
          </w:tcPr>
          <w:p w:rsidR="00622646" w:rsidRPr="00402101" w:rsidRDefault="00622646" w:rsidP="00B3144E">
            <w:pPr>
              <w:pStyle w:val="aa"/>
              <w:rPr>
                <w:bCs/>
                <w:sz w:val="24"/>
                <w:szCs w:val="24"/>
              </w:rPr>
            </w:pPr>
            <w:r w:rsidRPr="00402101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622646" w:rsidRPr="00402101" w:rsidRDefault="00622646" w:rsidP="00B3144E">
            <w:pPr>
              <w:rPr>
                <w:rFonts w:ascii="Arial" w:hAnsi="Arial" w:cs="Arial"/>
                <w:sz w:val="24"/>
                <w:szCs w:val="24"/>
              </w:rPr>
            </w:pPr>
            <w:r w:rsidRPr="00402101">
              <w:rPr>
                <w:rFonts w:ascii="Arial" w:hAnsi="Arial" w:cs="Arial"/>
                <w:sz w:val="24"/>
                <w:szCs w:val="24"/>
              </w:rPr>
              <w:t>Богородицкий район</w:t>
            </w:r>
          </w:p>
        </w:tc>
        <w:tc>
          <w:tcPr>
            <w:tcW w:w="4500" w:type="dxa"/>
          </w:tcPr>
          <w:p w:rsidR="00622646" w:rsidRPr="00402101" w:rsidRDefault="00622646" w:rsidP="00B3144E">
            <w:pPr>
              <w:pStyle w:val="aa"/>
              <w:jc w:val="right"/>
              <w:rPr>
                <w:bCs/>
                <w:sz w:val="24"/>
                <w:szCs w:val="24"/>
              </w:rPr>
            </w:pPr>
          </w:p>
          <w:p w:rsidR="00622646" w:rsidRPr="00402101" w:rsidRDefault="00622646" w:rsidP="00B314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2101"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622646" w:rsidRPr="00081E30" w:rsidTr="00B3144E">
        <w:tc>
          <w:tcPr>
            <w:tcW w:w="5070" w:type="dxa"/>
          </w:tcPr>
          <w:p w:rsidR="00622646" w:rsidRPr="00365329" w:rsidRDefault="00622646" w:rsidP="00B3144E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22646" w:rsidRPr="00081E30" w:rsidRDefault="00622646" w:rsidP="00B3144E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622646" w:rsidRPr="00365329" w:rsidTr="00B3144E">
        <w:tc>
          <w:tcPr>
            <w:tcW w:w="9570" w:type="dxa"/>
            <w:gridSpan w:val="2"/>
          </w:tcPr>
          <w:p w:rsidR="00622646" w:rsidRPr="00365329" w:rsidRDefault="00622646" w:rsidP="00B3144E">
            <w:pPr>
              <w:pStyle w:val="aa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23 декабря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622646" w:rsidRDefault="00622646" w:rsidP="00622646">
      <w:pPr>
        <w:pStyle w:val="af"/>
        <w:ind w:firstLine="705"/>
        <w:rPr>
          <w:rFonts w:ascii="PT Astra Serif" w:hAnsi="PT Astra Serif"/>
          <w:szCs w:val="28"/>
        </w:rPr>
      </w:pPr>
    </w:p>
    <w:p w:rsidR="00622646" w:rsidRDefault="00622646" w:rsidP="00622646">
      <w:pPr>
        <w:pStyle w:val="af"/>
        <w:ind w:firstLine="705"/>
        <w:rPr>
          <w:rFonts w:ascii="PT Astra Serif" w:hAnsi="PT Astra Serif"/>
          <w:szCs w:val="28"/>
        </w:rPr>
      </w:pPr>
    </w:p>
    <w:p w:rsidR="00622646" w:rsidRDefault="00622646" w:rsidP="00622646">
      <w:pPr>
        <w:pStyle w:val="af"/>
        <w:ind w:firstLine="705"/>
        <w:rPr>
          <w:rFonts w:ascii="PT Astra Serif" w:hAnsi="PT Astra Serif"/>
          <w:szCs w:val="28"/>
        </w:rPr>
      </w:pPr>
    </w:p>
    <w:p w:rsidR="00622646" w:rsidRDefault="00622646" w:rsidP="00622646">
      <w:pPr>
        <w:ind w:left="-142" w:firstLine="720"/>
        <w:contextualSpacing/>
        <w:jc w:val="both"/>
        <w:rPr>
          <w:rFonts w:ascii="PT Astra Serif" w:eastAsia="Arial" w:hAnsi="PT Astra Serif"/>
          <w:kern w:val="2"/>
          <w:sz w:val="28"/>
          <w:szCs w:val="28"/>
        </w:rPr>
      </w:pPr>
    </w:p>
    <w:p w:rsidR="00622646" w:rsidRDefault="00622646" w:rsidP="0062264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40210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22646" w:rsidRDefault="00622646" w:rsidP="0062264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представителей</w:t>
      </w:r>
    </w:p>
    <w:p w:rsidR="00622646" w:rsidRDefault="00622646" w:rsidP="0062264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22646" w:rsidRDefault="00622646" w:rsidP="0062264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Богородицкий район</w:t>
      </w:r>
    </w:p>
    <w:p w:rsidR="00622646" w:rsidRPr="00402101" w:rsidRDefault="00622646" w:rsidP="00622646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23.12.2024 № 20-106</w:t>
      </w:r>
    </w:p>
    <w:p w:rsidR="00622646" w:rsidRPr="00622646" w:rsidRDefault="00622646" w:rsidP="00622646">
      <w:pPr>
        <w:pStyle w:val="21"/>
        <w:jc w:val="right"/>
        <w:rPr>
          <w:rFonts w:ascii="Arial" w:hAnsi="Arial" w:cs="Arial"/>
          <w:szCs w:val="26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622646">
        <w:rPr>
          <w:rFonts w:ascii="Arial" w:hAnsi="Arial" w:cs="Arial"/>
          <w:b/>
          <w:sz w:val="26"/>
          <w:szCs w:val="26"/>
          <w:lang w:eastAsia="ru-RU"/>
        </w:rPr>
        <w:t>Положение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622646">
        <w:rPr>
          <w:rFonts w:ascii="Arial" w:hAnsi="Arial" w:cs="Arial"/>
          <w:b/>
          <w:sz w:val="26"/>
          <w:szCs w:val="26"/>
          <w:lang w:eastAsia="ru-RU"/>
        </w:rPr>
        <w:t>"</w:t>
      </w:r>
      <w:r>
        <w:rPr>
          <w:rFonts w:ascii="Arial" w:hAnsi="Arial" w:cs="Arial"/>
          <w:b/>
          <w:sz w:val="26"/>
          <w:szCs w:val="26"/>
          <w:lang w:eastAsia="ru-RU"/>
        </w:rPr>
        <w:t>О</w:t>
      </w:r>
      <w:r w:rsidRPr="00622646">
        <w:rPr>
          <w:rFonts w:ascii="Arial" w:hAnsi="Arial" w:cs="Arial"/>
          <w:b/>
          <w:sz w:val="26"/>
          <w:szCs w:val="26"/>
          <w:lang w:eastAsia="ru-RU"/>
        </w:rPr>
        <w:t xml:space="preserve"> порядке владения, пользования и распоряжения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и</w:t>
      </w:r>
      <w:r w:rsidRPr="00622646">
        <w:rPr>
          <w:rFonts w:ascii="Arial" w:hAnsi="Arial" w:cs="Arial"/>
          <w:b/>
          <w:sz w:val="26"/>
          <w:szCs w:val="26"/>
          <w:lang w:eastAsia="ru-RU"/>
        </w:rPr>
        <w:t xml:space="preserve">муществом, находящимся в собственности муниципального образования </w:t>
      </w:r>
      <w:r>
        <w:rPr>
          <w:rFonts w:ascii="Arial" w:hAnsi="Arial" w:cs="Arial"/>
          <w:b/>
          <w:sz w:val="26"/>
          <w:szCs w:val="26"/>
          <w:lang w:eastAsia="ru-RU"/>
        </w:rPr>
        <w:t>Б</w:t>
      </w:r>
      <w:r w:rsidRPr="00622646">
        <w:rPr>
          <w:rFonts w:ascii="Arial" w:hAnsi="Arial" w:cs="Arial"/>
          <w:b/>
          <w:sz w:val="26"/>
          <w:szCs w:val="26"/>
          <w:lang w:eastAsia="ru-RU"/>
        </w:rPr>
        <w:t>огородицкий район"</w:t>
      </w:r>
    </w:p>
    <w:p w:rsidR="00622646" w:rsidRDefault="00622646" w:rsidP="00622646">
      <w:pPr>
        <w:widowControl w:val="0"/>
        <w:autoSpaceDE w:val="0"/>
        <w:autoSpaceDN w:val="0"/>
        <w:spacing w:after="1"/>
        <w:contextualSpacing/>
        <w:rPr>
          <w:rFonts w:ascii="PT Astra Serif" w:hAnsi="PT Astra Serif" w:cs="Calibri"/>
          <w:sz w:val="28"/>
          <w:szCs w:val="28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1. Общие положения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1.1. В настоящем Положении используются следующие определения: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1) муниципальная собственность - собственность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2) муниципальное имущество - имущество, находящееся в муниципальной собственности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3) недвижимое муниципальное имущество - муниципальное имущество, являющееся недвижимостью;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4) движимое муниципальное имущество - муниципальное имущество, являющееся движимым имуществом;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5) управление муниципальным имуществом - приобретение имущества в муниципальную собственность, владение, пользование и распоряжение муниципальным имуществом;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6) муниципальные органы - органы местного самоуправления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7) Собрание представителей - Собрание представителей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8) Администрация – администрация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9) Комитет - комитет имущественных и земельных отношений администрации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10) муниципальное унитарное предприятие - муниципальное предприятие муниципального образования Богородицкий район, основанное на праве хозяйственного ведения;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11) муниципальное казенное предприятие - муниципальное предприятие муниципального образования Богородицкий район, основанное на праве оперативного управления;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12) муниципальные предприятия - муниципальные унитарные предприятия и муниципальные казенные предприятия;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13) муниципальное казенное учреждение - муниципальное казенное учреждение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14) муниципальное бюджетное учреждение - муниципальное бюджетное учреждение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15) муниципальное автономное учреждение - муниципальное автономное учреждение муниципального образования Богородицкий район;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16) муниципальные учреждения - муниципальные казенные учреждения, муниципальные бюджетные учреждения, муниципальные автономные учреждения;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17) хозяйственные общества - акционерные общества и общества с </w:t>
      </w:r>
      <w:r w:rsidRPr="00622646">
        <w:rPr>
          <w:rFonts w:ascii="Arial" w:hAnsi="Arial" w:cs="Arial"/>
          <w:sz w:val="24"/>
          <w:szCs w:val="24"/>
          <w:lang w:eastAsia="ru-RU"/>
        </w:rPr>
        <w:lastRenderedPageBreak/>
        <w:t>ограниченной ответственностью;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18) некоммерческие организации - некоммерческие организации, учредителями которых могут быть органы местного самоуправления, за исключением муниципальных учреждений;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19) имущество казны - муниципальное имущество, не закрепленное за муниципальными предприятиями и муниципальными учреждениями;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20) недвижимое имущество казны - имущество казны, являющееся недвижимостью;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21) движимое имущество казны - имущество казны, являющееся движимым имуществом.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1.2. Настоящее Положение определяет полномочия муниципальных органов, муниципальных предприятий, муниципальных учреждений и основные правила в сфере управления муниципальным имуществом.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1.3. Управление муниципальным имуществом осуществляется в 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соответствии с </w:t>
      </w:r>
      <w:hyperlink r:id="rId9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Конституцией</w:t>
        </w:r>
      </w:hyperlink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 Российской Федерации,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Федерации, законами Тульской области, нормативными правовыми актами, принятыми органами государственной власти в пределах их компетенции, </w:t>
      </w:r>
      <w:hyperlink r:id="rId10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Уставом</w:t>
        </w:r>
      </w:hyperlink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Богородицкий район, настоящим Положением, иными муниципальными нормати</w:t>
      </w:r>
      <w:r w:rsidRPr="00622646">
        <w:rPr>
          <w:rFonts w:ascii="Arial" w:hAnsi="Arial" w:cs="Arial"/>
          <w:sz w:val="24"/>
          <w:szCs w:val="24"/>
          <w:lang w:eastAsia="ru-RU"/>
        </w:rPr>
        <w:t>вными правовыми актами.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1.4. Если нормативным правовым актом Собрания представителей в отношении земельных участков, других природных объектов, жилых помещений и денежных средств установлены иные правила, чем те, которые предусмотрены настоящим Положением, применяются правила нормативного правового акта Собрания представителей.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 1.5. Имущество муниципального образования Богородицкий район формируется: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1.5.1. В порядке разграничения государственной собственности, предусмотренном законодательством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1.5.2. В силу федеральных законов, определяющих имущество собственностью муниципальных образований.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1.5.3. Путем передачи в установленном порядке из собственности Российской Федерации, субъектов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1.5.4. Путем создания нового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1.5.5. Путем приобретения имущества на основании возмездных и безвозмездных договоров, в том числе договоров купли-продажи, мены и дарения.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1.5.6. По иным основаниям, не противоречащим законодательству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1.6. Муниципальное имущество в установленном порядке может быть передано в хозяйственное ведение, оперативное управление, во владение и/или пользование, доверительное управление, отчуждено в собственность юридических и физических лиц, передано в собственность Российской Федерации, субъектов Российской Федерации, иных муниципальных образований, межмуниципальных хозяйственных обществ, использовано в качестве предмета залога, обременено иными способами.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1.7. Муниципальное имущество, включенное в перечень муниципального имущества 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 Богородицкий район, не подлежащего отчуждению в иную форму собственности,</w:t>
      </w:r>
      <w:r w:rsidRPr="00622646">
        <w:rPr>
          <w:rFonts w:ascii="Arial" w:hAnsi="Arial" w:cs="Arial"/>
          <w:sz w:val="24"/>
          <w:szCs w:val="24"/>
          <w:lang w:eastAsia="ru-RU"/>
        </w:rPr>
        <w:t xml:space="preserve"> не подлежит отчуждению в порядке, предусмотренном законодательством о приватизации.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1.9. Муниципальные предприятия и муниципальные учреждения владеют, </w:t>
      </w:r>
      <w:r w:rsidRPr="00622646">
        <w:rPr>
          <w:rFonts w:ascii="Arial" w:hAnsi="Arial" w:cs="Arial"/>
          <w:sz w:val="24"/>
          <w:szCs w:val="24"/>
          <w:lang w:eastAsia="ru-RU"/>
        </w:rPr>
        <w:lastRenderedPageBreak/>
        <w:t>пользуются и распоряжаются муниципальным имуществом в соответствии с федеральными законами, настоящим Положением, другими муниципальными нормативными правовыми актами.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1.10. Правила, установленные настоящим Положением, применяются к отношениям с участием иностранных граждан, лиц без гражданства и иностранных юридических лиц, если иное не предусмотрено федеральным законодательством, законами Тульской области.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2. Полномочия муниципальных органов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в сфере управления муниципальным имуществом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 К полномочиям Собрания представителей относятся: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2.1.1. Утверждение Прогнозного плана (программы) приватизации имущества муниципального образования Богородицкий район.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2.1.2. Утверждение Перечня муниципального имущества 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>муниципального образования Богородицкий район, не подлежащего отчуждению в иную форму собственности</w:t>
      </w:r>
      <w:r w:rsidRPr="00622646">
        <w:rPr>
          <w:rFonts w:ascii="Arial" w:hAnsi="Arial" w:cs="Arial"/>
          <w:sz w:val="24"/>
          <w:szCs w:val="24"/>
          <w:lang w:eastAsia="ru-RU"/>
        </w:rPr>
        <w:t>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2.1.3. Утверждение базовой ставки для расчета размера платы за размещение наружной рекламы на муниципальном рекламном месте.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2.1.4. Утверждение перечней муниципального имущества, предлагаемого к передаче в собственность Российской Федерации, субъекта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2.1.5. Принятие решений о передаче (отчуждении) недвижимого имущества казны в собственность других муниципальных образований.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2.1.6. Принятие решений о мене недвижимого муниципального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2.1.7. Принятие решений об учреждении межмуниципальных хозяйственных обществ в форме акционерных обществ и обществ с ограниченной ответственностью для совместного решения вопросов местного значения, о создании некоммерческих организаций в форме автономных некоммерческих организаций и фондов, которые осуществляют свою деятельность в соответствии с Гражданским </w:t>
      </w:r>
      <w:hyperlink r:id="rId11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Pr="00622646">
        <w:rPr>
          <w:rFonts w:ascii="Arial" w:hAnsi="Arial" w:cs="Arial"/>
          <w:sz w:val="24"/>
          <w:szCs w:val="24"/>
          <w:lang w:eastAsia="ru-RU"/>
        </w:rPr>
        <w:t xml:space="preserve"> Российской Федерации, 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2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622646">
        <w:rPr>
          <w:rFonts w:ascii="Arial" w:hAnsi="Arial" w:cs="Arial"/>
          <w:sz w:val="24"/>
          <w:szCs w:val="24"/>
          <w:lang w:eastAsia="ru-RU"/>
        </w:rPr>
        <w:t xml:space="preserve"> о некоммерческих организациях, иными федеральными законами.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>2.2.8. Принятие решений об участии муниципального образования Богородицкий район в хозяйственных обществах и о внесении в их уставный капитал муниципального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2.1.9. Принятие нормативных правовых актов, определяющих порядок и условия распоряжения объектами муниципальной собственности.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2.1.10. Осуществление контроля за деятельностью муниципальных органов и должностных лиц местного самоуправления муниципального образования Богородицкий район по управлению муниципальным имуществом.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 К полномочиям Администрации относятся: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2.2.1. Принятие решений о приеме в муниципальную собственность имущества, передаваемого из собственности Российской Федерации, субъектов Российской Федерации, муниципальных образований.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2.2.2. Принятие решений о приобретении имущества на основании договоров купли-продажи, дарения (пожертвования), по иным основаниям, не противоречащим законодательству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2.2.3. Принятие решений о передаче имущества казны в доверительное управление.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2.2.4. Принятие решений о залоге недвижимого имущества казны, а также дача согласия на залог недвижимого муниципального имущества, закрепленного на праве хозяйственного ведения.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lastRenderedPageBreak/>
        <w:t>2.2.5. Дача согласия на отчуждение недвижимого муниципального имущества, закрепленного на праве хозяйственного ведения или оперативного управления.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2.2.6. Принятие решений о передаче недвижимого имущества казны в аренду, дача согласия на передачу в аренду недвижимого муниципального имущества, закрепленного на праве хозяйственного ведения или оперативного управления.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2.2.7. Принятие решений о предоставлении недвижимого имущества казны в безвозмездное пользование, дача согласия на передачу недвижимого муниципального имущества, закрепленного на праве хозяйственного ведения или оперативного управления, в безвозмездное пользование муниципальным учреждениям.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2.2.8. Принятие решений о создании, реорганизации и ликвидации муниципальных учреждений.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2.2.9. Назначение на должность и освобождение от должности руководителей муниципальных предприятий и учреждений.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2.2.10. Контроль за финансово-хозяйственной деятельностью муниципальных предприятий и муниципальных учреждений, а также других организаций, созданных с участием муниципального образования Богородицкий район.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2.2.11. Принятие решений о создании, реорганизации и ликвидации муниципальных предприятий, об изменении вида муниципального унитарного предприятия на муниципальное казенное предприятие, муниципального казенного предприятия на муниципальное унитарное предприятие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2.2.12. Принятие решений об условиях приватизации муниципального имущества в соответствии с Прогнозным планом (программой) приватизации имущества муниципального образования Богородицкий район.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2.2.13. Принятие решений об аренде, безвозмездном пользовании, залоге движимого имущества казны.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2.2.14. Дача согласия на аренду, безвозмездное пользование, залог, отчуждение следующего движимого муниципального имущества, закрепленного на праве хозяйственного ведения или оперативного управления: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а) транспортных средств муниципальных унитарных предприятий и учреждений;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г) особо ценного движимого имущества муниципальных бюджетных учреждений и муниципальных автономных учреждений;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д) иного движимого имущества в случаях, когда для распоряжения таким имуществом требуется согласие собственника в соответствии с Гражданским </w:t>
      </w:r>
      <w:hyperlink r:id="rId13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кодексом</w:t>
        </w:r>
      </w:hyperlink>
      <w:r w:rsidRPr="00622646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федеральными законами.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2.2.15. Принятие нормативных правовых актов о порядке создания муниципальных учреждений, реорганизации, ликвидации муниципальных учреждений и управления в них.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2.2.16. Утверждение Порядка определения видов особо ценного движимого имущества муниципальных бюджетных учреждений и муниципальных автономных учреждений.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2.2.17. Принятие решений: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а) о закреплении на праве хозяйственного ведения или оперативного управления муниципального имущества, автотранспортных средств за муниципальными предприятиями и учреждениями;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б) о закреплении на праве оперативного управления особо ценного движимого муниципального имущества за муниципальными бюджетными и автономными учреждениями;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lastRenderedPageBreak/>
        <w:t xml:space="preserve">в) об изъятии в случаях, определенных федеральными законами, муниципального имущества, указанного 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hyperlink r:id="rId14" w:anchor="P148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подпунктах "а"</w:t>
        </w:r>
      </w:hyperlink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 и </w:t>
      </w:r>
      <w:hyperlink r:id="rId15" w:anchor="P149" w:history="1">
        <w:r w:rsidRPr="00622646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"б"</w:t>
        </w:r>
      </w:hyperlink>
      <w:r w:rsidRPr="00622646">
        <w:rPr>
          <w:rFonts w:ascii="Arial" w:hAnsi="Arial" w:cs="Arial"/>
          <w:sz w:val="24"/>
          <w:szCs w:val="24"/>
          <w:lang w:eastAsia="ru-RU"/>
        </w:rPr>
        <w:t xml:space="preserve"> настоящего пункта, а также о включении такого имущества в состав имущества казны.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2.2.18. Принятие решений о передаче движимого имущества казны в доверительное управление.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2.2.19. Утверждение Порядка списания имущества муниципального образования Богородицкий район.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2.2.20. Функции и полномочия учредителя в отношении муниципальных предприятий и муниципальных учреждений.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2.2.21. Другие полномочия в сфере управления муниципальным имуществом, не отнесенные к полномочиям иных муниципальных органов.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 К полномочиям Комитета относятся: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2.3.1. Обеспечение приема имущества в муниципальную собственность из федеральной собственности и собственности субъектов Российской Федерации, а также имущества, приобретаемого по иным основаниям, в том числе по договорам дарения, купли-продажи, мены.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2.3.2. Осуществление учета муниципального имущества путем ведения Единого реестра имущества муниципального образования Богородицкий район.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2.3.3. Осуществление совместно с другими органами администрации Богородицкий район контроля за сохранностью и использованием муниципального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2.3.4. Представление ежегодно Администрации для последующего обсуждения на заседаниях Собрания представителей отчета об управлении муниципальным имуществом.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2.3.5. Разработка проектов нормативных правовых актов Собрания представителей и Администрации муниципального образования Богородицкий район, определяющих порядок управления муниципальным имуществом.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2.3.6. Полномочия продавца, арендодателя, ссудодателя имущества казны, заключение договоров о передаче имущества казны в доверительное управление.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2.3.7. Другие полномочия в соответствии с муниципальными нормативными правовыми актами.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3. Учет муниципального имущества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3.1. Порядок учета муниципального имущества и ведения Единого реестра имущества муниципального образования Богородицкий район устанавливается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3.2. Ведение Единого реестра имущества муниципального образования Богородицкий район осуществляет Комитет.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4. Управление имуществом муниципальных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предприятий и муниципальных учреждений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4.1. Порядок создания, реорганизации и ликвидации муниципальных предприятий устанавливается Порядком принятия решений о создании, реорганизации и ликвидации муниципальных предприятий муниципального образования Богородицкий район, утверждаемым решением Собрания представителей.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4.2. Порядок создания, реорганизации, ликвидации муниципальных учреждений устанавливается нормативным правовым актом Администрации. 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5. Управление хозяйственными обществами и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lastRenderedPageBreak/>
        <w:t>некоммерческими организациями с участием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 Богородицкий район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5.1. Решение об участии муниципального образования Богородицкий район в хозяйственных обществах и некоммерческих организациях (далее - Организации) принимается Собранием представителей.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5.2. От имени муниципального образования Богородицкий район учредителем Организаций выступает Администрация, уполномоченное лицо которого подписывает соответствующие документы.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5.3. Денежная оценка не денежного вклада должна быть проведена независимым оценщиком, за исключением случаев, установленных федеральными законами.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5.4. От имени муниципального образования Богородицкий район Комитет участвует в органах управления Организаций, осуществляет права акционера в акционерных обществах.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5.5. В Организациях внесение вопросов в повестку дня общего собрания акционеров, выдвижение кандидатов для избрания в органы управления, ревизионную и счетную комиссии, предъявление требования о проведении внеочередного общего собрания акционеров, созыв внеочередного общего собрания акционеров, определение позиции акционера по вопросам повестки дня общего собрания акционеров осуществляются представителями, действующими на основании доверенности Комитета.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5.6. Представитель осуществляет свои полномочия в порядке, устанавливаемом Администрацией и в соответствии с выдаваемыми ему указаниями.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5.7. Должностные лица муниципальных органов не могут получать вознаграждение в денежной и иной форме за выполнение функций представителя.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6. Аренда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6.1. В аренду могут предоставляться находящиеся в муниципальной собственности: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6.1.1. Здания, строения, сооружения, отдельные нежилые помещения.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6.1.2. Машины и оборудование.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6.1.3. Транспортные средства.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6.1.4. Иное недвижимое и движимое имущество.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6.2. В аренду не может предоставляться муниципальное имущество, относящиеся к видам имущества, сдача которого в аренду не допускается законом.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622646">
        <w:rPr>
          <w:rFonts w:ascii="Arial" w:eastAsia="Calibri" w:hAnsi="Arial" w:cs="Arial"/>
          <w:sz w:val="24"/>
          <w:szCs w:val="24"/>
        </w:rPr>
        <w:t xml:space="preserve">6.3. Арендодателем муниципального имущества является Комитет, </w:t>
      </w:r>
      <w:r w:rsidRPr="00622646">
        <w:rPr>
          <w:rFonts w:ascii="Arial" w:eastAsia="Arial" w:hAnsi="Arial" w:cs="Arial"/>
          <w:sz w:val="24"/>
          <w:szCs w:val="24"/>
        </w:rPr>
        <w:t>кроме Имущества, закрепленного на праве хозяйственного ведения.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622646">
        <w:rPr>
          <w:rFonts w:ascii="Arial" w:eastAsia="Arial" w:hAnsi="Arial" w:cs="Arial"/>
          <w:kern w:val="2"/>
          <w:sz w:val="24"/>
          <w:szCs w:val="24"/>
        </w:rPr>
        <w:t>Арендодателями Имущества, закрепленного на праве хозяйственного ведения, являются соответствующие муниципальные предприятия.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>6.4. Муниципальное имущество может быть передано в аренду следующими способами: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>6.4.1. По результатам проведения конкурса или аукциона на право заключения таких договоров.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 xml:space="preserve">6.4.2. Без проведения торгов в случаях, предусмотренных действующим законодательством, в том числе в случае предоставления имущества в виде муниципальной преференции в порядке, установленном </w:t>
      </w:r>
      <w:hyperlink r:id="rId16" w:history="1">
        <w:r w:rsidRPr="002679C5">
          <w:rPr>
            <w:rStyle w:val="af1"/>
            <w:rFonts w:ascii="Arial" w:eastAsia="Calibri" w:hAnsi="Arial" w:cs="Arial"/>
            <w:color w:val="000000"/>
            <w:sz w:val="24"/>
            <w:szCs w:val="24"/>
            <w:u w:val="none"/>
          </w:rPr>
          <w:t>главой 5</w:t>
        </w:r>
      </w:hyperlink>
      <w:r w:rsidRPr="002679C5">
        <w:rPr>
          <w:rFonts w:ascii="Arial" w:eastAsia="Calibri" w:hAnsi="Arial" w:cs="Arial"/>
          <w:sz w:val="24"/>
          <w:szCs w:val="24"/>
        </w:rPr>
        <w:t xml:space="preserve"> </w:t>
      </w:r>
      <w:r w:rsidRPr="00622646">
        <w:rPr>
          <w:rFonts w:ascii="Arial" w:eastAsia="Calibri" w:hAnsi="Arial" w:cs="Arial"/>
          <w:sz w:val="24"/>
          <w:szCs w:val="24"/>
        </w:rPr>
        <w:t>Федерального закона от 26.07.2006 № 135-ФЗ "О защите конкуренции".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lastRenderedPageBreak/>
        <w:t>6.5. Договор аренды заключается на основании муниципального правового акта Администрации.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 xml:space="preserve">6.6. Порядок заключения договоров аренды имущества определяется Положением «О порядке предоставления в аренду зданий, строений, сооружений, нежилых помещений, движимого имущества </w:t>
      </w:r>
      <w:r w:rsidRPr="00622646">
        <w:rPr>
          <w:rFonts w:ascii="Arial" w:eastAsia="Calibri" w:hAnsi="Arial" w:cs="Arial"/>
          <w:bCs/>
          <w:sz w:val="24"/>
          <w:szCs w:val="24"/>
        </w:rPr>
        <w:t>муниципального образования Богородицкий район»</w:t>
      </w:r>
      <w:r w:rsidRPr="00622646">
        <w:rPr>
          <w:rFonts w:ascii="Arial" w:eastAsia="Calibri" w:hAnsi="Arial" w:cs="Arial"/>
          <w:sz w:val="24"/>
          <w:szCs w:val="24"/>
        </w:rPr>
        <w:t>, которое утверждается решением Собранием представителей.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 xml:space="preserve">6.7. Арендованное муниципальное имущество может быть передано в субаренду в случаях и в порядке, установленных Федеральным </w:t>
      </w:r>
      <w:hyperlink r:id="rId17" w:history="1">
        <w:r w:rsidRPr="002679C5">
          <w:rPr>
            <w:rStyle w:val="af1"/>
            <w:rFonts w:ascii="Arial" w:eastAsia="Calibri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622646">
        <w:rPr>
          <w:rFonts w:ascii="Arial" w:eastAsia="Calibri" w:hAnsi="Arial" w:cs="Arial"/>
          <w:sz w:val="24"/>
          <w:szCs w:val="24"/>
        </w:rPr>
        <w:t xml:space="preserve"> от 26.07.2006 № 135-ФЗ "О защите конкуренции" и Положением «О порядке предоставления в аренду зданий, строений, сооружений, нежилых помещений, движимого имущества </w:t>
      </w:r>
      <w:r w:rsidRPr="00622646">
        <w:rPr>
          <w:rFonts w:ascii="Arial" w:eastAsia="Calibri" w:hAnsi="Arial" w:cs="Arial"/>
          <w:bCs/>
          <w:sz w:val="24"/>
          <w:szCs w:val="24"/>
        </w:rPr>
        <w:t>муниципального образования Богородицкий район».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 xml:space="preserve">6.8. Размер арендной платы устанавливается в соответствии с действующим законодательством в порядке, предусмотренном Положением «О порядке предоставления в аренду зданий, строений, сооружений, нежилых помещений, движимого имущества </w:t>
      </w:r>
      <w:r w:rsidRPr="00622646">
        <w:rPr>
          <w:rFonts w:ascii="Arial" w:eastAsia="Calibri" w:hAnsi="Arial" w:cs="Arial"/>
          <w:bCs/>
          <w:sz w:val="24"/>
          <w:szCs w:val="24"/>
        </w:rPr>
        <w:t>муниципального образования Богородицкий район».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 xml:space="preserve">6.9. Объекты муниципального имущества, являющиеся памятниками истории и культуры, предоставляются в аренду с учетом требований Федерального </w:t>
      </w:r>
      <w:hyperlink r:id="rId18" w:history="1">
        <w:r w:rsidRPr="002679C5">
          <w:rPr>
            <w:rStyle w:val="af1"/>
            <w:rFonts w:ascii="Arial" w:eastAsia="Calibri" w:hAnsi="Arial" w:cs="Arial"/>
            <w:color w:val="000000"/>
            <w:sz w:val="24"/>
            <w:szCs w:val="24"/>
            <w:u w:val="none"/>
          </w:rPr>
          <w:t>закона</w:t>
        </w:r>
      </w:hyperlink>
      <w:r w:rsidRPr="002679C5">
        <w:rPr>
          <w:rFonts w:ascii="Arial" w:eastAsia="Calibri" w:hAnsi="Arial" w:cs="Arial"/>
          <w:sz w:val="24"/>
          <w:szCs w:val="24"/>
        </w:rPr>
        <w:t xml:space="preserve"> </w:t>
      </w:r>
      <w:r w:rsidRPr="00622646">
        <w:rPr>
          <w:rFonts w:ascii="Arial" w:eastAsia="Calibri" w:hAnsi="Arial" w:cs="Arial"/>
          <w:sz w:val="24"/>
          <w:szCs w:val="24"/>
        </w:rPr>
        <w:t>от 25.06.2002 № 73-ФЗ "Об объектах культурного наследия (памятниках истории и культуры) народов Российской Федерации".</w:t>
      </w:r>
    </w:p>
    <w:p w:rsidR="00622646" w:rsidRPr="00622646" w:rsidRDefault="00622646" w:rsidP="0062264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22646">
        <w:rPr>
          <w:rFonts w:ascii="Arial" w:eastAsia="Calibri" w:hAnsi="Arial" w:cs="Arial"/>
          <w:sz w:val="24"/>
          <w:szCs w:val="24"/>
        </w:rPr>
        <w:t xml:space="preserve">В случаях, определенных Федеральным </w:t>
      </w:r>
      <w:hyperlink r:id="rId19" w:history="1">
        <w:r w:rsidRPr="002679C5">
          <w:rPr>
            <w:rStyle w:val="af1"/>
            <w:rFonts w:ascii="Arial" w:eastAsia="Calibri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622646">
        <w:rPr>
          <w:rFonts w:ascii="Arial" w:eastAsia="Calibri" w:hAnsi="Arial" w:cs="Arial"/>
          <w:sz w:val="24"/>
          <w:szCs w:val="24"/>
        </w:rPr>
        <w:t xml:space="preserve"> от 25.06.2002 № 73-ФЗ "Об объектах культурного наследия (памятниках истории и культуры) народов Российской Федерации", при аренде объектов муниципального имущества, являющихся памятниками истории и культуры, устанавливается льготная арендная плата в соответствии с </w:t>
      </w:r>
      <w:hyperlink r:id="rId20" w:history="1">
        <w:r w:rsidRPr="002679C5">
          <w:rPr>
            <w:rStyle w:val="af1"/>
            <w:rFonts w:ascii="Arial" w:eastAsia="Calibri" w:hAnsi="Arial" w:cs="Arial"/>
            <w:color w:val="000000"/>
            <w:sz w:val="24"/>
            <w:szCs w:val="24"/>
            <w:u w:val="none"/>
          </w:rPr>
          <w:t>Порядком</w:t>
        </w:r>
      </w:hyperlink>
      <w:r w:rsidRPr="00622646">
        <w:rPr>
          <w:rFonts w:ascii="Arial" w:eastAsia="Calibri" w:hAnsi="Arial" w:cs="Arial"/>
          <w:sz w:val="24"/>
          <w:szCs w:val="24"/>
        </w:rPr>
        <w:t xml:space="preserve"> установления льготной арендной платы в отношении неиспользуемого объекта культурного наследия, находящегося в неудовлетворительном состоянии, относящегося к муниципальной собственности муниципального образования Богородицкий район, утвержденным решением  Собранием представителей.</w:t>
      </w:r>
    </w:p>
    <w:p w:rsidR="002679C5" w:rsidRDefault="002679C5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7. Безвозмездное пользование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7.1. Муниципальное имущество может быть передано в безвозмездное пользование в соответствии с действующим законодательством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Передача муниципального имущества в безвозмездное пользование осуществляется по результатам проведения конкурса или аукциона, за исключением случаев, предусмотренных действующим законодательством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7.2. Муниципальное имущество передается в безвозмездное пользование на основании договора безвозмездного пользования (договора ссуды).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7.3. Договор безвозмездного пользования заключается на основании муниципального правового акта Администрации. 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7.4. Ссудодателем имущества казны является Комитет.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Муниципальные предприятия и муниципальные учреждения являются ссудодателями имущества, закрепленного за ними на праве хозяйственного ведения или оперативного управления.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 7.5. Порядок заключения договоров безвозмездного пользования определяется </w:t>
      </w:r>
      <w:hyperlink r:id="rId21" w:history="1">
        <w:r w:rsidRPr="002679C5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Положением</w:t>
        </w:r>
      </w:hyperlink>
      <w:r w:rsidRPr="00622646">
        <w:rPr>
          <w:rFonts w:ascii="Arial" w:hAnsi="Arial" w:cs="Arial"/>
          <w:sz w:val="24"/>
          <w:szCs w:val="24"/>
          <w:lang w:eastAsia="ru-RU"/>
        </w:rPr>
        <w:t xml:space="preserve"> о порядке предоставления в безвозмездное пользование нежилых объектов недвижимости, находящихся в муниципальной собственности муниципального образования  Богородицкий район, которое утверждается решением  Собранием представителей.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lastRenderedPageBreak/>
        <w:t>7.6. Ссудополучатель муниципального имущества не вправе распоряжаться этим имуществом, в том числе передавать его третьим лицам по договорам аренды либо субаренды.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7.7. Ссудополучатель муниципального имущества обязан вернуть его ссудодателю в том состоянии, в каком он его получил, с учетом нормального износа или в состоянии, обусловленном договором. Ссудополучатель обязан за свой счет осуществлять капитальный и текущий ремонт переданного ему имущества и нести все расходы по его содержанию, если иное не определено договором безвозмездного пользования.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8. Доверительное управление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муниципальным имуществом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8.1. Решение о передаче муниципального имущества в доверительное управление принимается Администрацией.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8.2. Имущество казны, в том числе пакеты акций, может быть передано в доверительное управление по результатам проведения конкурса или аукциона, за исключением случаев, предусмотренных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8.3. Муниципальное имущество, находящееся в хозяйственном ведении или оперативном управлении, не может быть передано в доверительное управление.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8.4. Договор о доверительном управлении муниципальным имуществом заключается Комитетом. 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8.5. В договоре о передаче муниципального имущества в доверительное управление предусматривается объем полномочий доверительного управляющего по управлению переданным имуществом, условия его содержания и обеспечения сохранности, условия вознаграждения доверительного управляющего, условия имущественной ответственности сторон, основания досрочного расторжения договора и иные условия в соответствии с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Доверительным управляющим может быть индивидуальный предприниматель или коммерческая организация, за исключением унитарного предприятия. В случаях, когда доверительное управление имуществом осуществляется по основаниям, предусмотренным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Муниципальное имущество не подлежит передаче в доверительное управление государственному органу или органу местного самоуправления.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8.6. Передача муниципального имущества в доверительное управление не влечет перехода права собственности на него к доверительному управляющему.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8.7. При прекращении договора управления муниципальное имущество, находящееся в доверительном управлении, передается учредителю управления, если договором не предусмотрено иное.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9. Передача муниципального имущества в залог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9.1. Передача муниципального имущества в залог может осуществляться для обеспечения: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9.1.1. Обязательств муниципального образования Богородицкий район.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9.1.2. Обязательств муниципальных унитарных предприятий.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9.1.3. Иных обязательств в соответствии с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9.2. Не могут быть предметом залога объекты муниципального имущества, находящиеся в оперативном управлении или не подлежащие отчуждению в </w:t>
      </w:r>
      <w:r w:rsidRPr="00622646">
        <w:rPr>
          <w:rFonts w:ascii="Arial" w:hAnsi="Arial" w:cs="Arial"/>
          <w:sz w:val="24"/>
          <w:szCs w:val="24"/>
          <w:lang w:eastAsia="ru-RU"/>
        </w:rPr>
        <w:lastRenderedPageBreak/>
        <w:t>соответствии с решениями Собрания представителей и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9.3. Решение о залоге муниципального имущества принимает Администрация.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9.4. В муниципальном правовом акте Администрации о залоге муниципального имущества указываются: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а) залогодатель;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б) предмет залога;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в) стороны, существо, размер и срок исполнения обязательства, обеспечиваемого залогом;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г) стоимость предмета залога, определенная в размере рыночной стоимости в соответствии с требованиями </w:t>
      </w:r>
      <w:r w:rsidRPr="00622646">
        <w:rPr>
          <w:rFonts w:ascii="Arial" w:hAnsi="Arial" w:cs="Arial"/>
          <w:color w:val="000000"/>
          <w:sz w:val="24"/>
          <w:szCs w:val="24"/>
          <w:lang w:eastAsia="ru-RU"/>
        </w:rPr>
        <w:t xml:space="preserve">Федерального </w:t>
      </w:r>
      <w:hyperlink r:id="rId22" w:history="1">
        <w:r w:rsidRPr="002679C5">
          <w:rPr>
            <w:rStyle w:val="af1"/>
            <w:rFonts w:ascii="Arial" w:hAnsi="Arial" w:cs="Arial"/>
            <w:color w:val="000000"/>
            <w:sz w:val="24"/>
            <w:szCs w:val="24"/>
            <w:u w:val="none"/>
            <w:lang w:eastAsia="ru-RU"/>
          </w:rPr>
          <w:t>закона</w:t>
        </w:r>
      </w:hyperlink>
      <w:r w:rsidRPr="00622646">
        <w:rPr>
          <w:rFonts w:ascii="Arial" w:hAnsi="Arial" w:cs="Arial"/>
          <w:sz w:val="24"/>
          <w:szCs w:val="24"/>
          <w:lang w:eastAsia="ru-RU"/>
        </w:rPr>
        <w:t xml:space="preserve"> от 29.07.1998 № 135-ФЗ "Об оценочной деятельности в Российской Федерации".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9.5. Имущество, закрепленное за муниципальными унитарными предприятиями на праве хозяйственного ведения, может быть заложено ими самостоятельно при наличии разрешения Администрации.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9.6. Залогодателем движимого и недвижимого муниципального имущества, кроме указанного в пункте 9.5 настоящего Положения, выступает Администрация.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9.7. Залог находящихся в муниципальной собственности пакетов акций (за исключением акций приватизируемых предприятий, которые не подлежат залогу) осуществляется в целях обеспечения обязательств по кредитным и иным договорам.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9.8. Ипотека земельных участков, находящихся в собственности муниципального образования Богородицкий район, не допускается, за исключением случаев, определенных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Раздел. 10. Отчуждение муниципального имущества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10.1. Отчуждение муниципального имущества может производиться путем: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10.1.1. Передачи в государственную собственность Российской Федерации или ее субъектов, а также в собственность других муниципальных образований.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10.1.2. Приватизации в соответствии с законами о приватизации государственного и муниципального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10.1.3. Совершения иных сделок, не противоречащих действующему законодательству Российской Федерации.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10.2. Передача муниципального имущества в государственную собственность или собственность других муниципальных образований осуществляется на основании решения Собрания представителей в соответствии с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10.3. Приватизация муниципального имущества производится на основании Прогнозного плана (программы) приватизации имущества муниципального образования Богородицкий район в порядке, предусмотренном законодательством Российской Федерации о приватизации.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10.4. В Прогнозном плане (программе) приватизации имущества муниципального образования Богородицкий район указываются основные задачи приватизации муниципального имущества, приватизируемое муниципальное имущество и его характеристика, планируемый срок приватизации, способ приватизации, иные условия приватизации в случаях, предусмотренных законом.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10.5. Дарение муниципального имущества коммерческим организациям не допускается.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10.6. Дарение, пожертвование имущества казны не допускается.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10.7. Списание муниципального имущества осуществляется в порядке, </w:t>
      </w:r>
      <w:r w:rsidRPr="00622646">
        <w:rPr>
          <w:rFonts w:ascii="Arial" w:hAnsi="Arial" w:cs="Arial"/>
          <w:sz w:val="24"/>
          <w:szCs w:val="24"/>
          <w:lang w:eastAsia="ru-RU"/>
        </w:rPr>
        <w:lastRenderedPageBreak/>
        <w:t xml:space="preserve">устанавливаемом Администрацией. 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10.8. Мена муниципального имущества на равноценное имущество допускается на основании решения Собрания представителей.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10.9. Муниципальные предприятия и муниципальные учреждения вправе продать закрепленное за ними муниципальное имущество в соответствии с действующим законодательством и муниципальными нормативными актами.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Если в соответствии с настоящим Положением требуется согласие на отчуждение муниципального имущества, то такое согласие должно быть получено и для его продажи.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10.10. Договоры купли-продажи имущества казны подлежат регистрации в Комитете.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Раздел 11. Контроль за использованием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22646">
        <w:rPr>
          <w:rFonts w:ascii="Arial" w:hAnsi="Arial" w:cs="Arial"/>
          <w:b/>
          <w:sz w:val="24"/>
          <w:szCs w:val="24"/>
          <w:lang w:eastAsia="ru-RU"/>
        </w:rPr>
        <w:t>муниципального имущества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11.1. Контроль за использованием муниципального имущества осуществляют Собрание представителей, Администрация, Комитет, контрольно-счетная палата муниципального образования Богородицкий район в пределах своей компетенции.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 xml:space="preserve">11.2. Собрание представителей: 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11.2.1. Ежегодно заслушивает отчеты главы администрации муниципального образования Богородицкий район и председателя Комитета.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11.2.2. Назначает депутатские слушания по фактам нарушения настоящего Положения.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11.2.3. Получает информацию от уполномоченных органов об управлении муниципальным имуществом.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11.3. Администрация: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11.3.1. Контролирует деятельность Комитета по ведению учета муниципального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11.3.2. Утверждает отчеты Комитета.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11.3.3. Принимает меры по устранению нарушений действующего законодательства и настоящего Положения.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11.4. Комитет: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11.4.1. Проводит проверки использования муниципального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11.4.2. Запрашивает и получает необходимую информацию по вопросам, связанным с использованием муниципального имущества.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11.4.3. Проводит инвентаризации муниципального имущества, результаты которых оформляются соответствующими актами.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11.5. При осуществлении контроля Комитет вправе привлекать для содействия органы администрации муниципального образования Богородицкий район, правоохранительные органы.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11.6. Арендаторы, ссудополучатели, балансодержатели, доверительные управляющие, представители, страховщики по запросу Комитета в соответствии с заключенными договорами обязаны предоставлять необходимую информацию по использованию муниципального имущества с заверенными копиями документов.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11.7. Существенное нарушение условий договора, связанного с использованием муниципального имущества, должно служить основанием для расторжения договора и изъятия имущества из владения и пользования в соответствии с действующим законодательством.</w:t>
      </w:r>
    </w:p>
    <w:p w:rsidR="00622646" w:rsidRPr="00622646" w:rsidRDefault="00622646" w:rsidP="00622646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622646">
        <w:rPr>
          <w:rFonts w:ascii="Arial" w:hAnsi="Arial" w:cs="Arial"/>
          <w:sz w:val="24"/>
          <w:szCs w:val="24"/>
          <w:lang w:eastAsia="ru-RU"/>
        </w:rPr>
        <w:t>11.8. Механизм осуществления контроля за использованием муниципального имущества устанавливается положениями, определяющими порядок передачи муниципального имущества в аренду, безвозмездное пользование.</w:t>
      </w:r>
    </w:p>
    <w:p w:rsidR="00C4701D" w:rsidRPr="00C4701D" w:rsidRDefault="002679C5" w:rsidP="00C4701D">
      <w:pPr>
        <w:suppressAutoHyphens/>
        <w:spacing w:after="0" w:line="240" w:lineRule="auto"/>
        <w:ind w:left="-142" w:firstLine="369"/>
        <w:contextualSpacing/>
        <w:jc w:val="both"/>
        <w:rPr>
          <w:rFonts w:ascii="PT Astra Serif" w:eastAsia="Arial" w:hAnsi="PT Astra Serif" w:cs="Times New Roman"/>
          <w:kern w:val="1"/>
          <w:sz w:val="28"/>
          <w:szCs w:val="28"/>
        </w:rPr>
      </w:pPr>
      <w:r>
        <w:rPr>
          <w:rFonts w:ascii="Arial" w:eastAsia="Arial" w:hAnsi="Arial" w:cs="Arial"/>
          <w:kern w:val="1"/>
          <w:sz w:val="24"/>
          <w:szCs w:val="24"/>
        </w:rPr>
        <w:t xml:space="preserve"> </w:t>
      </w:r>
    </w:p>
    <w:sectPr w:rsidR="00C4701D" w:rsidRPr="00C4701D" w:rsidSect="008E564D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9D" w:rsidRDefault="004D249D" w:rsidP="008E564D">
      <w:pPr>
        <w:spacing w:after="0" w:line="240" w:lineRule="auto"/>
      </w:pPr>
      <w:r>
        <w:separator/>
      </w:r>
    </w:p>
  </w:endnote>
  <w:endnote w:type="continuationSeparator" w:id="1">
    <w:p w:rsidR="004D249D" w:rsidRDefault="004D249D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9D" w:rsidRDefault="004D249D" w:rsidP="008E564D">
      <w:pPr>
        <w:spacing w:after="0" w:line="240" w:lineRule="auto"/>
      </w:pPr>
      <w:r>
        <w:separator/>
      </w:r>
    </w:p>
  </w:footnote>
  <w:footnote w:type="continuationSeparator" w:id="1">
    <w:p w:rsidR="004D249D" w:rsidRDefault="004D249D" w:rsidP="008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2190"/>
      <w:docPartObj>
        <w:docPartGallery w:val="Page Numbers (Top of Page)"/>
        <w:docPartUnique/>
      </w:docPartObj>
    </w:sdtPr>
    <w:sdtContent>
      <w:p w:rsidR="008E564D" w:rsidRDefault="00D77F8D">
        <w:pPr>
          <w:pStyle w:val="ab"/>
          <w:jc w:val="center"/>
        </w:pPr>
        <w:fldSimple w:instr=" PAGE   \* MERGEFORMAT ">
          <w:r w:rsidR="003A7691">
            <w:rPr>
              <w:noProof/>
            </w:rPr>
            <w:t>2</w:t>
          </w:r>
        </w:fldSimple>
      </w:p>
    </w:sdtContent>
  </w:sdt>
  <w:p w:rsidR="008E564D" w:rsidRDefault="008E564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A57"/>
    <w:rsid w:val="00083D6F"/>
    <w:rsid w:val="000964F1"/>
    <w:rsid w:val="000E2AF3"/>
    <w:rsid w:val="000F455D"/>
    <w:rsid w:val="00120DC6"/>
    <w:rsid w:val="0013186E"/>
    <w:rsid w:val="00165B10"/>
    <w:rsid w:val="00190F87"/>
    <w:rsid w:val="001C0679"/>
    <w:rsid w:val="0023707D"/>
    <w:rsid w:val="002570EB"/>
    <w:rsid w:val="00262B13"/>
    <w:rsid w:val="002679C5"/>
    <w:rsid w:val="002A117B"/>
    <w:rsid w:val="002A55A2"/>
    <w:rsid w:val="002A68D8"/>
    <w:rsid w:val="002D60A4"/>
    <w:rsid w:val="002E363B"/>
    <w:rsid w:val="00386798"/>
    <w:rsid w:val="003A7691"/>
    <w:rsid w:val="00402101"/>
    <w:rsid w:val="00471162"/>
    <w:rsid w:val="004A1949"/>
    <w:rsid w:val="004B2D42"/>
    <w:rsid w:val="004B4F16"/>
    <w:rsid w:val="004D249D"/>
    <w:rsid w:val="00524F5F"/>
    <w:rsid w:val="00563137"/>
    <w:rsid w:val="005944CA"/>
    <w:rsid w:val="005B1663"/>
    <w:rsid w:val="005D1709"/>
    <w:rsid w:val="005E381A"/>
    <w:rsid w:val="00622646"/>
    <w:rsid w:val="006737B5"/>
    <w:rsid w:val="006A427E"/>
    <w:rsid w:val="006C1848"/>
    <w:rsid w:val="007025B6"/>
    <w:rsid w:val="00710B71"/>
    <w:rsid w:val="00725950"/>
    <w:rsid w:val="00734B1B"/>
    <w:rsid w:val="00737018"/>
    <w:rsid w:val="007D77F3"/>
    <w:rsid w:val="007F71F2"/>
    <w:rsid w:val="00800A57"/>
    <w:rsid w:val="00832908"/>
    <w:rsid w:val="008538F7"/>
    <w:rsid w:val="008B0676"/>
    <w:rsid w:val="008D1B1E"/>
    <w:rsid w:val="008E564D"/>
    <w:rsid w:val="00946702"/>
    <w:rsid w:val="00980C76"/>
    <w:rsid w:val="00AD4EB8"/>
    <w:rsid w:val="00B86D93"/>
    <w:rsid w:val="00BB66C2"/>
    <w:rsid w:val="00C00E7D"/>
    <w:rsid w:val="00C4701D"/>
    <w:rsid w:val="00CE50E3"/>
    <w:rsid w:val="00D35A82"/>
    <w:rsid w:val="00D77F8D"/>
    <w:rsid w:val="00E038B1"/>
    <w:rsid w:val="00E22613"/>
    <w:rsid w:val="00F3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A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E226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226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5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2E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qFormat/>
    <w:rsid w:val="002E363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E363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a">
    <w:name w:val="Текст (лев. подпись)"/>
    <w:basedOn w:val="a"/>
    <w:next w:val="a"/>
    <w:rsid w:val="004021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E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564D"/>
  </w:style>
  <w:style w:type="paragraph" w:styleId="ad">
    <w:name w:val="footer"/>
    <w:basedOn w:val="a"/>
    <w:link w:val="ae"/>
    <w:uiPriority w:val="99"/>
    <w:semiHidden/>
    <w:unhideWhenUsed/>
    <w:rsid w:val="008E5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E564D"/>
  </w:style>
  <w:style w:type="paragraph" w:styleId="af">
    <w:name w:val="Body Text"/>
    <w:basedOn w:val="a"/>
    <w:link w:val="af0"/>
    <w:semiHidden/>
    <w:unhideWhenUsed/>
    <w:rsid w:val="0062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6226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2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f1">
    <w:name w:val="Hyperlink"/>
    <w:basedOn w:val="a0"/>
    <w:uiPriority w:val="99"/>
    <w:semiHidden/>
    <w:unhideWhenUsed/>
    <w:rsid w:val="00622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91;&#1084;&#1072;\&#1076;&#1091;&#1084;&#1072;7\20\&#1074;&#1083;&#1072;&#1076;&#1077;&#1085;&#1080;&#1077;.doc" TargetMode="External"/><Relationship Id="rId13" Type="http://schemas.openxmlformats.org/officeDocument/2006/relationships/hyperlink" Target="https://login.consultant.ru/link/?req=doc&amp;base=LAW&amp;n=482692" TargetMode="External"/><Relationship Id="rId18" Type="http://schemas.openxmlformats.org/officeDocument/2006/relationships/hyperlink" Target="https://login.consultant.ru/link/?req=doc&amp;base=LAW&amp;n=4826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135504&amp;dst=101353" TargetMode="External"/><Relationship Id="rId7" Type="http://schemas.openxmlformats.org/officeDocument/2006/relationships/hyperlink" Target="https://login.consultant.ru/link/?req=doc&amp;base=LAW&amp;n=482692&amp;dst=101152" TargetMode="External"/><Relationship Id="rId12" Type="http://schemas.openxmlformats.org/officeDocument/2006/relationships/hyperlink" Target="https://login.consultant.ru/link/?req=doc&amp;base=LAW&amp;n=487023" TargetMode="External"/><Relationship Id="rId17" Type="http://schemas.openxmlformats.org/officeDocument/2006/relationships/hyperlink" Target="https://login.consultant.ru/link/?req=doc&amp;base=LAW&amp;n=48080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803&amp;dst=62" TargetMode="External"/><Relationship Id="rId20" Type="http://schemas.openxmlformats.org/officeDocument/2006/relationships/hyperlink" Target="https://login.consultant.ru/link/?req=doc&amp;base=RLAW067&amp;n=90954&amp;dst=100011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269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D:\&#1044;&#1091;&#1084;&#1072;\&#1076;&#1091;&#1084;&#1072;7\20\&#1074;&#1083;&#1072;&#1076;&#1077;&#1085;&#1080;&#1077;.doc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67&amp;n=135903" TargetMode="External"/><Relationship Id="rId19" Type="http://schemas.openxmlformats.org/officeDocument/2006/relationships/hyperlink" Target="https://login.consultant.ru/link/?req=doc&amp;base=LAW&amp;n=4826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file:///D:\&#1044;&#1091;&#1084;&#1072;\&#1076;&#1091;&#1084;&#1072;7\20\&#1074;&#1083;&#1072;&#1076;&#1077;&#1085;&#1080;&#1077;.doc" TargetMode="External"/><Relationship Id="rId22" Type="http://schemas.openxmlformats.org/officeDocument/2006/relationships/hyperlink" Target="https://login.consultant.ru/link/?req=doc&amp;base=LAW&amp;n=469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2024-12-20T06:26:00Z</cp:lastPrinted>
  <dcterms:created xsi:type="dcterms:W3CDTF">2024-12-20T12:43:00Z</dcterms:created>
  <dcterms:modified xsi:type="dcterms:W3CDTF">2024-12-24T06:09:00Z</dcterms:modified>
</cp:coreProperties>
</file>