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5D38" w:rsidRPr="00AF662C" w:rsidRDefault="002F5D38" w:rsidP="002F5D38">
      <w:pPr>
        <w:jc w:val="center"/>
        <w:rPr>
          <w:rFonts w:ascii="Arial" w:hAnsi="Arial" w:cs="Arial"/>
        </w:rPr>
      </w:pPr>
      <w:r>
        <w:rPr>
          <w:rFonts w:ascii="Arial" w:hAnsi="Arial" w:cs="Arial"/>
          <w:noProof/>
        </w:rPr>
        <w:drawing>
          <wp:inline distT="0" distB="0" distL="0" distR="0">
            <wp:extent cx="523875" cy="628650"/>
            <wp:effectExtent l="19050" t="0" r="9525"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7" cstate="print">
                      <a:lum bright="6000"/>
                    </a:blip>
                    <a:srcRect/>
                    <a:stretch>
                      <a:fillRect/>
                    </a:stretch>
                  </pic:blipFill>
                  <pic:spPr bwMode="auto">
                    <a:xfrm>
                      <a:off x="0" y="0"/>
                      <a:ext cx="523875" cy="628650"/>
                    </a:xfrm>
                    <a:prstGeom prst="rect">
                      <a:avLst/>
                    </a:prstGeom>
                    <a:noFill/>
                    <a:ln w="9525">
                      <a:noFill/>
                      <a:miter lim="800000"/>
                      <a:headEnd/>
                      <a:tailEnd/>
                    </a:ln>
                  </pic:spPr>
                </pic:pic>
              </a:graphicData>
            </a:graphic>
          </wp:inline>
        </w:drawing>
      </w:r>
    </w:p>
    <w:p w:rsidR="002F5D38" w:rsidRPr="00AF662C" w:rsidRDefault="002F5D38" w:rsidP="002F5D38">
      <w:pPr>
        <w:pStyle w:val="aa"/>
        <w:rPr>
          <w:bCs/>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785"/>
        <w:gridCol w:w="4784"/>
      </w:tblGrid>
      <w:tr w:rsidR="002F5D38" w:rsidRPr="00AF662C" w:rsidTr="00A96F1B">
        <w:tc>
          <w:tcPr>
            <w:tcW w:w="9569" w:type="dxa"/>
            <w:gridSpan w:val="2"/>
          </w:tcPr>
          <w:p w:rsidR="002F5D38" w:rsidRPr="00AF662C" w:rsidRDefault="002F5D38" w:rsidP="00A96F1B">
            <w:pPr>
              <w:jc w:val="center"/>
              <w:outlineLvl w:val="0"/>
              <w:rPr>
                <w:rFonts w:ascii="Arial" w:hAnsi="Arial" w:cs="Arial"/>
                <w:b/>
              </w:rPr>
            </w:pPr>
            <w:r w:rsidRPr="00AF662C">
              <w:rPr>
                <w:rFonts w:ascii="Arial" w:hAnsi="Arial" w:cs="Arial"/>
                <w:b/>
              </w:rPr>
              <w:t xml:space="preserve">Тульская область </w:t>
            </w:r>
          </w:p>
        </w:tc>
      </w:tr>
      <w:tr w:rsidR="002F5D38" w:rsidRPr="00AF662C" w:rsidTr="00A96F1B">
        <w:tc>
          <w:tcPr>
            <w:tcW w:w="9569" w:type="dxa"/>
            <w:gridSpan w:val="2"/>
          </w:tcPr>
          <w:p w:rsidR="002F5D38" w:rsidRPr="00AF662C" w:rsidRDefault="002F5D38" w:rsidP="00A96F1B">
            <w:pPr>
              <w:jc w:val="center"/>
              <w:outlineLvl w:val="0"/>
              <w:rPr>
                <w:rFonts w:ascii="Arial" w:hAnsi="Arial" w:cs="Arial"/>
                <w:b/>
              </w:rPr>
            </w:pPr>
            <w:r w:rsidRPr="00AF662C">
              <w:rPr>
                <w:rFonts w:ascii="Arial" w:hAnsi="Arial" w:cs="Arial"/>
                <w:b/>
              </w:rPr>
              <w:t xml:space="preserve">Муниципальное образование Богородицкий район </w:t>
            </w:r>
          </w:p>
        </w:tc>
      </w:tr>
      <w:tr w:rsidR="002F5D38" w:rsidRPr="00AF662C" w:rsidTr="00A96F1B">
        <w:tc>
          <w:tcPr>
            <w:tcW w:w="9569" w:type="dxa"/>
            <w:gridSpan w:val="2"/>
          </w:tcPr>
          <w:p w:rsidR="002F5D38" w:rsidRPr="00AF662C" w:rsidRDefault="002F5D38" w:rsidP="00A96F1B">
            <w:pPr>
              <w:jc w:val="center"/>
              <w:outlineLvl w:val="0"/>
              <w:rPr>
                <w:rFonts w:ascii="Arial" w:hAnsi="Arial" w:cs="Arial"/>
                <w:b/>
              </w:rPr>
            </w:pPr>
            <w:r w:rsidRPr="00AF662C">
              <w:rPr>
                <w:rFonts w:ascii="Arial" w:hAnsi="Arial" w:cs="Arial"/>
                <w:b/>
              </w:rPr>
              <w:t>Собрание представителей</w:t>
            </w:r>
          </w:p>
          <w:p w:rsidR="002F5D38" w:rsidRPr="00AF662C" w:rsidRDefault="002F5D38" w:rsidP="00A96F1B">
            <w:pPr>
              <w:jc w:val="center"/>
              <w:outlineLvl w:val="0"/>
              <w:rPr>
                <w:rFonts w:ascii="Arial" w:hAnsi="Arial" w:cs="Arial"/>
                <w:b/>
              </w:rPr>
            </w:pPr>
          </w:p>
          <w:p w:rsidR="002F5D38" w:rsidRPr="00AF662C" w:rsidRDefault="002F5D38" w:rsidP="00A96F1B">
            <w:pPr>
              <w:jc w:val="center"/>
              <w:outlineLvl w:val="0"/>
              <w:rPr>
                <w:rFonts w:ascii="Arial" w:hAnsi="Arial" w:cs="Arial"/>
                <w:b/>
              </w:rPr>
            </w:pPr>
          </w:p>
        </w:tc>
      </w:tr>
      <w:tr w:rsidR="002F5D38" w:rsidRPr="00AF662C" w:rsidTr="00A96F1B">
        <w:tc>
          <w:tcPr>
            <w:tcW w:w="9569" w:type="dxa"/>
            <w:gridSpan w:val="2"/>
          </w:tcPr>
          <w:p w:rsidR="002F5D38" w:rsidRPr="00AF662C" w:rsidRDefault="002F5D38" w:rsidP="00A96F1B">
            <w:pPr>
              <w:jc w:val="center"/>
              <w:outlineLvl w:val="0"/>
              <w:rPr>
                <w:rFonts w:ascii="Arial" w:hAnsi="Arial" w:cs="Arial"/>
                <w:b/>
              </w:rPr>
            </w:pPr>
            <w:r>
              <w:rPr>
                <w:rFonts w:ascii="Arial" w:hAnsi="Arial" w:cs="Arial"/>
                <w:b/>
              </w:rPr>
              <w:t>Решение</w:t>
            </w:r>
          </w:p>
        </w:tc>
      </w:tr>
      <w:tr w:rsidR="002F5D38" w:rsidRPr="00AF662C" w:rsidTr="00A96F1B">
        <w:tc>
          <w:tcPr>
            <w:tcW w:w="9569" w:type="dxa"/>
            <w:gridSpan w:val="2"/>
          </w:tcPr>
          <w:p w:rsidR="002F5D38" w:rsidRPr="00AF662C" w:rsidRDefault="002F5D38" w:rsidP="00A96F1B">
            <w:pPr>
              <w:jc w:val="center"/>
              <w:outlineLvl w:val="0"/>
              <w:rPr>
                <w:rFonts w:ascii="Arial" w:hAnsi="Arial" w:cs="Arial"/>
                <w:b/>
              </w:rPr>
            </w:pPr>
          </w:p>
        </w:tc>
      </w:tr>
      <w:tr w:rsidR="002F5D38" w:rsidRPr="00AF662C" w:rsidTr="00A96F1B">
        <w:tc>
          <w:tcPr>
            <w:tcW w:w="4785" w:type="dxa"/>
          </w:tcPr>
          <w:p w:rsidR="002F5D38" w:rsidRPr="00AF662C" w:rsidRDefault="002F5D38" w:rsidP="00A96F1B">
            <w:pPr>
              <w:jc w:val="center"/>
              <w:rPr>
                <w:rFonts w:ascii="Arial" w:hAnsi="Arial" w:cs="Arial"/>
                <w:b/>
              </w:rPr>
            </w:pPr>
            <w:r w:rsidRPr="00AF662C">
              <w:rPr>
                <w:rFonts w:ascii="Arial" w:hAnsi="Arial" w:cs="Arial"/>
                <w:b/>
              </w:rPr>
              <w:t xml:space="preserve">от  </w:t>
            </w:r>
            <w:r>
              <w:rPr>
                <w:rFonts w:ascii="Arial" w:hAnsi="Arial" w:cs="Arial"/>
                <w:b/>
              </w:rPr>
              <w:t>27 ноября</w:t>
            </w:r>
            <w:r w:rsidRPr="00AF662C">
              <w:rPr>
                <w:rFonts w:ascii="Arial" w:hAnsi="Arial" w:cs="Arial"/>
                <w:b/>
              </w:rPr>
              <w:t xml:space="preserve">  20</w:t>
            </w:r>
            <w:r>
              <w:rPr>
                <w:rFonts w:ascii="Arial" w:hAnsi="Arial" w:cs="Arial"/>
                <w:b/>
              </w:rPr>
              <w:t>24</w:t>
            </w:r>
            <w:r w:rsidRPr="00AF662C">
              <w:rPr>
                <w:rFonts w:ascii="Arial" w:hAnsi="Arial" w:cs="Arial"/>
                <w:b/>
              </w:rPr>
              <w:t xml:space="preserve"> г.</w:t>
            </w:r>
          </w:p>
        </w:tc>
        <w:tc>
          <w:tcPr>
            <w:tcW w:w="4784" w:type="dxa"/>
          </w:tcPr>
          <w:p w:rsidR="002F5D38" w:rsidRPr="00AF662C" w:rsidRDefault="002F5D38" w:rsidP="00A96F1B">
            <w:pPr>
              <w:jc w:val="center"/>
              <w:rPr>
                <w:rFonts w:ascii="Arial" w:hAnsi="Arial" w:cs="Arial"/>
                <w:b/>
              </w:rPr>
            </w:pPr>
            <w:r w:rsidRPr="00AF662C">
              <w:rPr>
                <w:rFonts w:ascii="Arial" w:hAnsi="Arial" w:cs="Arial"/>
                <w:b/>
              </w:rPr>
              <w:t>№</w:t>
            </w:r>
            <w:r>
              <w:rPr>
                <w:rFonts w:ascii="Arial" w:hAnsi="Arial" w:cs="Arial"/>
                <w:b/>
              </w:rPr>
              <w:t xml:space="preserve"> 17-</w:t>
            </w:r>
            <w:r w:rsidR="003A1351">
              <w:rPr>
                <w:rFonts w:ascii="Arial" w:hAnsi="Arial" w:cs="Arial"/>
                <w:b/>
              </w:rPr>
              <w:t>89</w:t>
            </w:r>
          </w:p>
        </w:tc>
      </w:tr>
    </w:tbl>
    <w:p w:rsidR="002F5D38" w:rsidRDefault="002F5D38" w:rsidP="008E11A9">
      <w:pPr>
        <w:pStyle w:val="aa"/>
        <w:jc w:val="center"/>
        <w:rPr>
          <w:rFonts w:ascii="PT Astra Serif" w:hAnsi="PT Astra Serif"/>
          <w:b/>
          <w:bCs/>
          <w:sz w:val="28"/>
          <w:szCs w:val="28"/>
        </w:rPr>
      </w:pPr>
    </w:p>
    <w:p w:rsidR="002F5D38" w:rsidRPr="002F5D38" w:rsidRDefault="002F5D38" w:rsidP="002F5D38">
      <w:pPr>
        <w:pStyle w:val="a4"/>
        <w:rPr>
          <w:lang w:eastAsia="ar-SA"/>
        </w:rPr>
      </w:pPr>
    </w:p>
    <w:p w:rsidR="008E11A9" w:rsidRPr="002F5D38" w:rsidRDefault="008E11A9" w:rsidP="008E11A9">
      <w:pPr>
        <w:pStyle w:val="aa"/>
        <w:jc w:val="center"/>
        <w:rPr>
          <w:rFonts w:ascii="Arial" w:hAnsi="Arial" w:cs="Arial"/>
          <w:b/>
          <w:bCs/>
          <w:sz w:val="32"/>
          <w:szCs w:val="32"/>
        </w:rPr>
      </w:pPr>
      <w:r w:rsidRPr="002F5D38">
        <w:rPr>
          <w:rFonts w:ascii="Arial" w:hAnsi="Arial" w:cs="Arial"/>
          <w:b/>
          <w:bCs/>
          <w:sz w:val="32"/>
          <w:szCs w:val="32"/>
        </w:rPr>
        <w:t xml:space="preserve">Об утверждении </w:t>
      </w:r>
      <w:r w:rsidR="00677661" w:rsidRPr="002F5D38">
        <w:rPr>
          <w:rFonts w:ascii="Arial" w:hAnsi="Arial" w:cs="Arial"/>
          <w:b/>
          <w:bCs/>
          <w:sz w:val="32"/>
          <w:szCs w:val="32"/>
        </w:rPr>
        <w:t xml:space="preserve">Положения </w:t>
      </w:r>
      <w:r w:rsidR="002F5D38">
        <w:rPr>
          <w:rFonts w:ascii="Arial" w:hAnsi="Arial" w:cs="Arial"/>
          <w:b/>
          <w:bCs/>
          <w:sz w:val="32"/>
          <w:szCs w:val="32"/>
        </w:rPr>
        <w:t>"</w:t>
      </w:r>
      <w:r w:rsidR="00677661" w:rsidRPr="002F5D38">
        <w:rPr>
          <w:rFonts w:ascii="Arial" w:hAnsi="Arial" w:cs="Arial"/>
          <w:b/>
          <w:bCs/>
          <w:sz w:val="32"/>
          <w:szCs w:val="32"/>
        </w:rPr>
        <w:t>Об организации учета муниципального имущества и порядка ведения Единого реестра имущества муниципального</w:t>
      </w:r>
      <w:r w:rsidR="002F5D38">
        <w:rPr>
          <w:rFonts w:ascii="Arial" w:hAnsi="Arial" w:cs="Arial"/>
          <w:b/>
          <w:bCs/>
          <w:sz w:val="32"/>
          <w:szCs w:val="32"/>
        </w:rPr>
        <w:t xml:space="preserve"> образования Богородицкий район"</w:t>
      </w:r>
      <w:r w:rsidRPr="002F5D38">
        <w:rPr>
          <w:rFonts w:ascii="Arial" w:hAnsi="Arial" w:cs="Arial"/>
          <w:b/>
          <w:bCs/>
          <w:sz w:val="32"/>
          <w:szCs w:val="32"/>
        </w:rPr>
        <w:t xml:space="preserve"> </w:t>
      </w:r>
    </w:p>
    <w:p w:rsidR="008E11A9" w:rsidRPr="00E5036F" w:rsidRDefault="008E11A9" w:rsidP="008E11A9">
      <w:pPr>
        <w:pStyle w:val="a4"/>
        <w:rPr>
          <w:rFonts w:ascii="PT Astra Serif" w:hAnsi="PT Astra Serif"/>
        </w:rPr>
      </w:pPr>
    </w:p>
    <w:p w:rsidR="008E11A9" w:rsidRPr="00E5036F" w:rsidRDefault="008E11A9" w:rsidP="008E11A9">
      <w:pPr>
        <w:pStyle w:val="aa"/>
        <w:ind w:left="1134" w:right="1134"/>
        <w:jc w:val="both"/>
        <w:rPr>
          <w:rFonts w:ascii="PT Astra Serif" w:hAnsi="PT Astra Serif"/>
          <w:szCs w:val="24"/>
        </w:rPr>
      </w:pPr>
    </w:p>
    <w:p w:rsidR="009B2D83" w:rsidRPr="002F5D38" w:rsidRDefault="00677661" w:rsidP="00FC45DC">
      <w:pPr>
        <w:ind w:firstLine="709"/>
        <w:jc w:val="both"/>
        <w:rPr>
          <w:rFonts w:ascii="Arial" w:hAnsi="Arial" w:cs="Arial"/>
        </w:rPr>
      </w:pPr>
      <w:r w:rsidRPr="002F5D38">
        <w:rPr>
          <w:rFonts w:ascii="Arial" w:eastAsia="Calibri" w:hAnsi="Arial" w:cs="Arial"/>
        </w:rPr>
        <w:t>В соответствии с Гражданским кодексом Российской Федерации, Ф</w:t>
      </w:r>
      <w:r w:rsidR="00FD575E" w:rsidRPr="002F5D38">
        <w:rPr>
          <w:rFonts w:ascii="Arial" w:eastAsia="Calibri" w:hAnsi="Arial" w:cs="Arial"/>
        </w:rPr>
        <w:t>едеральным законом от 06.10.</w:t>
      </w:r>
      <w:r w:rsidRPr="002F5D38">
        <w:rPr>
          <w:rFonts w:ascii="Arial" w:eastAsia="Calibri" w:hAnsi="Arial" w:cs="Arial"/>
        </w:rPr>
        <w:t xml:space="preserve">2003 г. № 131-ФЗ «Об общих принципах организации местного самоуправления в Российской Федерации», </w:t>
      </w:r>
      <w:r w:rsidRPr="002F5D38">
        <w:rPr>
          <w:rFonts w:ascii="Arial" w:hAnsi="Arial" w:cs="Arial"/>
        </w:rPr>
        <w:t>приказом Министерства фина</w:t>
      </w:r>
      <w:r w:rsidR="00FF3B1A" w:rsidRPr="002F5D38">
        <w:rPr>
          <w:rFonts w:ascii="Arial" w:hAnsi="Arial" w:cs="Arial"/>
        </w:rPr>
        <w:t>нсов Российской Федерации от 10.10.</w:t>
      </w:r>
      <w:r w:rsidRPr="002F5D38">
        <w:rPr>
          <w:rFonts w:ascii="Arial" w:hAnsi="Arial" w:cs="Arial"/>
        </w:rPr>
        <w:t>2023 г. № 163н «Об утверждении Порядка ведения органами местного самоуправления реестров муниципального имущества»,</w:t>
      </w:r>
      <w:r w:rsidR="00FD575E" w:rsidRPr="002F5D38">
        <w:rPr>
          <w:rFonts w:ascii="Arial" w:hAnsi="Arial" w:cs="Arial"/>
        </w:rPr>
        <w:t xml:space="preserve"> </w:t>
      </w:r>
      <w:r w:rsidR="00F144CC" w:rsidRPr="002F5D38">
        <w:rPr>
          <w:rFonts w:ascii="Arial" w:hAnsi="Arial" w:cs="Arial"/>
        </w:rPr>
        <w:t xml:space="preserve">на основании Устава муниципального образования Богородицкий район </w:t>
      </w:r>
      <w:r w:rsidR="009B2D83" w:rsidRPr="002F5D38">
        <w:rPr>
          <w:rFonts w:ascii="Arial" w:hAnsi="Arial" w:cs="Arial"/>
        </w:rPr>
        <w:t xml:space="preserve">Собрание представителей муниципального </w:t>
      </w:r>
      <w:r w:rsidR="00FC45DC" w:rsidRPr="002F5D38">
        <w:rPr>
          <w:rFonts w:ascii="Arial" w:hAnsi="Arial" w:cs="Arial"/>
        </w:rPr>
        <w:t xml:space="preserve">образования Богородицкий район </w:t>
      </w:r>
      <w:r w:rsidR="009B2D83" w:rsidRPr="002F5D38">
        <w:rPr>
          <w:rFonts w:ascii="Arial" w:hAnsi="Arial" w:cs="Arial"/>
        </w:rPr>
        <w:t>РЕШИЛО:</w:t>
      </w:r>
    </w:p>
    <w:p w:rsidR="009B2D83" w:rsidRPr="002F5D38" w:rsidRDefault="009B2D83" w:rsidP="00FC45DC">
      <w:pPr>
        <w:ind w:firstLine="709"/>
        <w:jc w:val="both"/>
        <w:rPr>
          <w:rFonts w:ascii="Arial" w:hAnsi="Arial" w:cs="Arial"/>
        </w:rPr>
      </w:pPr>
      <w:r w:rsidRPr="002F5D38">
        <w:rPr>
          <w:rFonts w:ascii="Arial" w:hAnsi="Arial" w:cs="Arial"/>
        </w:rPr>
        <w:t>1.</w:t>
      </w:r>
      <w:r w:rsidR="002F5D38">
        <w:rPr>
          <w:rFonts w:ascii="Arial" w:hAnsi="Arial" w:cs="Arial"/>
        </w:rPr>
        <w:t xml:space="preserve"> </w:t>
      </w:r>
      <w:r w:rsidRPr="002F5D38">
        <w:rPr>
          <w:rFonts w:ascii="Arial" w:hAnsi="Arial" w:cs="Arial"/>
        </w:rPr>
        <w:t xml:space="preserve">Утвердить </w:t>
      </w:r>
      <w:r w:rsidR="00A1244D" w:rsidRPr="002F5D38">
        <w:rPr>
          <w:rFonts w:ascii="Arial" w:hAnsi="Arial" w:cs="Arial"/>
        </w:rPr>
        <w:t>Положение «Об организации учета муниципального имущества и порядка ведения Единого реестра имущества муниципального образования Богородицкий район»</w:t>
      </w:r>
      <w:r w:rsidRPr="002F5D38">
        <w:rPr>
          <w:rFonts w:ascii="Arial" w:hAnsi="Arial" w:cs="Arial"/>
        </w:rPr>
        <w:t xml:space="preserve"> (Приложение).</w:t>
      </w:r>
    </w:p>
    <w:p w:rsidR="00A1244D" w:rsidRPr="002F5D38" w:rsidRDefault="00A1244D" w:rsidP="00FC45DC">
      <w:pPr>
        <w:ind w:firstLine="709"/>
        <w:jc w:val="both"/>
        <w:rPr>
          <w:rFonts w:ascii="Arial" w:hAnsi="Arial" w:cs="Arial"/>
        </w:rPr>
      </w:pPr>
      <w:r w:rsidRPr="002F5D38">
        <w:rPr>
          <w:rFonts w:ascii="Arial" w:hAnsi="Arial" w:cs="Arial"/>
        </w:rPr>
        <w:t>2. Признать утратившим силу решение Собрания представителей муниципального образования Богородицкий район от 17.06.2015 № 25-180 «О ведении реестра муниципального имущества муниципального образования Богородицкий район».</w:t>
      </w:r>
    </w:p>
    <w:p w:rsidR="00FC45DC" w:rsidRPr="002F5D38" w:rsidRDefault="009B2D83" w:rsidP="00B9695A">
      <w:pPr>
        <w:ind w:firstLine="709"/>
        <w:jc w:val="both"/>
        <w:rPr>
          <w:rFonts w:ascii="Arial" w:hAnsi="Arial" w:cs="Arial"/>
        </w:rPr>
      </w:pPr>
      <w:r w:rsidRPr="002F5D38">
        <w:rPr>
          <w:rFonts w:ascii="Arial" w:hAnsi="Arial" w:cs="Arial"/>
        </w:rPr>
        <w:t xml:space="preserve">2. Решение вступает в силу со дня </w:t>
      </w:r>
      <w:r w:rsidR="00482D0C" w:rsidRPr="002F5D38">
        <w:rPr>
          <w:rFonts w:ascii="Arial" w:hAnsi="Arial" w:cs="Arial"/>
        </w:rPr>
        <w:t>подписания и подлежит размещению на официальном сайте в сети «Интернет»</w:t>
      </w:r>
      <w:r w:rsidR="00B9695A" w:rsidRPr="002F5D38">
        <w:rPr>
          <w:rFonts w:ascii="Arial" w:hAnsi="Arial" w:cs="Arial"/>
        </w:rPr>
        <w:t>.</w:t>
      </w:r>
    </w:p>
    <w:p w:rsidR="00B9695A" w:rsidRDefault="00B9695A" w:rsidP="00B9695A">
      <w:pPr>
        <w:ind w:firstLine="709"/>
        <w:jc w:val="both"/>
        <w:rPr>
          <w:rFonts w:ascii="PT Astra Serif" w:hAnsi="PT Astra Serif"/>
          <w:sz w:val="28"/>
          <w:szCs w:val="28"/>
        </w:rPr>
      </w:pPr>
    </w:p>
    <w:p w:rsidR="00B9695A" w:rsidRPr="00B9695A" w:rsidRDefault="00B9695A" w:rsidP="00B9695A">
      <w:pPr>
        <w:ind w:firstLine="709"/>
        <w:jc w:val="both"/>
        <w:rPr>
          <w:rFonts w:ascii="PT Astra Serif" w:hAnsi="PT Astra Serif"/>
          <w:sz w:val="28"/>
          <w:szCs w:val="28"/>
        </w:rPr>
      </w:pPr>
    </w:p>
    <w:p w:rsidR="002F5D38" w:rsidRDefault="002F5D38" w:rsidP="00040A12">
      <w:pPr>
        <w:suppressAutoHyphens/>
        <w:jc w:val="right"/>
        <w:rPr>
          <w:rFonts w:ascii="PT Astra Serif" w:hAnsi="PT Astra Serif"/>
          <w:sz w:val="28"/>
          <w:szCs w:val="28"/>
          <w:lang w:eastAsia="ar-SA"/>
        </w:rPr>
      </w:pPr>
    </w:p>
    <w:tbl>
      <w:tblPr>
        <w:tblW w:w="0" w:type="auto"/>
        <w:tblLook w:val="0000"/>
      </w:tblPr>
      <w:tblGrid>
        <w:gridCol w:w="5070"/>
        <w:gridCol w:w="4500"/>
      </w:tblGrid>
      <w:tr w:rsidR="002F5D38" w:rsidRPr="00081E30" w:rsidTr="00A96F1B">
        <w:tc>
          <w:tcPr>
            <w:tcW w:w="5070" w:type="dxa"/>
          </w:tcPr>
          <w:p w:rsidR="002F5D38" w:rsidRPr="00081E30" w:rsidRDefault="002F5D38" w:rsidP="00A96F1B">
            <w:pPr>
              <w:pStyle w:val="af1"/>
              <w:rPr>
                <w:bCs/>
                <w:sz w:val="24"/>
                <w:szCs w:val="24"/>
              </w:rPr>
            </w:pPr>
            <w:r w:rsidRPr="00081E30">
              <w:rPr>
                <w:bCs/>
                <w:sz w:val="24"/>
                <w:szCs w:val="24"/>
              </w:rPr>
              <w:t>Глава муниципального образования</w:t>
            </w:r>
          </w:p>
          <w:p w:rsidR="002F5D38" w:rsidRPr="00081E30" w:rsidRDefault="002F5D38" w:rsidP="00A96F1B">
            <w:pPr>
              <w:rPr>
                <w:rFonts w:ascii="Arial" w:hAnsi="Arial" w:cs="Arial"/>
              </w:rPr>
            </w:pPr>
            <w:r w:rsidRPr="00081E30">
              <w:rPr>
                <w:rFonts w:ascii="Arial" w:hAnsi="Arial" w:cs="Arial"/>
              </w:rPr>
              <w:t>Богородицкий</w:t>
            </w:r>
            <w:r>
              <w:rPr>
                <w:rFonts w:ascii="Arial" w:hAnsi="Arial" w:cs="Arial"/>
              </w:rPr>
              <w:t xml:space="preserve"> район</w:t>
            </w:r>
          </w:p>
        </w:tc>
        <w:tc>
          <w:tcPr>
            <w:tcW w:w="4500" w:type="dxa"/>
          </w:tcPr>
          <w:p w:rsidR="002F5D38" w:rsidRPr="00081E30" w:rsidRDefault="002F5D38" w:rsidP="00A96F1B">
            <w:pPr>
              <w:pStyle w:val="af1"/>
              <w:jc w:val="right"/>
              <w:rPr>
                <w:bCs/>
                <w:sz w:val="24"/>
                <w:szCs w:val="24"/>
              </w:rPr>
            </w:pPr>
          </w:p>
          <w:p w:rsidR="002F5D38" w:rsidRPr="00081E30" w:rsidRDefault="002F5D38" w:rsidP="00A96F1B">
            <w:pPr>
              <w:jc w:val="right"/>
              <w:rPr>
                <w:rFonts w:ascii="Arial" w:hAnsi="Arial" w:cs="Arial"/>
              </w:rPr>
            </w:pPr>
            <w:r>
              <w:rPr>
                <w:rFonts w:ascii="Arial" w:hAnsi="Arial" w:cs="Arial"/>
              </w:rPr>
              <w:t>Л.М.Терехина</w:t>
            </w:r>
          </w:p>
        </w:tc>
      </w:tr>
      <w:tr w:rsidR="002F5D38" w:rsidRPr="00081E30" w:rsidTr="00A96F1B">
        <w:tc>
          <w:tcPr>
            <w:tcW w:w="5070" w:type="dxa"/>
          </w:tcPr>
          <w:p w:rsidR="002F5D38" w:rsidRPr="00365329" w:rsidRDefault="002F5D38" w:rsidP="00A96F1B">
            <w:pPr>
              <w:pStyle w:val="af1"/>
              <w:rPr>
                <w:b/>
                <w:bCs/>
                <w:sz w:val="24"/>
                <w:szCs w:val="24"/>
              </w:rPr>
            </w:pPr>
          </w:p>
        </w:tc>
        <w:tc>
          <w:tcPr>
            <w:tcW w:w="4500" w:type="dxa"/>
          </w:tcPr>
          <w:p w:rsidR="002F5D38" w:rsidRPr="00081E30" w:rsidRDefault="002F5D38" w:rsidP="00A96F1B">
            <w:pPr>
              <w:pStyle w:val="af1"/>
              <w:rPr>
                <w:b/>
                <w:bCs/>
                <w:sz w:val="24"/>
                <w:szCs w:val="24"/>
              </w:rPr>
            </w:pPr>
          </w:p>
        </w:tc>
      </w:tr>
      <w:tr w:rsidR="002F5D38" w:rsidRPr="00365329" w:rsidTr="00A96F1B">
        <w:tc>
          <w:tcPr>
            <w:tcW w:w="9570" w:type="dxa"/>
            <w:gridSpan w:val="2"/>
          </w:tcPr>
          <w:p w:rsidR="002F5D38" w:rsidRPr="00365329" w:rsidRDefault="002F5D38" w:rsidP="00A96F1B">
            <w:pPr>
              <w:pStyle w:val="af1"/>
              <w:rPr>
                <w:bCs/>
                <w:sz w:val="24"/>
                <w:szCs w:val="24"/>
              </w:rPr>
            </w:pPr>
            <w:r w:rsidRPr="00365329">
              <w:rPr>
                <w:bCs/>
                <w:sz w:val="24"/>
                <w:szCs w:val="24"/>
              </w:rPr>
              <w:t xml:space="preserve">Дата подписания </w:t>
            </w:r>
            <w:r>
              <w:rPr>
                <w:bCs/>
                <w:sz w:val="24"/>
                <w:szCs w:val="24"/>
              </w:rPr>
              <w:t xml:space="preserve"> 27 ноября </w:t>
            </w:r>
            <w:r w:rsidRPr="00365329">
              <w:rPr>
                <w:bCs/>
                <w:sz w:val="24"/>
                <w:szCs w:val="24"/>
              </w:rPr>
              <w:t xml:space="preserve"> 20</w:t>
            </w:r>
            <w:r>
              <w:rPr>
                <w:bCs/>
                <w:sz w:val="24"/>
                <w:szCs w:val="24"/>
              </w:rPr>
              <w:t>24</w:t>
            </w:r>
            <w:r w:rsidRPr="00365329">
              <w:rPr>
                <w:bCs/>
                <w:sz w:val="24"/>
                <w:szCs w:val="24"/>
              </w:rPr>
              <w:t xml:space="preserve"> г.</w:t>
            </w:r>
          </w:p>
        </w:tc>
      </w:tr>
    </w:tbl>
    <w:p w:rsidR="002F5D38" w:rsidRDefault="002F5D38" w:rsidP="00040A12">
      <w:pPr>
        <w:suppressAutoHyphens/>
        <w:jc w:val="right"/>
        <w:rPr>
          <w:rFonts w:ascii="PT Astra Serif" w:hAnsi="PT Astra Serif"/>
          <w:sz w:val="28"/>
          <w:szCs w:val="28"/>
          <w:lang w:eastAsia="ar-SA"/>
        </w:rPr>
      </w:pPr>
    </w:p>
    <w:p w:rsidR="002F5D38" w:rsidRDefault="002F5D38" w:rsidP="00040A12">
      <w:pPr>
        <w:suppressAutoHyphens/>
        <w:jc w:val="right"/>
        <w:rPr>
          <w:rFonts w:ascii="PT Astra Serif" w:hAnsi="PT Astra Serif"/>
          <w:sz w:val="28"/>
          <w:szCs w:val="28"/>
          <w:lang w:eastAsia="ar-SA"/>
        </w:rPr>
      </w:pPr>
    </w:p>
    <w:p w:rsidR="002F5D38" w:rsidRDefault="002F5D38" w:rsidP="00040A12">
      <w:pPr>
        <w:suppressAutoHyphens/>
        <w:jc w:val="right"/>
        <w:rPr>
          <w:rFonts w:ascii="PT Astra Serif" w:hAnsi="PT Astra Serif"/>
          <w:sz w:val="28"/>
          <w:szCs w:val="28"/>
          <w:lang w:eastAsia="ar-SA"/>
        </w:rPr>
      </w:pPr>
    </w:p>
    <w:p w:rsidR="002F5D38" w:rsidRDefault="002F5D38" w:rsidP="00040A12">
      <w:pPr>
        <w:suppressAutoHyphens/>
        <w:jc w:val="right"/>
        <w:rPr>
          <w:rFonts w:ascii="PT Astra Serif" w:hAnsi="PT Astra Serif"/>
          <w:sz w:val="28"/>
          <w:szCs w:val="28"/>
          <w:lang w:eastAsia="ar-SA"/>
        </w:rPr>
      </w:pPr>
    </w:p>
    <w:p w:rsidR="00040A12" w:rsidRPr="002F5D38" w:rsidRDefault="00040A12" w:rsidP="00040A12">
      <w:pPr>
        <w:suppressAutoHyphens/>
        <w:jc w:val="right"/>
        <w:rPr>
          <w:rFonts w:ascii="Arial" w:hAnsi="Arial" w:cs="Arial"/>
          <w:lang w:eastAsia="ar-SA"/>
        </w:rPr>
      </w:pPr>
      <w:r w:rsidRPr="002F5D38">
        <w:rPr>
          <w:rFonts w:ascii="Arial" w:hAnsi="Arial" w:cs="Arial"/>
          <w:lang w:eastAsia="ar-SA"/>
        </w:rPr>
        <w:lastRenderedPageBreak/>
        <w:t>Приложение</w:t>
      </w:r>
    </w:p>
    <w:p w:rsidR="00040A12" w:rsidRPr="002F5D38" w:rsidRDefault="00040A12" w:rsidP="00040A12">
      <w:pPr>
        <w:suppressAutoHyphens/>
        <w:jc w:val="right"/>
        <w:rPr>
          <w:rFonts w:ascii="Arial" w:hAnsi="Arial" w:cs="Arial"/>
          <w:lang w:eastAsia="ar-SA"/>
        </w:rPr>
      </w:pPr>
      <w:r w:rsidRPr="002F5D38">
        <w:rPr>
          <w:rFonts w:ascii="Arial" w:hAnsi="Arial" w:cs="Arial"/>
          <w:lang w:eastAsia="ar-SA"/>
        </w:rPr>
        <w:t>к решению Собрания представителей</w:t>
      </w:r>
    </w:p>
    <w:p w:rsidR="00040A12" w:rsidRPr="002F5D38" w:rsidRDefault="00040A12" w:rsidP="00040A12">
      <w:pPr>
        <w:suppressAutoHyphens/>
        <w:jc w:val="right"/>
        <w:rPr>
          <w:rFonts w:ascii="Arial" w:hAnsi="Arial" w:cs="Arial"/>
          <w:lang w:eastAsia="ar-SA"/>
        </w:rPr>
      </w:pPr>
      <w:r w:rsidRPr="002F5D38">
        <w:rPr>
          <w:rFonts w:ascii="Arial" w:hAnsi="Arial" w:cs="Arial"/>
          <w:lang w:eastAsia="ar-SA"/>
        </w:rPr>
        <w:t>муниципального образования</w:t>
      </w:r>
    </w:p>
    <w:p w:rsidR="00040A12" w:rsidRPr="002F5D38" w:rsidRDefault="00040A12" w:rsidP="00040A12">
      <w:pPr>
        <w:suppressAutoHyphens/>
        <w:jc w:val="right"/>
        <w:rPr>
          <w:rFonts w:ascii="Arial" w:hAnsi="Arial" w:cs="Arial"/>
          <w:lang w:eastAsia="ar-SA"/>
        </w:rPr>
      </w:pPr>
      <w:r w:rsidRPr="002F5D38">
        <w:rPr>
          <w:rFonts w:ascii="Arial" w:hAnsi="Arial" w:cs="Arial"/>
          <w:lang w:eastAsia="ar-SA"/>
        </w:rPr>
        <w:t>Богородицкий район</w:t>
      </w:r>
    </w:p>
    <w:p w:rsidR="00040A12" w:rsidRPr="002F5D38" w:rsidRDefault="00040A12" w:rsidP="00040A12">
      <w:pPr>
        <w:suppressAutoHyphens/>
        <w:jc w:val="right"/>
        <w:rPr>
          <w:rFonts w:ascii="Arial" w:hAnsi="Arial" w:cs="Arial"/>
          <w:lang w:eastAsia="ar-SA"/>
        </w:rPr>
      </w:pPr>
      <w:r w:rsidRPr="002F5D38">
        <w:rPr>
          <w:rFonts w:ascii="Arial" w:hAnsi="Arial" w:cs="Arial"/>
          <w:lang w:eastAsia="ar-SA"/>
        </w:rPr>
        <w:t>от</w:t>
      </w:r>
      <w:r w:rsidR="002F5D38">
        <w:rPr>
          <w:rFonts w:ascii="Arial" w:hAnsi="Arial" w:cs="Arial"/>
          <w:lang w:eastAsia="ar-SA"/>
        </w:rPr>
        <w:t xml:space="preserve"> 27.11.2024</w:t>
      </w:r>
      <w:r w:rsidRPr="002F5D38">
        <w:rPr>
          <w:rFonts w:ascii="Arial" w:hAnsi="Arial" w:cs="Arial"/>
          <w:lang w:eastAsia="ar-SA"/>
        </w:rPr>
        <w:t xml:space="preserve"> № </w:t>
      </w:r>
      <w:r w:rsidR="002F5D38">
        <w:rPr>
          <w:rFonts w:ascii="Arial" w:hAnsi="Arial" w:cs="Arial"/>
          <w:lang w:eastAsia="ar-SA"/>
        </w:rPr>
        <w:t>17-</w:t>
      </w:r>
      <w:r w:rsidR="003A1351">
        <w:rPr>
          <w:rFonts w:ascii="Arial" w:hAnsi="Arial" w:cs="Arial"/>
          <w:lang w:eastAsia="ar-SA"/>
        </w:rPr>
        <w:t>89</w:t>
      </w:r>
    </w:p>
    <w:p w:rsidR="00040A12" w:rsidRPr="002F5D38" w:rsidRDefault="00040A12" w:rsidP="00040A12">
      <w:pPr>
        <w:suppressAutoHyphens/>
        <w:jc w:val="both"/>
        <w:rPr>
          <w:rFonts w:ascii="Arial" w:hAnsi="Arial" w:cs="Arial"/>
          <w:lang w:eastAsia="ar-SA"/>
        </w:rPr>
      </w:pPr>
    </w:p>
    <w:p w:rsidR="00040A12" w:rsidRPr="002F5D38" w:rsidRDefault="00040A12" w:rsidP="00040A12">
      <w:pPr>
        <w:suppressAutoHyphens/>
        <w:rPr>
          <w:rFonts w:ascii="Arial" w:hAnsi="Arial" w:cs="Arial"/>
          <w:i/>
          <w:lang w:eastAsia="ar-SA"/>
        </w:rPr>
      </w:pPr>
    </w:p>
    <w:p w:rsidR="00040A12" w:rsidRPr="002F5D38" w:rsidRDefault="00040A12" w:rsidP="00040A12">
      <w:pPr>
        <w:suppressAutoHyphens/>
        <w:jc w:val="center"/>
        <w:rPr>
          <w:rFonts w:ascii="Arial" w:hAnsi="Arial" w:cs="Arial"/>
          <w:b/>
          <w:bCs/>
          <w:sz w:val="26"/>
          <w:szCs w:val="26"/>
          <w:lang w:eastAsia="ar-SA"/>
        </w:rPr>
      </w:pPr>
      <w:r w:rsidRPr="002F5D38">
        <w:rPr>
          <w:rFonts w:ascii="Arial" w:hAnsi="Arial" w:cs="Arial"/>
          <w:b/>
          <w:bCs/>
          <w:sz w:val="26"/>
          <w:szCs w:val="26"/>
          <w:lang w:eastAsia="ar-SA"/>
        </w:rPr>
        <w:t>Положение</w:t>
      </w:r>
    </w:p>
    <w:p w:rsidR="00040A12" w:rsidRDefault="002F5D38" w:rsidP="00040A12">
      <w:pPr>
        <w:suppressAutoHyphens/>
        <w:jc w:val="center"/>
        <w:rPr>
          <w:rFonts w:ascii="Arial" w:hAnsi="Arial" w:cs="Arial"/>
          <w:b/>
          <w:bCs/>
          <w:sz w:val="26"/>
          <w:szCs w:val="26"/>
          <w:lang w:eastAsia="ar-SA"/>
        </w:rPr>
      </w:pPr>
      <w:r>
        <w:rPr>
          <w:rFonts w:ascii="Arial" w:hAnsi="Arial" w:cs="Arial"/>
          <w:b/>
          <w:bCs/>
          <w:sz w:val="26"/>
          <w:szCs w:val="26"/>
          <w:lang w:eastAsia="ar-SA"/>
        </w:rPr>
        <w:t>"</w:t>
      </w:r>
      <w:r w:rsidR="00040A12" w:rsidRPr="002F5D38">
        <w:rPr>
          <w:rFonts w:ascii="Arial" w:hAnsi="Arial" w:cs="Arial"/>
          <w:b/>
          <w:bCs/>
          <w:sz w:val="26"/>
          <w:szCs w:val="26"/>
          <w:lang w:eastAsia="ar-SA"/>
        </w:rPr>
        <w:t xml:space="preserve">Об организации учета муниципального имущества и порядок ведения Единого реестра имущества муниципального </w:t>
      </w:r>
      <w:r>
        <w:rPr>
          <w:rFonts w:ascii="Arial" w:hAnsi="Arial" w:cs="Arial"/>
          <w:b/>
          <w:bCs/>
          <w:sz w:val="26"/>
          <w:szCs w:val="26"/>
          <w:lang w:eastAsia="ar-SA"/>
        </w:rPr>
        <w:t>образования Богородицкий район"</w:t>
      </w:r>
    </w:p>
    <w:p w:rsidR="002F5D38" w:rsidRPr="002F5D38" w:rsidRDefault="002F5D38" w:rsidP="00040A12">
      <w:pPr>
        <w:suppressAutoHyphens/>
        <w:jc w:val="center"/>
        <w:rPr>
          <w:rFonts w:ascii="Arial" w:hAnsi="Arial" w:cs="Arial"/>
          <w:b/>
          <w:bCs/>
          <w:sz w:val="26"/>
          <w:szCs w:val="26"/>
          <w:lang w:eastAsia="ar-SA"/>
        </w:rPr>
      </w:pPr>
    </w:p>
    <w:p w:rsidR="00040A12" w:rsidRPr="002F5D38" w:rsidRDefault="00040A12" w:rsidP="00040A12">
      <w:pPr>
        <w:suppressAutoHyphens/>
        <w:jc w:val="center"/>
        <w:rPr>
          <w:rFonts w:ascii="Arial" w:hAnsi="Arial" w:cs="Arial"/>
          <w:b/>
          <w:bCs/>
          <w:lang w:eastAsia="ar-SA"/>
        </w:rPr>
      </w:pPr>
    </w:p>
    <w:p w:rsidR="00040A12" w:rsidRPr="002F5D38" w:rsidRDefault="00040A12" w:rsidP="00040A12">
      <w:pPr>
        <w:suppressAutoHyphens/>
        <w:snapToGrid w:val="0"/>
        <w:ind w:firstLine="851"/>
        <w:jc w:val="center"/>
        <w:rPr>
          <w:rFonts w:ascii="Arial" w:eastAsia="MS Mincho" w:hAnsi="Arial" w:cs="Arial"/>
          <w:b/>
          <w:lang w:eastAsia="ar-SA"/>
        </w:rPr>
      </w:pPr>
      <w:r w:rsidRPr="002F5D38">
        <w:rPr>
          <w:rFonts w:ascii="Arial" w:eastAsia="MS Mincho" w:hAnsi="Arial" w:cs="Arial"/>
          <w:b/>
          <w:lang w:eastAsia="ar-SA"/>
        </w:rPr>
        <w:t>Глава 1. Общие положения</w:t>
      </w:r>
    </w:p>
    <w:p w:rsidR="00040A12" w:rsidRPr="002F5D38" w:rsidRDefault="00040A12" w:rsidP="00040A12">
      <w:pPr>
        <w:suppressAutoHyphens/>
        <w:snapToGrid w:val="0"/>
        <w:ind w:firstLine="851"/>
        <w:jc w:val="center"/>
        <w:rPr>
          <w:rFonts w:ascii="Arial" w:eastAsia="MS Mincho" w:hAnsi="Arial" w:cs="Arial"/>
          <w:b/>
          <w:lang w:eastAsia="ar-SA"/>
        </w:rPr>
      </w:pPr>
    </w:p>
    <w:p w:rsidR="00040A12" w:rsidRPr="002F5D38" w:rsidRDefault="0068473D" w:rsidP="0068473D">
      <w:pPr>
        <w:suppressAutoHyphens/>
        <w:snapToGrid w:val="0"/>
        <w:ind w:firstLine="709"/>
        <w:jc w:val="both"/>
        <w:rPr>
          <w:rFonts w:ascii="Arial" w:eastAsia="MS Mincho" w:hAnsi="Arial" w:cs="Arial"/>
          <w:lang w:eastAsia="ar-SA"/>
        </w:rPr>
      </w:pPr>
      <w:r w:rsidRPr="002F5D38">
        <w:rPr>
          <w:rFonts w:ascii="Arial" w:eastAsia="MS Mincho" w:hAnsi="Arial" w:cs="Arial"/>
          <w:lang w:eastAsia="ar-SA"/>
        </w:rPr>
        <w:t xml:space="preserve">1. </w:t>
      </w:r>
      <w:r w:rsidR="00040A12" w:rsidRPr="002F5D38">
        <w:rPr>
          <w:rFonts w:ascii="Arial" w:eastAsia="MS Mincho" w:hAnsi="Arial" w:cs="Arial"/>
          <w:lang w:eastAsia="ar-SA"/>
        </w:rPr>
        <w:t xml:space="preserve">Настоящее Положение разработано в соответствии с Гражданским кодексом Российской Федерации, Федеральным законом от </w:t>
      </w:r>
      <w:r w:rsidR="0028697D" w:rsidRPr="002F5D38">
        <w:rPr>
          <w:rFonts w:ascii="Arial" w:eastAsia="MS Mincho" w:hAnsi="Arial" w:cs="Arial"/>
          <w:lang w:eastAsia="ar-SA"/>
        </w:rPr>
        <w:t>06.10.</w:t>
      </w:r>
      <w:r w:rsidR="00040A12" w:rsidRPr="002F5D38">
        <w:rPr>
          <w:rFonts w:ascii="Arial" w:eastAsia="MS Mincho" w:hAnsi="Arial" w:cs="Arial"/>
          <w:lang w:eastAsia="ar-SA"/>
        </w:rPr>
        <w:t>2003 г. № 131-ФЗ «Об общих принципах организации местного самоуправления в Российской Федерации», приказом Министерства финансов Российской Федерации от 10</w:t>
      </w:r>
      <w:r w:rsidR="0028697D" w:rsidRPr="002F5D38">
        <w:rPr>
          <w:rFonts w:ascii="Arial" w:eastAsia="MS Mincho" w:hAnsi="Arial" w:cs="Arial"/>
          <w:lang w:eastAsia="ar-SA"/>
        </w:rPr>
        <w:t>.10.</w:t>
      </w:r>
      <w:r w:rsidR="00040A12" w:rsidRPr="002F5D38">
        <w:rPr>
          <w:rFonts w:ascii="Arial" w:eastAsia="MS Mincho" w:hAnsi="Arial" w:cs="Arial"/>
          <w:lang w:eastAsia="ar-SA"/>
        </w:rPr>
        <w:t>2023 г. № 163н «Об утверждении Порядка ведения органами местного самоуправления реестров муниципального имущества», на основании Устава муниципального образования Богородицкий район и устанавливает правила ведения Единого реестра имущества муниципального образования Богородицкий район, в том числе состав подлежащего учету муниципального имущества и порядок его учета, состав сведений, подлежащих отражению в Едином реестре имущества муниципального образования Богородицкий район, а также порядок предоставления содержащейся в нем информации о муниципальном имуществе в соответствии с законодательством Российской Федерации, регулирующим отношения, возникающие при управлении и распоряжении муниципальным имуществом.</w:t>
      </w:r>
    </w:p>
    <w:p w:rsidR="00040A12" w:rsidRPr="002F5D38" w:rsidRDefault="0068473D" w:rsidP="0068473D">
      <w:pPr>
        <w:suppressAutoHyphens/>
        <w:snapToGrid w:val="0"/>
        <w:ind w:firstLine="709"/>
        <w:jc w:val="both"/>
        <w:rPr>
          <w:rFonts w:ascii="Arial" w:eastAsia="MS Mincho" w:hAnsi="Arial" w:cs="Arial"/>
          <w:lang w:eastAsia="ar-SA"/>
        </w:rPr>
      </w:pPr>
      <w:r w:rsidRPr="002F5D38">
        <w:rPr>
          <w:rFonts w:ascii="Arial" w:eastAsia="MS Mincho" w:hAnsi="Arial" w:cs="Arial"/>
          <w:lang w:eastAsia="ar-SA"/>
        </w:rPr>
        <w:t xml:space="preserve">2. </w:t>
      </w:r>
      <w:r w:rsidR="00040A12" w:rsidRPr="002F5D38">
        <w:rPr>
          <w:rFonts w:ascii="Arial" w:eastAsia="MS Mincho" w:hAnsi="Arial" w:cs="Arial"/>
          <w:lang w:eastAsia="ar-SA"/>
        </w:rPr>
        <w:t>Ведение Единого реестра имущества муниципального образования Богородицкий район (далее - реестр) осуществляет комитет имущественных и земельных отношений администрации муниципального образования Богородицкий район (далее – комитет).</w:t>
      </w:r>
    </w:p>
    <w:p w:rsidR="00040A12" w:rsidRPr="002F5D38" w:rsidRDefault="0068473D" w:rsidP="0068473D">
      <w:pPr>
        <w:suppressAutoHyphens/>
        <w:snapToGrid w:val="0"/>
        <w:ind w:firstLine="709"/>
        <w:jc w:val="both"/>
        <w:rPr>
          <w:rFonts w:ascii="Arial" w:eastAsia="MS Mincho" w:hAnsi="Arial" w:cs="Arial"/>
          <w:lang w:eastAsia="ar-SA"/>
        </w:rPr>
      </w:pPr>
      <w:r w:rsidRPr="002F5D38">
        <w:rPr>
          <w:rFonts w:ascii="Arial" w:eastAsia="MS Mincho" w:hAnsi="Arial" w:cs="Arial"/>
          <w:lang w:eastAsia="ar-SA"/>
        </w:rPr>
        <w:t xml:space="preserve">3. </w:t>
      </w:r>
      <w:r w:rsidR="00040A12" w:rsidRPr="002F5D38">
        <w:rPr>
          <w:rFonts w:ascii="Arial" w:eastAsia="MS Mincho" w:hAnsi="Arial" w:cs="Arial"/>
          <w:lang w:eastAsia="ar-SA"/>
        </w:rPr>
        <w:t>Понятия, используемые в настоящем Положении, означают следующее:</w:t>
      </w:r>
    </w:p>
    <w:p w:rsidR="00040A12" w:rsidRPr="002F5D38" w:rsidRDefault="0068473D" w:rsidP="0068473D">
      <w:pPr>
        <w:suppressAutoHyphens/>
        <w:snapToGrid w:val="0"/>
        <w:ind w:firstLine="709"/>
        <w:jc w:val="both"/>
        <w:rPr>
          <w:rFonts w:ascii="Arial" w:eastAsia="MS Mincho" w:hAnsi="Arial" w:cs="Arial"/>
          <w:lang w:eastAsia="ar-SA"/>
        </w:rPr>
      </w:pPr>
      <w:r w:rsidRPr="002F5D38">
        <w:rPr>
          <w:rFonts w:ascii="Arial" w:eastAsia="MS Mincho" w:hAnsi="Arial" w:cs="Arial"/>
          <w:lang w:eastAsia="ar-SA"/>
        </w:rPr>
        <w:t xml:space="preserve">1) </w:t>
      </w:r>
      <w:r w:rsidR="00040A12" w:rsidRPr="002F5D38">
        <w:rPr>
          <w:rFonts w:ascii="Arial" w:eastAsia="MS Mincho" w:hAnsi="Arial" w:cs="Arial"/>
          <w:lang w:eastAsia="ar-SA"/>
        </w:rPr>
        <w:t>учет муниципального имущества – получение, экспертиза и хранение документов, содержащих сведения о муниципальном имуществе, и внесение указанных сведений в реестр в объеме, необходимом для осуществления полномочий по управлению и распоряжению муниципальным имуществом;</w:t>
      </w:r>
    </w:p>
    <w:p w:rsidR="00040A12" w:rsidRPr="002F5D38" w:rsidRDefault="0068473D" w:rsidP="0068473D">
      <w:pPr>
        <w:suppressAutoHyphens/>
        <w:snapToGrid w:val="0"/>
        <w:ind w:firstLine="709"/>
        <w:jc w:val="both"/>
        <w:rPr>
          <w:rFonts w:ascii="Arial" w:eastAsia="MS Mincho" w:hAnsi="Arial" w:cs="Arial"/>
          <w:lang w:eastAsia="ar-SA"/>
        </w:rPr>
      </w:pPr>
      <w:r w:rsidRPr="002F5D38">
        <w:rPr>
          <w:rFonts w:ascii="Arial" w:eastAsia="MS Mincho" w:hAnsi="Arial" w:cs="Arial"/>
          <w:lang w:eastAsia="ar-SA"/>
        </w:rPr>
        <w:t xml:space="preserve">2) </w:t>
      </w:r>
      <w:r w:rsidR="00040A12" w:rsidRPr="002F5D38">
        <w:rPr>
          <w:rFonts w:ascii="Arial" w:eastAsia="MS Mincho" w:hAnsi="Arial" w:cs="Arial"/>
          <w:lang w:eastAsia="ar-SA"/>
        </w:rPr>
        <w:t>реестр – информационная система, представляющая собой организационно-упорядоченную совокупность документов и информационных технологий, реализующих процессы учета муниципального имущества и предоставление сведений о нем;</w:t>
      </w:r>
    </w:p>
    <w:p w:rsidR="00040A12" w:rsidRPr="002F5D38" w:rsidRDefault="0068473D" w:rsidP="0068473D">
      <w:pPr>
        <w:suppressAutoHyphens/>
        <w:snapToGrid w:val="0"/>
        <w:ind w:firstLine="709"/>
        <w:jc w:val="both"/>
        <w:rPr>
          <w:rFonts w:ascii="Arial" w:eastAsia="MS Mincho" w:hAnsi="Arial" w:cs="Arial"/>
          <w:lang w:eastAsia="ar-SA"/>
        </w:rPr>
      </w:pPr>
      <w:r w:rsidRPr="002F5D38">
        <w:rPr>
          <w:rFonts w:ascii="Arial" w:eastAsia="MS Mincho" w:hAnsi="Arial" w:cs="Arial"/>
          <w:lang w:eastAsia="ar-SA"/>
        </w:rPr>
        <w:t xml:space="preserve">3) </w:t>
      </w:r>
      <w:r w:rsidR="00040A12" w:rsidRPr="002F5D38">
        <w:rPr>
          <w:rFonts w:ascii="Arial" w:eastAsia="MS Mincho" w:hAnsi="Arial" w:cs="Arial"/>
          <w:lang w:eastAsia="ar-SA"/>
        </w:rPr>
        <w:t>правообладатель – отраслевые (функциональные), территориальные органы администрации муниципального образования Богородицкий район, муниципальные, казенные, бюджетные, автономные учреждения, муниципальные казенные предприятия в оперативном управлении которых находится объект учета, муниципальные унитарные предприятия в хозяйственном ведении которых находится объект учета или иное юридическое либо физическое лицо, которому муниципальное имущество принадлежит на соответствующем вещном праве или в силу закона.</w:t>
      </w:r>
    </w:p>
    <w:p w:rsidR="00040A12" w:rsidRPr="002F5D38" w:rsidRDefault="0068473D" w:rsidP="0068473D">
      <w:pPr>
        <w:suppressAutoHyphens/>
        <w:snapToGrid w:val="0"/>
        <w:ind w:firstLine="709"/>
        <w:jc w:val="both"/>
        <w:rPr>
          <w:rFonts w:ascii="Arial" w:eastAsia="MS Mincho" w:hAnsi="Arial" w:cs="Arial"/>
          <w:lang w:eastAsia="ar-SA"/>
        </w:rPr>
      </w:pPr>
      <w:r w:rsidRPr="002F5D38">
        <w:rPr>
          <w:rFonts w:ascii="Arial" w:eastAsia="MS Mincho" w:hAnsi="Arial" w:cs="Arial"/>
          <w:lang w:eastAsia="ar-SA"/>
        </w:rPr>
        <w:lastRenderedPageBreak/>
        <w:t xml:space="preserve">4. </w:t>
      </w:r>
      <w:r w:rsidR="00040A12" w:rsidRPr="002F5D38">
        <w:rPr>
          <w:rFonts w:ascii="Arial" w:eastAsia="MS Mincho" w:hAnsi="Arial" w:cs="Arial"/>
          <w:lang w:eastAsia="ar-SA"/>
        </w:rPr>
        <w:t>Объектами учета в реестре являются:</w:t>
      </w:r>
    </w:p>
    <w:p w:rsidR="00040A12" w:rsidRPr="002F5D38" w:rsidRDefault="0068473D" w:rsidP="0068473D">
      <w:pPr>
        <w:suppressAutoHyphens/>
        <w:snapToGrid w:val="0"/>
        <w:ind w:firstLine="709"/>
        <w:jc w:val="both"/>
        <w:rPr>
          <w:rFonts w:ascii="Arial" w:eastAsia="MS Mincho" w:hAnsi="Arial" w:cs="Arial"/>
          <w:lang w:eastAsia="ar-SA"/>
        </w:rPr>
      </w:pPr>
      <w:r w:rsidRPr="002F5D38">
        <w:rPr>
          <w:rFonts w:ascii="Arial" w:eastAsia="MS Mincho" w:hAnsi="Arial" w:cs="Arial"/>
          <w:lang w:eastAsia="ar-SA"/>
        </w:rPr>
        <w:t xml:space="preserve">1) </w:t>
      </w:r>
      <w:r w:rsidR="00040A12" w:rsidRPr="002F5D38">
        <w:rPr>
          <w:rFonts w:ascii="Arial" w:eastAsia="MS Mincho" w:hAnsi="Arial" w:cs="Arial"/>
          <w:lang w:eastAsia="ar-SA"/>
        </w:rPr>
        <w:t>находящиеся в собственности муниципального образования Богородицкий район недвижимые вещи (земельный участок или прочно связанный с землей объект, перемещение которого без несоразмерного ущерба его назначению невозможно, в том числе здание, сооружение, объект незавершенного строительства, единый недвижимый комплекс, а также жилые и нежилые помещения, машино-места и подлежащие государственной регистрации воздушные и морские суда, суда внутреннего плавания либо иное имущество, отнесенное законом к недвижимым вещам);</w:t>
      </w:r>
    </w:p>
    <w:p w:rsidR="00040A12" w:rsidRPr="002F5D38" w:rsidRDefault="0068473D" w:rsidP="0068473D">
      <w:pPr>
        <w:suppressAutoHyphens/>
        <w:snapToGrid w:val="0"/>
        <w:ind w:firstLine="709"/>
        <w:jc w:val="both"/>
        <w:rPr>
          <w:rFonts w:ascii="Arial" w:eastAsia="MS Mincho" w:hAnsi="Arial" w:cs="Arial"/>
          <w:lang w:eastAsia="ar-SA"/>
        </w:rPr>
      </w:pPr>
      <w:r w:rsidRPr="002F5D38">
        <w:rPr>
          <w:rFonts w:ascii="Arial" w:eastAsia="MS Mincho" w:hAnsi="Arial" w:cs="Arial"/>
          <w:lang w:eastAsia="ar-SA"/>
        </w:rPr>
        <w:t xml:space="preserve">2) </w:t>
      </w:r>
      <w:r w:rsidR="00040A12" w:rsidRPr="002F5D38">
        <w:rPr>
          <w:rFonts w:ascii="Arial" w:eastAsia="MS Mincho" w:hAnsi="Arial" w:cs="Arial"/>
          <w:lang w:eastAsia="ar-SA"/>
        </w:rPr>
        <w:t>находящиеся в собственности муниципального образования Богородицкий район движимые вещи либо иное не относящееся к недвижимым вещам имущество, стоимость которых превышает 100 тысяч рублей, за исключением транспортных средств и документарных ценных бумаг (акций), которые подлежат учету в рее</w:t>
      </w:r>
      <w:r w:rsidRPr="002F5D38">
        <w:rPr>
          <w:rFonts w:ascii="Arial" w:eastAsia="MS Mincho" w:hAnsi="Arial" w:cs="Arial"/>
          <w:lang w:eastAsia="ar-SA"/>
        </w:rPr>
        <w:t>стре независимо от их стоимости;</w:t>
      </w:r>
    </w:p>
    <w:p w:rsidR="00040A12" w:rsidRPr="002F5D38" w:rsidRDefault="0068473D" w:rsidP="0068473D">
      <w:pPr>
        <w:suppressAutoHyphens/>
        <w:snapToGrid w:val="0"/>
        <w:ind w:firstLine="709"/>
        <w:jc w:val="both"/>
        <w:rPr>
          <w:rFonts w:ascii="Arial" w:eastAsia="MS Mincho" w:hAnsi="Arial" w:cs="Arial"/>
          <w:lang w:eastAsia="ar-SA"/>
        </w:rPr>
      </w:pPr>
      <w:r w:rsidRPr="002F5D38">
        <w:rPr>
          <w:rFonts w:ascii="Arial" w:eastAsia="MS Mincho" w:hAnsi="Arial" w:cs="Arial"/>
          <w:lang w:eastAsia="ar-SA"/>
        </w:rPr>
        <w:t xml:space="preserve">3) </w:t>
      </w:r>
      <w:r w:rsidR="00040A12" w:rsidRPr="002F5D38">
        <w:rPr>
          <w:rFonts w:ascii="Arial" w:eastAsia="MS Mincho" w:hAnsi="Arial" w:cs="Arial"/>
          <w:lang w:eastAsia="ar-SA"/>
        </w:rPr>
        <w:t>находящиеся в собственности муниципального образования Богородицкий район иное имущество (в том числе бездокументарные ценные бумаги), не относящееся к недвижимым и движимым вещам, стоимость которых превышает 100 тысяч рублей.</w:t>
      </w:r>
    </w:p>
    <w:p w:rsidR="00040A12" w:rsidRPr="002F5D38" w:rsidRDefault="0068473D" w:rsidP="0068473D">
      <w:pPr>
        <w:suppressAutoHyphens/>
        <w:snapToGrid w:val="0"/>
        <w:ind w:firstLine="709"/>
        <w:jc w:val="both"/>
        <w:rPr>
          <w:rFonts w:ascii="Arial" w:eastAsia="MS Mincho" w:hAnsi="Arial" w:cs="Arial"/>
          <w:lang w:eastAsia="ar-SA"/>
        </w:rPr>
      </w:pPr>
      <w:r w:rsidRPr="002F5D38">
        <w:rPr>
          <w:rFonts w:ascii="Arial" w:eastAsia="MS Mincho" w:hAnsi="Arial" w:cs="Arial"/>
          <w:lang w:eastAsia="ar-SA"/>
        </w:rPr>
        <w:t xml:space="preserve">5. </w:t>
      </w:r>
      <w:r w:rsidR="00040A12" w:rsidRPr="002F5D38">
        <w:rPr>
          <w:rFonts w:ascii="Arial" w:eastAsia="MS Mincho" w:hAnsi="Arial" w:cs="Arial"/>
          <w:lang w:eastAsia="ar-SA"/>
        </w:rPr>
        <w:t>Ведение реестра осуществляется на электронных носителях с соблюдением требований информационной безопасности, обеспечивающих конфиденциальность, целостность, доступность, подотчетность, аутентичность и достоверность информации.</w:t>
      </w:r>
    </w:p>
    <w:p w:rsidR="00040A12" w:rsidRPr="002F5D38" w:rsidRDefault="004E4CB9" w:rsidP="004E4CB9">
      <w:pPr>
        <w:suppressAutoHyphens/>
        <w:snapToGrid w:val="0"/>
        <w:ind w:firstLine="709"/>
        <w:jc w:val="both"/>
        <w:rPr>
          <w:rFonts w:ascii="Arial" w:eastAsia="MS Mincho" w:hAnsi="Arial" w:cs="Arial"/>
          <w:lang w:eastAsia="ar-SA"/>
        </w:rPr>
      </w:pPr>
      <w:r w:rsidRPr="002F5D38">
        <w:rPr>
          <w:rFonts w:ascii="Arial" w:eastAsia="MS Mincho" w:hAnsi="Arial" w:cs="Arial"/>
          <w:lang w:eastAsia="ar-SA"/>
        </w:rPr>
        <w:t xml:space="preserve">6. </w:t>
      </w:r>
      <w:r w:rsidR="00040A12" w:rsidRPr="002F5D38">
        <w:rPr>
          <w:rFonts w:ascii="Arial" w:eastAsia="MS Mincho" w:hAnsi="Arial" w:cs="Arial"/>
          <w:lang w:eastAsia="ar-SA"/>
        </w:rPr>
        <w:t>Учет муниципального имущества в реестре сопровождается присвоением реестрового номера муниципального имущества (далее - реестровый номер), формирование которого осуществляется автоматически программным обеспечением, использующимся для ведения реестра.</w:t>
      </w:r>
    </w:p>
    <w:p w:rsidR="00040A12" w:rsidRPr="002F5D38" w:rsidRDefault="004E4CB9" w:rsidP="004E4CB9">
      <w:pPr>
        <w:tabs>
          <w:tab w:val="left" w:pos="142"/>
        </w:tabs>
        <w:suppressAutoHyphens/>
        <w:snapToGrid w:val="0"/>
        <w:ind w:firstLine="709"/>
        <w:jc w:val="both"/>
        <w:rPr>
          <w:rFonts w:ascii="Arial" w:eastAsia="MS Mincho" w:hAnsi="Arial" w:cs="Arial"/>
          <w:lang w:eastAsia="ar-SA"/>
        </w:rPr>
      </w:pPr>
      <w:r w:rsidRPr="002F5D38">
        <w:rPr>
          <w:rFonts w:ascii="Arial" w:eastAsia="MS Mincho" w:hAnsi="Arial" w:cs="Arial"/>
          <w:lang w:eastAsia="ar-SA"/>
        </w:rPr>
        <w:t xml:space="preserve">7. </w:t>
      </w:r>
      <w:r w:rsidR="00040A12" w:rsidRPr="002F5D38">
        <w:rPr>
          <w:rFonts w:ascii="Arial" w:eastAsia="MS Mincho" w:hAnsi="Arial" w:cs="Arial"/>
          <w:lang w:eastAsia="ar-SA"/>
        </w:rPr>
        <w:t>Ведение реестра осуществляется путем внесения в соответствующие подразделы реестра сведений об объектах учета, собственником (владельцем) которых является муниципальное образование, и о лицах, обладающих правами на объекты учета и сведениями о них, и уточнения изменившихся сведений о муниципальном имуществе, принадлежащем на вещном праве органу местного самоуправления, муниципальному бюджетному учреждению, муниципальному казенному учреждению, муниципальному автономному учреждению, муниципальному унитарному предприятию, муниципальному казенному предприятию или иному юридическому либо физическому лицу, которому муниципальное имущество принадлежит на вещном праве или в силу закона (далее - правообладатель), или составляющем муниципальную казну муниципального образования, а также путем исключения из реестра соответствующих сведений об объекте учета при прекращении права собственности муниципального образования на него и (или) деятельности правообладателя.</w:t>
      </w:r>
    </w:p>
    <w:p w:rsidR="00040A12" w:rsidRPr="002F5D38" w:rsidRDefault="00040A12" w:rsidP="00040A12">
      <w:pPr>
        <w:suppressAutoHyphens/>
        <w:snapToGrid w:val="0"/>
        <w:jc w:val="center"/>
        <w:rPr>
          <w:rFonts w:ascii="Arial" w:eastAsia="MS Mincho" w:hAnsi="Arial" w:cs="Arial"/>
          <w:lang w:eastAsia="ar-SA"/>
        </w:rPr>
      </w:pPr>
    </w:p>
    <w:p w:rsidR="00040A12" w:rsidRPr="002F5D38" w:rsidRDefault="00040A12" w:rsidP="00040A12">
      <w:pPr>
        <w:suppressAutoHyphens/>
        <w:snapToGrid w:val="0"/>
        <w:ind w:firstLine="709"/>
        <w:jc w:val="center"/>
        <w:rPr>
          <w:rFonts w:ascii="Arial" w:eastAsia="MS Mincho" w:hAnsi="Arial" w:cs="Arial"/>
          <w:b/>
          <w:lang w:eastAsia="ar-SA"/>
        </w:rPr>
      </w:pPr>
      <w:r w:rsidRPr="002F5D38">
        <w:rPr>
          <w:rFonts w:ascii="Arial" w:eastAsia="MS Mincho" w:hAnsi="Arial" w:cs="Arial"/>
          <w:b/>
          <w:lang w:eastAsia="ar-SA"/>
        </w:rPr>
        <w:t>Глава 2.</w:t>
      </w:r>
      <w:r w:rsidRPr="002F5D38">
        <w:rPr>
          <w:rFonts w:ascii="Arial" w:eastAsia="MS Mincho" w:hAnsi="Arial" w:cs="Arial"/>
          <w:lang w:eastAsia="ar-SA"/>
        </w:rPr>
        <w:t xml:space="preserve"> </w:t>
      </w:r>
      <w:r w:rsidRPr="002F5D38">
        <w:rPr>
          <w:rFonts w:ascii="Arial" w:eastAsia="MS Mincho" w:hAnsi="Arial" w:cs="Arial"/>
          <w:b/>
          <w:lang w:eastAsia="ar-SA"/>
        </w:rPr>
        <w:t>Структура и содержание Единого реестра имущества муниципального образования Богородицкий район</w:t>
      </w:r>
    </w:p>
    <w:p w:rsidR="00040A12" w:rsidRPr="002F5D38" w:rsidRDefault="00040A12" w:rsidP="00040A12">
      <w:pPr>
        <w:suppressAutoHyphens/>
        <w:snapToGrid w:val="0"/>
        <w:jc w:val="both"/>
        <w:rPr>
          <w:rFonts w:ascii="Arial" w:eastAsia="MS Mincho" w:hAnsi="Arial" w:cs="Arial"/>
          <w:lang w:eastAsia="ar-SA"/>
        </w:rPr>
      </w:pPr>
    </w:p>
    <w:p w:rsidR="00040A12" w:rsidRPr="002F5D38" w:rsidRDefault="004E4CB9" w:rsidP="004E4CB9">
      <w:pPr>
        <w:suppressAutoHyphens/>
        <w:snapToGrid w:val="0"/>
        <w:ind w:firstLine="709"/>
        <w:jc w:val="both"/>
        <w:rPr>
          <w:rFonts w:ascii="Arial" w:eastAsia="MS Mincho" w:hAnsi="Arial" w:cs="Arial"/>
          <w:lang w:eastAsia="ar-SA"/>
        </w:rPr>
      </w:pPr>
      <w:r w:rsidRPr="002F5D38">
        <w:rPr>
          <w:rFonts w:ascii="Arial" w:eastAsia="MS Mincho" w:hAnsi="Arial" w:cs="Arial"/>
          <w:lang w:eastAsia="ar-SA"/>
        </w:rPr>
        <w:t xml:space="preserve">8. </w:t>
      </w:r>
      <w:r w:rsidR="00040A12" w:rsidRPr="002F5D38">
        <w:rPr>
          <w:rFonts w:ascii="Arial" w:eastAsia="MS Mincho" w:hAnsi="Arial" w:cs="Arial"/>
          <w:lang w:eastAsia="ar-SA"/>
        </w:rPr>
        <w:t xml:space="preserve">Реестр состоит из 3 разделов. В раздел 1 вносятся сведения о недвижимом имуществе, в раздел 2 вносятся сведения о движимом и об ином имуществе, в раздел 3 вносятся сведения о лицах, обладающих правами на имущество и сведениями о нем. Разделы состоят из подразделов, в каждый из которых вносятся сведения соответственно о видах недвижимого, движимого и иного имущества и лицах, обладающих правами на объекты учета и сведениями о </w:t>
      </w:r>
      <w:r w:rsidR="00040A12" w:rsidRPr="002F5D38">
        <w:rPr>
          <w:rFonts w:ascii="Arial" w:eastAsia="MS Mincho" w:hAnsi="Arial" w:cs="Arial"/>
          <w:lang w:eastAsia="ar-SA"/>
        </w:rPr>
        <w:lastRenderedPageBreak/>
        <w:t>них. В разделы 1, 2, 3 сведения вносятся с приложением подтверждающих документов.</w:t>
      </w:r>
    </w:p>
    <w:p w:rsidR="00040A12" w:rsidRPr="002F5D38" w:rsidRDefault="004E4CB9" w:rsidP="004E4CB9">
      <w:pPr>
        <w:suppressAutoHyphens/>
        <w:snapToGrid w:val="0"/>
        <w:ind w:firstLine="709"/>
        <w:jc w:val="both"/>
        <w:rPr>
          <w:rFonts w:ascii="Arial" w:eastAsia="MS Mincho" w:hAnsi="Arial" w:cs="Arial"/>
          <w:b/>
          <w:lang w:eastAsia="ar-SA"/>
        </w:rPr>
      </w:pPr>
      <w:r w:rsidRPr="002F5D38">
        <w:rPr>
          <w:rFonts w:ascii="Arial" w:eastAsia="MS Mincho" w:hAnsi="Arial" w:cs="Arial"/>
          <w:b/>
          <w:lang w:eastAsia="ar-SA"/>
        </w:rPr>
        <w:t xml:space="preserve">1) </w:t>
      </w:r>
      <w:r w:rsidR="00040A12" w:rsidRPr="002F5D38">
        <w:rPr>
          <w:rFonts w:ascii="Arial" w:eastAsia="MS Mincho" w:hAnsi="Arial" w:cs="Arial"/>
          <w:b/>
          <w:lang w:eastAsia="ar-SA"/>
        </w:rPr>
        <w:t xml:space="preserve">Недвижимое имущество (раздел 1). </w:t>
      </w:r>
    </w:p>
    <w:p w:rsidR="00040A12" w:rsidRPr="002F5D38" w:rsidRDefault="00040A12" w:rsidP="00040A12">
      <w:pPr>
        <w:suppressAutoHyphens/>
        <w:snapToGrid w:val="0"/>
        <w:ind w:firstLine="709"/>
        <w:jc w:val="both"/>
        <w:rPr>
          <w:rFonts w:ascii="Arial" w:eastAsia="MS Mincho" w:hAnsi="Arial" w:cs="Arial"/>
          <w:lang w:eastAsia="ar-SA"/>
        </w:rPr>
      </w:pPr>
      <w:r w:rsidRPr="002F5D38">
        <w:rPr>
          <w:rFonts w:ascii="Arial" w:eastAsia="MS Mincho" w:hAnsi="Arial" w:cs="Arial"/>
          <w:lang w:eastAsia="ar-SA"/>
        </w:rPr>
        <w:t>Указанный раздел содержит информацию об объектах недвижимого имущества, на которые зарегистрировано право муниципальной собственности в установленном действующим законодательством порядке (здание, строение, сооружение или объект незавершенного строительства, земельный участок, жилое, нежилое помещение или иной прочно связанный с землей объект, перемещение которого без соразмерного ущерба его назначению невозможно, либо иное имущество, отнесенное законом к недвижимости):</w:t>
      </w:r>
    </w:p>
    <w:p w:rsidR="00040A12" w:rsidRPr="002F5D38" w:rsidRDefault="004E4CB9" w:rsidP="004E4CB9">
      <w:pPr>
        <w:suppressAutoHyphens/>
        <w:snapToGrid w:val="0"/>
        <w:ind w:firstLine="709"/>
        <w:jc w:val="both"/>
        <w:rPr>
          <w:rFonts w:ascii="Arial" w:eastAsia="MS Mincho" w:hAnsi="Arial" w:cs="Arial"/>
          <w:lang w:eastAsia="ar-SA"/>
        </w:rPr>
      </w:pPr>
      <w:r w:rsidRPr="002F5D38">
        <w:rPr>
          <w:rFonts w:ascii="Arial" w:eastAsia="MS Mincho" w:hAnsi="Arial" w:cs="Arial"/>
          <w:lang w:eastAsia="ar-SA"/>
        </w:rPr>
        <w:t xml:space="preserve">а) </w:t>
      </w:r>
      <w:r w:rsidR="00040A12" w:rsidRPr="002F5D38">
        <w:rPr>
          <w:rFonts w:ascii="Arial" w:eastAsia="MS Mincho" w:hAnsi="Arial" w:cs="Arial"/>
          <w:lang w:eastAsia="ar-SA"/>
        </w:rPr>
        <w:t>недвижимое имущество, закрепленное за отраслевыми (функциональными), территориальными органами администрации муниципального образования Богородицкий район, муниципальными, казенными, бюджетными, автономными учреждениями, муниципальными казенными предприятиями, в оперативном управлении которых находится объект учета, закрепленное за муниципальными унитарными предприятиями, в хозяйственном ведении которых находится объект учета или за иным юридическим либо физическим лицом, которому муниципальное имущество принадлежит на соответствующем вещном праве;</w:t>
      </w:r>
    </w:p>
    <w:p w:rsidR="00040A12" w:rsidRPr="002F5D38" w:rsidRDefault="004E4CB9" w:rsidP="004E4CB9">
      <w:pPr>
        <w:suppressAutoHyphens/>
        <w:snapToGrid w:val="0"/>
        <w:ind w:firstLine="709"/>
        <w:jc w:val="both"/>
        <w:rPr>
          <w:rFonts w:ascii="Arial" w:eastAsia="MS Mincho" w:hAnsi="Arial" w:cs="Arial"/>
          <w:lang w:eastAsia="ar-SA"/>
        </w:rPr>
      </w:pPr>
      <w:r w:rsidRPr="002F5D38">
        <w:rPr>
          <w:rFonts w:ascii="Arial" w:eastAsia="MS Mincho" w:hAnsi="Arial" w:cs="Arial"/>
          <w:lang w:eastAsia="ar-SA"/>
        </w:rPr>
        <w:t xml:space="preserve">б) </w:t>
      </w:r>
      <w:r w:rsidR="00040A12" w:rsidRPr="002F5D38">
        <w:rPr>
          <w:rFonts w:ascii="Arial" w:eastAsia="MS Mincho" w:hAnsi="Arial" w:cs="Arial"/>
          <w:lang w:eastAsia="ar-SA"/>
        </w:rPr>
        <w:t>недвижимое имущество, входящее в состав казны муниципального образования Богородицкий район.</w:t>
      </w:r>
    </w:p>
    <w:p w:rsidR="00040A12" w:rsidRPr="002F5D38" w:rsidRDefault="00040A12" w:rsidP="004E4CB9">
      <w:pPr>
        <w:suppressAutoHyphens/>
        <w:snapToGrid w:val="0"/>
        <w:ind w:firstLine="709"/>
        <w:jc w:val="both"/>
        <w:rPr>
          <w:rFonts w:ascii="Arial" w:eastAsia="MS Mincho" w:hAnsi="Arial" w:cs="Arial"/>
          <w:lang w:eastAsia="ar-SA"/>
        </w:rPr>
      </w:pPr>
      <w:r w:rsidRPr="002F5D38">
        <w:rPr>
          <w:rFonts w:ascii="Arial" w:eastAsia="MS Mincho" w:hAnsi="Arial" w:cs="Arial"/>
          <w:lang w:eastAsia="ar-SA"/>
        </w:rPr>
        <w:t>В разделе 1 обязательному отражению подлежит следующая информация об объектах недвижимости:</w:t>
      </w:r>
    </w:p>
    <w:p w:rsidR="00040A12" w:rsidRPr="002F5D38" w:rsidRDefault="004E4CB9" w:rsidP="004E4CB9">
      <w:pPr>
        <w:suppressAutoHyphens/>
        <w:snapToGrid w:val="0"/>
        <w:ind w:firstLine="709"/>
        <w:jc w:val="both"/>
        <w:rPr>
          <w:rFonts w:ascii="Arial" w:eastAsia="MS Mincho" w:hAnsi="Arial" w:cs="Arial"/>
          <w:lang w:eastAsia="ar-SA"/>
        </w:rPr>
      </w:pPr>
      <w:r w:rsidRPr="002F5D38">
        <w:rPr>
          <w:rFonts w:ascii="Arial" w:eastAsia="MS Mincho" w:hAnsi="Arial" w:cs="Arial"/>
          <w:lang w:eastAsia="ar-SA"/>
        </w:rPr>
        <w:t xml:space="preserve">а) </w:t>
      </w:r>
      <w:r w:rsidR="00040A12" w:rsidRPr="002F5D38">
        <w:rPr>
          <w:rFonts w:ascii="Arial" w:eastAsia="MS Mincho" w:hAnsi="Arial" w:cs="Arial"/>
          <w:lang w:eastAsia="ar-SA"/>
        </w:rPr>
        <w:t>полное наименование объекта недвижимости в соответствии с данными технической инвентаризации либо документами, удостоверяющими право муниципальной собственности;</w:t>
      </w:r>
    </w:p>
    <w:p w:rsidR="00040A12" w:rsidRPr="002F5D38" w:rsidRDefault="004E4CB9" w:rsidP="004E4CB9">
      <w:pPr>
        <w:suppressAutoHyphens/>
        <w:snapToGrid w:val="0"/>
        <w:ind w:firstLine="709"/>
        <w:jc w:val="both"/>
        <w:rPr>
          <w:rFonts w:ascii="Arial" w:eastAsia="MS Mincho" w:hAnsi="Arial" w:cs="Arial"/>
          <w:lang w:eastAsia="ar-SA"/>
        </w:rPr>
      </w:pPr>
      <w:r w:rsidRPr="002F5D38">
        <w:rPr>
          <w:rFonts w:ascii="Arial" w:eastAsia="MS Mincho" w:hAnsi="Arial" w:cs="Arial"/>
          <w:lang w:eastAsia="ar-SA"/>
        </w:rPr>
        <w:t xml:space="preserve">б) </w:t>
      </w:r>
      <w:r w:rsidR="00040A12" w:rsidRPr="002F5D38">
        <w:rPr>
          <w:rFonts w:ascii="Arial" w:eastAsia="MS Mincho" w:hAnsi="Arial" w:cs="Arial"/>
          <w:lang w:eastAsia="ar-SA"/>
        </w:rPr>
        <w:t>сведения о местонахождении (местоположении), адресе объекта недвижимости;</w:t>
      </w:r>
    </w:p>
    <w:p w:rsidR="00040A12" w:rsidRPr="002F5D38" w:rsidRDefault="004E4CB9" w:rsidP="004E4CB9">
      <w:pPr>
        <w:suppressAutoHyphens/>
        <w:snapToGrid w:val="0"/>
        <w:ind w:firstLine="709"/>
        <w:jc w:val="both"/>
        <w:rPr>
          <w:rFonts w:ascii="Arial" w:eastAsia="MS Mincho" w:hAnsi="Arial" w:cs="Arial"/>
          <w:lang w:eastAsia="ar-SA"/>
        </w:rPr>
      </w:pPr>
      <w:r w:rsidRPr="002F5D38">
        <w:rPr>
          <w:rFonts w:ascii="Arial" w:eastAsia="MS Mincho" w:hAnsi="Arial" w:cs="Arial"/>
          <w:lang w:eastAsia="ar-SA"/>
        </w:rPr>
        <w:t>в)</w:t>
      </w:r>
      <w:r w:rsidR="00616799" w:rsidRPr="002F5D38">
        <w:rPr>
          <w:rFonts w:ascii="Arial" w:eastAsia="MS Mincho" w:hAnsi="Arial" w:cs="Arial"/>
          <w:lang w:eastAsia="ar-SA"/>
        </w:rPr>
        <w:t xml:space="preserve"> </w:t>
      </w:r>
      <w:r w:rsidR="00040A12" w:rsidRPr="002F5D38">
        <w:rPr>
          <w:rFonts w:ascii="Arial" w:eastAsia="MS Mincho" w:hAnsi="Arial" w:cs="Arial"/>
          <w:lang w:eastAsia="ar-SA"/>
        </w:rPr>
        <w:t>кадастровый номер объекта недвижимости;</w:t>
      </w:r>
    </w:p>
    <w:p w:rsidR="00040A12" w:rsidRPr="002F5D38" w:rsidRDefault="004E4CB9" w:rsidP="004E4CB9">
      <w:pPr>
        <w:suppressAutoHyphens/>
        <w:snapToGrid w:val="0"/>
        <w:ind w:firstLine="709"/>
        <w:jc w:val="both"/>
        <w:rPr>
          <w:rFonts w:ascii="Arial" w:eastAsia="MS Mincho" w:hAnsi="Arial" w:cs="Arial"/>
          <w:lang w:eastAsia="ar-SA"/>
        </w:rPr>
      </w:pPr>
      <w:r w:rsidRPr="002F5D38">
        <w:rPr>
          <w:rFonts w:ascii="Arial" w:eastAsia="MS Mincho" w:hAnsi="Arial" w:cs="Arial"/>
          <w:lang w:eastAsia="ar-SA"/>
        </w:rPr>
        <w:t>г)</w:t>
      </w:r>
      <w:r w:rsidR="00616799" w:rsidRPr="002F5D38">
        <w:rPr>
          <w:rFonts w:ascii="Arial" w:eastAsia="MS Mincho" w:hAnsi="Arial" w:cs="Arial"/>
          <w:lang w:eastAsia="ar-SA"/>
        </w:rPr>
        <w:t xml:space="preserve"> </w:t>
      </w:r>
      <w:r w:rsidR="00040A12" w:rsidRPr="002F5D38">
        <w:rPr>
          <w:rFonts w:ascii="Arial" w:eastAsia="MS Mincho" w:hAnsi="Arial" w:cs="Arial"/>
          <w:lang w:eastAsia="ar-SA"/>
        </w:rPr>
        <w:t>сведения о кадастровой стоимости объекта недвижимости;</w:t>
      </w:r>
    </w:p>
    <w:p w:rsidR="00040A12" w:rsidRPr="002F5D38" w:rsidRDefault="00616799" w:rsidP="00616799">
      <w:pPr>
        <w:suppressAutoHyphens/>
        <w:snapToGrid w:val="0"/>
        <w:ind w:firstLine="709"/>
        <w:jc w:val="both"/>
        <w:rPr>
          <w:rFonts w:ascii="Arial" w:eastAsia="MS Mincho" w:hAnsi="Arial" w:cs="Arial"/>
          <w:lang w:eastAsia="ar-SA"/>
        </w:rPr>
      </w:pPr>
      <w:r w:rsidRPr="002F5D38">
        <w:rPr>
          <w:rFonts w:ascii="Arial" w:eastAsia="MS Mincho" w:hAnsi="Arial" w:cs="Arial"/>
          <w:lang w:eastAsia="ar-SA"/>
        </w:rPr>
        <w:t xml:space="preserve">д) </w:t>
      </w:r>
      <w:r w:rsidR="00040A12" w:rsidRPr="002F5D38">
        <w:rPr>
          <w:rFonts w:ascii="Arial" w:eastAsia="MS Mincho" w:hAnsi="Arial" w:cs="Arial"/>
          <w:lang w:eastAsia="ar-SA"/>
        </w:rPr>
        <w:t>описание объекта недвижимости, отражающее полные технические характеристики объекта (площадь, этажность и иные дополнительные сведения);</w:t>
      </w:r>
    </w:p>
    <w:p w:rsidR="00040A12" w:rsidRPr="002F5D38" w:rsidRDefault="00616799" w:rsidP="00616799">
      <w:pPr>
        <w:suppressAutoHyphens/>
        <w:snapToGrid w:val="0"/>
        <w:ind w:firstLine="709"/>
        <w:jc w:val="both"/>
        <w:rPr>
          <w:rFonts w:ascii="Arial" w:eastAsia="MS Mincho" w:hAnsi="Arial" w:cs="Arial"/>
          <w:lang w:eastAsia="ar-SA"/>
        </w:rPr>
      </w:pPr>
      <w:r w:rsidRPr="002F5D38">
        <w:rPr>
          <w:rFonts w:ascii="Arial" w:eastAsia="MS Mincho" w:hAnsi="Arial" w:cs="Arial"/>
          <w:lang w:eastAsia="ar-SA"/>
        </w:rPr>
        <w:t xml:space="preserve">е) </w:t>
      </w:r>
      <w:r w:rsidR="00040A12" w:rsidRPr="002F5D38">
        <w:rPr>
          <w:rFonts w:ascii="Arial" w:eastAsia="MS Mincho" w:hAnsi="Arial" w:cs="Arial"/>
          <w:lang w:eastAsia="ar-SA"/>
        </w:rPr>
        <w:t>основание возникновения права муниципальной собственности (распорядительные акты, договоры дарения, купли-продажи, акты приема-передачи и т.п.);</w:t>
      </w:r>
    </w:p>
    <w:p w:rsidR="00040A12" w:rsidRPr="002F5D38" w:rsidRDefault="00616799" w:rsidP="00616799">
      <w:pPr>
        <w:suppressAutoHyphens/>
        <w:snapToGrid w:val="0"/>
        <w:ind w:firstLine="709"/>
        <w:jc w:val="both"/>
        <w:rPr>
          <w:rFonts w:ascii="Arial" w:eastAsia="MS Mincho" w:hAnsi="Arial" w:cs="Arial"/>
          <w:lang w:eastAsia="ar-SA"/>
        </w:rPr>
      </w:pPr>
      <w:r w:rsidRPr="002F5D38">
        <w:rPr>
          <w:rFonts w:ascii="Arial" w:eastAsia="MS Mincho" w:hAnsi="Arial" w:cs="Arial"/>
          <w:lang w:eastAsia="ar-SA"/>
        </w:rPr>
        <w:t xml:space="preserve">ж) </w:t>
      </w:r>
      <w:r w:rsidR="00040A12" w:rsidRPr="002F5D38">
        <w:rPr>
          <w:rFonts w:ascii="Arial" w:eastAsia="MS Mincho" w:hAnsi="Arial" w:cs="Arial"/>
          <w:lang w:eastAsia="ar-SA"/>
        </w:rPr>
        <w:t>даты возникновения и прекращения права муниципальной собственности на объект недвижимости;</w:t>
      </w:r>
    </w:p>
    <w:p w:rsidR="00040A12" w:rsidRPr="002F5D38" w:rsidRDefault="00616799" w:rsidP="00616799">
      <w:pPr>
        <w:suppressAutoHyphens/>
        <w:snapToGrid w:val="0"/>
        <w:ind w:firstLine="709"/>
        <w:jc w:val="both"/>
        <w:rPr>
          <w:rFonts w:ascii="Arial" w:eastAsia="MS Mincho" w:hAnsi="Arial" w:cs="Arial"/>
          <w:lang w:eastAsia="ar-SA"/>
        </w:rPr>
      </w:pPr>
      <w:r w:rsidRPr="002F5D38">
        <w:rPr>
          <w:rFonts w:ascii="Arial" w:eastAsia="MS Mincho" w:hAnsi="Arial" w:cs="Arial"/>
          <w:lang w:eastAsia="ar-SA"/>
        </w:rPr>
        <w:t xml:space="preserve">з) </w:t>
      </w:r>
      <w:r w:rsidR="00040A12" w:rsidRPr="002F5D38">
        <w:rPr>
          <w:rFonts w:ascii="Arial" w:eastAsia="MS Mincho" w:hAnsi="Arial" w:cs="Arial"/>
          <w:lang w:eastAsia="ar-SA"/>
        </w:rPr>
        <w:t>стоимостная характеристика объекта недвижимости - сведения о балансовой стоимости объекта недвижимости и начисленной амортизации (износе);</w:t>
      </w:r>
    </w:p>
    <w:p w:rsidR="00040A12" w:rsidRPr="002F5D38" w:rsidRDefault="00616799" w:rsidP="00616799">
      <w:pPr>
        <w:suppressAutoHyphens/>
        <w:snapToGrid w:val="0"/>
        <w:ind w:firstLine="709"/>
        <w:jc w:val="both"/>
        <w:rPr>
          <w:rFonts w:ascii="Arial" w:eastAsia="MS Mincho" w:hAnsi="Arial" w:cs="Arial"/>
          <w:lang w:eastAsia="ar-SA"/>
        </w:rPr>
      </w:pPr>
      <w:r w:rsidRPr="002F5D38">
        <w:rPr>
          <w:rFonts w:ascii="Arial" w:eastAsia="MS Mincho" w:hAnsi="Arial" w:cs="Arial"/>
          <w:lang w:eastAsia="ar-SA"/>
        </w:rPr>
        <w:t xml:space="preserve">и) </w:t>
      </w:r>
      <w:r w:rsidR="00040A12" w:rsidRPr="002F5D38">
        <w:rPr>
          <w:rFonts w:ascii="Arial" w:eastAsia="MS Mincho" w:hAnsi="Arial" w:cs="Arial"/>
          <w:lang w:eastAsia="ar-SA"/>
        </w:rPr>
        <w:t>сведения о правообладателе объекта недвижимости;</w:t>
      </w:r>
    </w:p>
    <w:p w:rsidR="00040A12" w:rsidRPr="002F5D38" w:rsidRDefault="00616799" w:rsidP="00616799">
      <w:pPr>
        <w:suppressAutoHyphens/>
        <w:snapToGrid w:val="0"/>
        <w:ind w:firstLine="709"/>
        <w:jc w:val="both"/>
        <w:rPr>
          <w:rFonts w:ascii="Arial" w:eastAsia="MS Mincho" w:hAnsi="Arial" w:cs="Arial"/>
          <w:lang w:eastAsia="ar-SA"/>
        </w:rPr>
      </w:pPr>
      <w:r w:rsidRPr="002F5D38">
        <w:rPr>
          <w:rFonts w:ascii="Arial" w:eastAsia="MS Mincho" w:hAnsi="Arial" w:cs="Arial"/>
          <w:lang w:eastAsia="ar-SA"/>
        </w:rPr>
        <w:t xml:space="preserve">к) </w:t>
      </w:r>
      <w:r w:rsidR="00040A12" w:rsidRPr="002F5D38">
        <w:rPr>
          <w:rFonts w:ascii="Arial" w:eastAsia="MS Mincho" w:hAnsi="Arial" w:cs="Arial"/>
          <w:lang w:eastAsia="ar-SA"/>
        </w:rPr>
        <w:t>инвентарный номер;</w:t>
      </w:r>
    </w:p>
    <w:p w:rsidR="00040A12" w:rsidRPr="002F5D38" w:rsidRDefault="00616799" w:rsidP="00616799">
      <w:pPr>
        <w:suppressAutoHyphens/>
        <w:snapToGrid w:val="0"/>
        <w:ind w:firstLine="709"/>
        <w:jc w:val="both"/>
        <w:rPr>
          <w:rFonts w:ascii="Arial" w:eastAsia="MS Mincho" w:hAnsi="Arial" w:cs="Arial"/>
          <w:lang w:eastAsia="ar-SA"/>
        </w:rPr>
      </w:pPr>
      <w:r w:rsidRPr="002F5D38">
        <w:rPr>
          <w:rFonts w:ascii="Arial" w:eastAsia="MS Mincho" w:hAnsi="Arial" w:cs="Arial"/>
          <w:lang w:eastAsia="ar-SA"/>
        </w:rPr>
        <w:t xml:space="preserve">л) </w:t>
      </w:r>
      <w:r w:rsidR="00040A12" w:rsidRPr="002F5D38">
        <w:rPr>
          <w:rFonts w:ascii="Arial" w:eastAsia="MS Mincho" w:hAnsi="Arial" w:cs="Arial"/>
          <w:lang w:eastAsia="ar-SA"/>
        </w:rPr>
        <w:t>сведения об установлении в отношении объекта недвижимости ограничениях (обременениях) с указанием основания и даты возникновения и прекращения.</w:t>
      </w:r>
    </w:p>
    <w:p w:rsidR="00040A12" w:rsidRPr="002F5D38" w:rsidRDefault="00040A12" w:rsidP="00616799">
      <w:pPr>
        <w:suppressAutoHyphens/>
        <w:snapToGrid w:val="0"/>
        <w:ind w:firstLine="709"/>
        <w:jc w:val="both"/>
        <w:rPr>
          <w:rFonts w:ascii="Arial" w:eastAsia="MS Mincho" w:hAnsi="Arial" w:cs="Arial"/>
          <w:lang w:eastAsia="ar-SA"/>
        </w:rPr>
      </w:pPr>
      <w:r w:rsidRPr="002F5D38">
        <w:rPr>
          <w:rFonts w:ascii="Arial" w:eastAsia="MS Mincho" w:hAnsi="Arial" w:cs="Arial"/>
          <w:lang w:eastAsia="ar-SA"/>
        </w:rPr>
        <w:t>В отношении земельных участков, находящихся в собственности муниципального образования Богородицкий район, в реестр вносятся следующие сведения:</w:t>
      </w:r>
    </w:p>
    <w:p w:rsidR="00040A12" w:rsidRPr="002F5D38" w:rsidRDefault="00616799" w:rsidP="00616799">
      <w:pPr>
        <w:suppressAutoHyphens/>
        <w:snapToGrid w:val="0"/>
        <w:ind w:firstLine="709"/>
        <w:jc w:val="both"/>
        <w:rPr>
          <w:rFonts w:ascii="Arial" w:eastAsia="MS Mincho" w:hAnsi="Arial" w:cs="Arial"/>
          <w:lang w:eastAsia="ar-SA"/>
        </w:rPr>
      </w:pPr>
      <w:r w:rsidRPr="002F5D38">
        <w:rPr>
          <w:rFonts w:ascii="Arial" w:eastAsia="MS Mincho" w:hAnsi="Arial" w:cs="Arial"/>
          <w:lang w:eastAsia="ar-SA"/>
        </w:rPr>
        <w:t xml:space="preserve">а) </w:t>
      </w:r>
      <w:r w:rsidR="00040A12" w:rsidRPr="002F5D38">
        <w:rPr>
          <w:rFonts w:ascii="Arial" w:eastAsia="MS Mincho" w:hAnsi="Arial" w:cs="Arial"/>
          <w:lang w:eastAsia="ar-SA"/>
        </w:rPr>
        <w:t>наименование земельного участка;</w:t>
      </w:r>
    </w:p>
    <w:p w:rsidR="00040A12" w:rsidRPr="002F5D38" w:rsidRDefault="00616799" w:rsidP="00616799">
      <w:pPr>
        <w:suppressAutoHyphens/>
        <w:snapToGrid w:val="0"/>
        <w:ind w:firstLine="709"/>
        <w:jc w:val="both"/>
        <w:rPr>
          <w:rFonts w:ascii="Arial" w:eastAsia="MS Mincho" w:hAnsi="Arial" w:cs="Arial"/>
          <w:lang w:eastAsia="ar-SA"/>
        </w:rPr>
      </w:pPr>
      <w:r w:rsidRPr="002F5D38">
        <w:rPr>
          <w:rFonts w:ascii="Arial" w:eastAsia="MS Mincho" w:hAnsi="Arial" w:cs="Arial"/>
          <w:lang w:eastAsia="ar-SA"/>
        </w:rPr>
        <w:t xml:space="preserve">б) </w:t>
      </w:r>
      <w:r w:rsidR="00040A12" w:rsidRPr="002F5D38">
        <w:rPr>
          <w:rFonts w:ascii="Arial" w:eastAsia="MS Mincho" w:hAnsi="Arial" w:cs="Arial"/>
          <w:lang w:eastAsia="ar-SA"/>
        </w:rPr>
        <w:t>адрес (местоположение) земельного участка;</w:t>
      </w:r>
    </w:p>
    <w:p w:rsidR="00040A12" w:rsidRPr="002F5D38" w:rsidRDefault="00616799" w:rsidP="00616799">
      <w:pPr>
        <w:suppressAutoHyphens/>
        <w:snapToGrid w:val="0"/>
        <w:ind w:firstLine="709"/>
        <w:jc w:val="both"/>
        <w:rPr>
          <w:rFonts w:ascii="Arial" w:eastAsia="MS Mincho" w:hAnsi="Arial" w:cs="Arial"/>
          <w:lang w:eastAsia="ar-SA"/>
        </w:rPr>
      </w:pPr>
      <w:r w:rsidRPr="002F5D38">
        <w:rPr>
          <w:rFonts w:ascii="Arial" w:eastAsia="MS Mincho" w:hAnsi="Arial" w:cs="Arial"/>
          <w:lang w:eastAsia="ar-SA"/>
        </w:rPr>
        <w:t xml:space="preserve">в) </w:t>
      </w:r>
      <w:r w:rsidR="00040A12" w:rsidRPr="002F5D38">
        <w:rPr>
          <w:rFonts w:ascii="Arial" w:eastAsia="MS Mincho" w:hAnsi="Arial" w:cs="Arial"/>
          <w:lang w:eastAsia="ar-SA"/>
        </w:rPr>
        <w:t>кадастровый номер;</w:t>
      </w:r>
    </w:p>
    <w:p w:rsidR="00040A12" w:rsidRPr="002F5D38" w:rsidRDefault="00616799" w:rsidP="00616799">
      <w:pPr>
        <w:suppressAutoHyphens/>
        <w:snapToGrid w:val="0"/>
        <w:ind w:firstLine="709"/>
        <w:jc w:val="both"/>
        <w:rPr>
          <w:rFonts w:ascii="Arial" w:eastAsia="MS Mincho" w:hAnsi="Arial" w:cs="Arial"/>
          <w:lang w:eastAsia="ar-SA"/>
        </w:rPr>
      </w:pPr>
      <w:r w:rsidRPr="002F5D38">
        <w:rPr>
          <w:rFonts w:ascii="Arial" w:eastAsia="MS Mincho" w:hAnsi="Arial" w:cs="Arial"/>
          <w:lang w:eastAsia="ar-SA"/>
        </w:rPr>
        <w:lastRenderedPageBreak/>
        <w:t xml:space="preserve">г) </w:t>
      </w:r>
      <w:r w:rsidR="00040A12" w:rsidRPr="002F5D38">
        <w:rPr>
          <w:rFonts w:ascii="Arial" w:eastAsia="MS Mincho" w:hAnsi="Arial" w:cs="Arial"/>
          <w:lang w:eastAsia="ar-SA"/>
        </w:rPr>
        <w:t>площадь земельного участка, категория земель, вид разрешенного использования;</w:t>
      </w:r>
    </w:p>
    <w:p w:rsidR="00040A12" w:rsidRPr="002F5D38" w:rsidRDefault="00616799" w:rsidP="00616799">
      <w:pPr>
        <w:suppressAutoHyphens/>
        <w:snapToGrid w:val="0"/>
        <w:ind w:firstLine="709"/>
        <w:jc w:val="both"/>
        <w:rPr>
          <w:rFonts w:ascii="Arial" w:eastAsia="MS Mincho" w:hAnsi="Arial" w:cs="Arial"/>
          <w:lang w:eastAsia="ar-SA"/>
        </w:rPr>
      </w:pPr>
      <w:r w:rsidRPr="002F5D38">
        <w:rPr>
          <w:rFonts w:ascii="Arial" w:eastAsia="MS Mincho" w:hAnsi="Arial" w:cs="Arial"/>
          <w:lang w:eastAsia="ar-SA"/>
        </w:rPr>
        <w:t xml:space="preserve">д) </w:t>
      </w:r>
      <w:r w:rsidR="00040A12" w:rsidRPr="002F5D38">
        <w:rPr>
          <w:rFonts w:ascii="Arial" w:eastAsia="MS Mincho" w:hAnsi="Arial" w:cs="Arial"/>
          <w:lang w:eastAsia="ar-SA"/>
        </w:rPr>
        <w:t>стоимостная характеристика земельного участка (сведения о балансовой стоимости).</w:t>
      </w:r>
    </w:p>
    <w:p w:rsidR="00040A12" w:rsidRPr="002F5D38" w:rsidRDefault="00040A12" w:rsidP="00040A12">
      <w:pPr>
        <w:suppressAutoHyphens/>
        <w:snapToGrid w:val="0"/>
        <w:jc w:val="both"/>
        <w:rPr>
          <w:rFonts w:ascii="Arial" w:eastAsia="MS Mincho" w:hAnsi="Arial" w:cs="Arial"/>
          <w:lang w:eastAsia="ar-SA"/>
        </w:rPr>
      </w:pPr>
    </w:p>
    <w:p w:rsidR="00040A12" w:rsidRPr="002F5D38" w:rsidRDefault="00616799" w:rsidP="00616799">
      <w:pPr>
        <w:suppressAutoHyphens/>
        <w:snapToGrid w:val="0"/>
        <w:ind w:firstLine="709"/>
        <w:jc w:val="both"/>
        <w:rPr>
          <w:rFonts w:ascii="Arial" w:eastAsia="MS Mincho" w:hAnsi="Arial" w:cs="Arial"/>
          <w:b/>
          <w:lang w:eastAsia="ar-SA"/>
        </w:rPr>
      </w:pPr>
      <w:r w:rsidRPr="002F5D38">
        <w:rPr>
          <w:rFonts w:ascii="Arial" w:eastAsia="MS Mincho" w:hAnsi="Arial" w:cs="Arial"/>
          <w:b/>
          <w:lang w:eastAsia="ar-SA"/>
        </w:rPr>
        <w:t xml:space="preserve">2) </w:t>
      </w:r>
      <w:r w:rsidR="00040A12" w:rsidRPr="002F5D38">
        <w:rPr>
          <w:rFonts w:ascii="Arial" w:eastAsia="MS Mincho" w:hAnsi="Arial" w:cs="Arial"/>
          <w:b/>
          <w:lang w:eastAsia="ar-SA"/>
        </w:rPr>
        <w:t xml:space="preserve">Движимое имущество (раздел 2). </w:t>
      </w:r>
    </w:p>
    <w:p w:rsidR="00040A12" w:rsidRPr="002F5D38" w:rsidRDefault="00040A12" w:rsidP="00040A12">
      <w:pPr>
        <w:suppressAutoHyphens/>
        <w:snapToGrid w:val="0"/>
        <w:ind w:firstLine="709"/>
        <w:jc w:val="both"/>
        <w:rPr>
          <w:rFonts w:ascii="Arial" w:eastAsia="MS Mincho" w:hAnsi="Arial" w:cs="Arial"/>
          <w:lang w:eastAsia="ar-SA"/>
        </w:rPr>
      </w:pPr>
      <w:r w:rsidRPr="002F5D38">
        <w:rPr>
          <w:rFonts w:ascii="Arial" w:eastAsia="MS Mincho" w:hAnsi="Arial" w:cs="Arial"/>
          <w:lang w:eastAsia="ar-SA"/>
        </w:rPr>
        <w:t>Указанный раздел содержит информацию о движимом имуществе, находящемся в собственности муниципального образования Богородицкий район.</w:t>
      </w:r>
    </w:p>
    <w:p w:rsidR="00040A12" w:rsidRPr="002F5D38" w:rsidRDefault="00040A12" w:rsidP="00040A12">
      <w:pPr>
        <w:suppressAutoHyphens/>
        <w:snapToGrid w:val="0"/>
        <w:ind w:firstLine="709"/>
        <w:jc w:val="both"/>
        <w:rPr>
          <w:rFonts w:ascii="Arial" w:eastAsia="MS Mincho" w:hAnsi="Arial" w:cs="Arial"/>
          <w:lang w:eastAsia="ar-SA"/>
        </w:rPr>
      </w:pPr>
      <w:r w:rsidRPr="002F5D38">
        <w:rPr>
          <w:rFonts w:ascii="Arial" w:eastAsia="MS Mincho" w:hAnsi="Arial" w:cs="Arial"/>
          <w:lang w:eastAsia="ar-SA"/>
        </w:rPr>
        <w:t>В разделе 2 обязательному отражению подлежит следующая информация о движимом имуществе:</w:t>
      </w:r>
    </w:p>
    <w:p w:rsidR="00040A12" w:rsidRPr="002F5D38" w:rsidRDefault="00616799" w:rsidP="00616799">
      <w:pPr>
        <w:suppressAutoHyphens/>
        <w:snapToGrid w:val="0"/>
        <w:ind w:firstLine="709"/>
        <w:jc w:val="both"/>
        <w:rPr>
          <w:rFonts w:ascii="Arial" w:eastAsia="MS Mincho" w:hAnsi="Arial" w:cs="Arial"/>
          <w:lang w:eastAsia="ar-SA"/>
        </w:rPr>
      </w:pPr>
      <w:r w:rsidRPr="002F5D38">
        <w:rPr>
          <w:rFonts w:ascii="Arial" w:eastAsia="MS Mincho" w:hAnsi="Arial" w:cs="Arial"/>
          <w:lang w:eastAsia="ar-SA"/>
        </w:rPr>
        <w:t xml:space="preserve">а) </w:t>
      </w:r>
      <w:r w:rsidR="00040A12" w:rsidRPr="002F5D38">
        <w:rPr>
          <w:rFonts w:ascii="Arial" w:eastAsia="MS Mincho" w:hAnsi="Arial" w:cs="Arial"/>
          <w:lang w:eastAsia="ar-SA"/>
        </w:rPr>
        <w:t>полное наименование объекта движимого имущества;</w:t>
      </w:r>
    </w:p>
    <w:p w:rsidR="00040A12" w:rsidRPr="002F5D38" w:rsidRDefault="00616799" w:rsidP="00616799">
      <w:pPr>
        <w:suppressAutoHyphens/>
        <w:snapToGrid w:val="0"/>
        <w:ind w:firstLine="709"/>
        <w:jc w:val="both"/>
        <w:rPr>
          <w:rFonts w:ascii="Arial" w:eastAsia="MS Mincho" w:hAnsi="Arial" w:cs="Arial"/>
          <w:lang w:eastAsia="ar-SA"/>
        </w:rPr>
      </w:pPr>
      <w:r w:rsidRPr="002F5D38">
        <w:rPr>
          <w:rFonts w:ascii="Arial" w:eastAsia="MS Mincho" w:hAnsi="Arial" w:cs="Arial"/>
          <w:lang w:eastAsia="ar-SA"/>
        </w:rPr>
        <w:t xml:space="preserve">б) </w:t>
      </w:r>
      <w:r w:rsidR="00040A12" w:rsidRPr="002F5D38">
        <w:rPr>
          <w:rFonts w:ascii="Arial" w:eastAsia="MS Mincho" w:hAnsi="Arial" w:cs="Arial"/>
          <w:lang w:eastAsia="ar-SA"/>
        </w:rPr>
        <w:t>стоимостная характеристика объектов движимого имущества (сведения о балансовой стоимости);</w:t>
      </w:r>
    </w:p>
    <w:p w:rsidR="00040A12" w:rsidRPr="002F5D38" w:rsidRDefault="00616799" w:rsidP="00616799">
      <w:pPr>
        <w:suppressAutoHyphens/>
        <w:snapToGrid w:val="0"/>
        <w:ind w:firstLine="709"/>
        <w:jc w:val="both"/>
        <w:rPr>
          <w:rFonts w:ascii="Arial" w:eastAsia="MS Mincho" w:hAnsi="Arial" w:cs="Arial"/>
          <w:lang w:eastAsia="ar-SA"/>
        </w:rPr>
      </w:pPr>
      <w:r w:rsidRPr="002F5D38">
        <w:rPr>
          <w:rFonts w:ascii="Arial" w:eastAsia="MS Mincho" w:hAnsi="Arial" w:cs="Arial"/>
          <w:lang w:eastAsia="ar-SA"/>
        </w:rPr>
        <w:t>в) с</w:t>
      </w:r>
      <w:r w:rsidR="00040A12" w:rsidRPr="002F5D38">
        <w:rPr>
          <w:rFonts w:ascii="Arial" w:eastAsia="MS Mincho" w:hAnsi="Arial" w:cs="Arial"/>
          <w:lang w:eastAsia="ar-SA"/>
        </w:rPr>
        <w:t>ведения о правообладателе движимого имущества;</w:t>
      </w:r>
    </w:p>
    <w:p w:rsidR="00040A12" w:rsidRPr="002F5D38" w:rsidRDefault="00616799" w:rsidP="00616799">
      <w:pPr>
        <w:suppressAutoHyphens/>
        <w:snapToGrid w:val="0"/>
        <w:ind w:firstLine="709"/>
        <w:jc w:val="both"/>
        <w:rPr>
          <w:rFonts w:ascii="Arial" w:eastAsia="MS Mincho" w:hAnsi="Arial" w:cs="Arial"/>
          <w:lang w:eastAsia="ar-SA"/>
        </w:rPr>
      </w:pPr>
      <w:r w:rsidRPr="002F5D38">
        <w:rPr>
          <w:rFonts w:ascii="Arial" w:eastAsia="MS Mincho" w:hAnsi="Arial" w:cs="Arial"/>
          <w:lang w:eastAsia="ar-SA"/>
        </w:rPr>
        <w:t xml:space="preserve">г) </w:t>
      </w:r>
      <w:r w:rsidR="00040A12" w:rsidRPr="002F5D38">
        <w:rPr>
          <w:rFonts w:ascii="Arial" w:eastAsia="MS Mincho" w:hAnsi="Arial" w:cs="Arial"/>
          <w:lang w:eastAsia="ar-SA"/>
        </w:rPr>
        <w:t>инвентарный номер.</w:t>
      </w:r>
    </w:p>
    <w:p w:rsidR="00040A12" w:rsidRPr="002F5D38" w:rsidRDefault="00040A12" w:rsidP="00040A12">
      <w:pPr>
        <w:suppressAutoHyphens/>
        <w:snapToGrid w:val="0"/>
        <w:ind w:firstLine="709"/>
        <w:jc w:val="both"/>
        <w:rPr>
          <w:rFonts w:ascii="Arial" w:eastAsia="MS Mincho" w:hAnsi="Arial" w:cs="Arial"/>
          <w:lang w:eastAsia="ar-SA"/>
        </w:rPr>
      </w:pPr>
      <w:r w:rsidRPr="002F5D38">
        <w:rPr>
          <w:rFonts w:ascii="Arial" w:eastAsia="MS Mincho" w:hAnsi="Arial" w:cs="Arial"/>
          <w:lang w:eastAsia="ar-SA"/>
        </w:rPr>
        <w:t>В отношении автотранспортных средств, находящихся в собственности муниципального образования Богородицкий район подлежит обязательному отражению следующая информация:</w:t>
      </w:r>
    </w:p>
    <w:p w:rsidR="00040A12" w:rsidRPr="002F5D38" w:rsidRDefault="00616799" w:rsidP="00616799">
      <w:pPr>
        <w:suppressAutoHyphens/>
        <w:snapToGrid w:val="0"/>
        <w:ind w:firstLine="709"/>
        <w:jc w:val="both"/>
        <w:rPr>
          <w:rFonts w:ascii="Arial" w:eastAsia="MS Mincho" w:hAnsi="Arial" w:cs="Arial"/>
          <w:lang w:eastAsia="ar-SA"/>
        </w:rPr>
      </w:pPr>
      <w:r w:rsidRPr="002F5D38">
        <w:rPr>
          <w:rFonts w:ascii="Arial" w:eastAsia="MS Mincho" w:hAnsi="Arial" w:cs="Arial"/>
          <w:lang w:eastAsia="ar-SA"/>
        </w:rPr>
        <w:t xml:space="preserve">а) </w:t>
      </w:r>
      <w:r w:rsidR="00040A12" w:rsidRPr="002F5D38">
        <w:rPr>
          <w:rFonts w:ascii="Arial" w:eastAsia="MS Mincho" w:hAnsi="Arial" w:cs="Arial"/>
          <w:lang w:eastAsia="ar-SA"/>
        </w:rPr>
        <w:t>полное наименование, государственный номер и год выпуска автотранспортного средства;</w:t>
      </w:r>
    </w:p>
    <w:p w:rsidR="00040A12" w:rsidRPr="002F5D38" w:rsidRDefault="00616799" w:rsidP="00616799">
      <w:pPr>
        <w:suppressAutoHyphens/>
        <w:snapToGrid w:val="0"/>
        <w:ind w:firstLine="709"/>
        <w:jc w:val="both"/>
        <w:rPr>
          <w:rFonts w:ascii="Arial" w:eastAsia="MS Mincho" w:hAnsi="Arial" w:cs="Arial"/>
          <w:lang w:eastAsia="ar-SA"/>
        </w:rPr>
      </w:pPr>
      <w:r w:rsidRPr="002F5D38">
        <w:rPr>
          <w:rFonts w:ascii="Arial" w:eastAsia="MS Mincho" w:hAnsi="Arial" w:cs="Arial"/>
          <w:lang w:eastAsia="ar-SA"/>
        </w:rPr>
        <w:t xml:space="preserve">б) </w:t>
      </w:r>
      <w:r w:rsidR="00040A12" w:rsidRPr="002F5D38">
        <w:rPr>
          <w:rFonts w:ascii="Arial" w:eastAsia="MS Mincho" w:hAnsi="Arial" w:cs="Arial"/>
          <w:lang w:eastAsia="ar-SA"/>
        </w:rPr>
        <w:t>идентификационный номер (VIN), номер двигателя, номер кузова, номер шасси;</w:t>
      </w:r>
    </w:p>
    <w:p w:rsidR="00040A12" w:rsidRPr="002F5D38" w:rsidRDefault="00616799" w:rsidP="00616799">
      <w:pPr>
        <w:suppressAutoHyphens/>
        <w:snapToGrid w:val="0"/>
        <w:ind w:firstLine="709"/>
        <w:jc w:val="both"/>
        <w:rPr>
          <w:rFonts w:ascii="Arial" w:eastAsia="MS Mincho" w:hAnsi="Arial" w:cs="Arial"/>
          <w:lang w:eastAsia="ar-SA"/>
        </w:rPr>
      </w:pPr>
      <w:r w:rsidRPr="002F5D38">
        <w:rPr>
          <w:rFonts w:ascii="Arial" w:eastAsia="MS Mincho" w:hAnsi="Arial" w:cs="Arial"/>
          <w:lang w:eastAsia="ar-SA"/>
        </w:rPr>
        <w:t xml:space="preserve">в) </w:t>
      </w:r>
      <w:r w:rsidR="00040A12" w:rsidRPr="002F5D38">
        <w:rPr>
          <w:rFonts w:ascii="Arial" w:eastAsia="MS Mincho" w:hAnsi="Arial" w:cs="Arial"/>
          <w:lang w:eastAsia="ar-SA"/>
        </w:rPr>
        <w:t>основание возникновения права муниципальной собственности (распорядительные акты, договоры дарения, купли-продажи, акты приема-передачи и т.п.);</w:t>
      </w:r>
    </w:p>
    <w:p w:rsidR="00040A12" w:rsidRPr="002F5D38" w:rsidRDefault="00616799" w:rsidP="00616799">
      <w:pPr>
        <w:suppressAutoHyphens/>
        <w:snapToGrid w:val="0"/>
        <w:ind w:firstLine="709"/>
        <w:jc w:val="both"/>
        <w:rPr>
          <w:rFonts w:ascii="Arial" w:eastAsia="MS Mincho" w:hAnsi="Arial" w:cs="Arial"/>
          <w:lang w:eastAsia="ar-SA"/>
        </w:rPr>
      </w:pPr>
      <w:r w:rsidRPr="002F5D38">
        <w:rPr>
          <w:rFonts w:ascii="Arial" w:eastAsia="MS Mincho" w:hAnsi="Arial" w:cs="Arial"/>
          <w:lang w:eastAsia="ar-SA"/>
        </w:rPr>
        <w:t xml:space="preserve">г) </w:t>
      </w:r>
      <w:r w:rsidR="00040A12" w:rsidRPr="002F5D38">
        <w:rPr>
          <w:rFonts w:ascii="Arial" w:eastAsia="MS Mincho" w:hAnsi="Arial" w:cs="Arial"/>
          <w:lang w:eastAsia="ar-SA"/>
        </w:rPr>
        <w:t>стоимостная характеристика автотранспортных средств (сведения о балансовой стоимости);</w:t>
      </w:r>
    </w:p>
    <w:p w:rsidR="00040A12" w:rsidRPr="002F5D38" w:rsidRDefault="00616799" w:rsidP="00616799">
      <w:pPr>
        <w:suppressAutoHyphens/>
        <w:snapToGrid w:val="0"/>
        <w:ind w:firstLine="709"/>
        <w:jc w:val="both"/>
        <w:rPr>
          <w:rFonts w:ascii="Arial" w:eastAsia="MS Mincho" w:hAnsi="Arial" w:cs="Arial"/>
          <w:lang w:eastAsia="ar-SA"/>
        </w:rPr>
      </w:pPr>
      <w:r w:rsidRPr="002F5D38">
        <w:rPr>
          <w:rFonts w:ascii="Arial" w:eastAsia="MS Mincho" w:hAnsi="Arial" w:cs="Arial"/>
          <w:lang w:eastAsia="ar-SA"/>
        </w:rPr>
        <w:t xml:space="preserve">д) </w:t>
      </w:r>
      <w:r w:rsidR="00040A12" w:rsidRPr="002F5D38">
        <w:rPr>
          <w:rFonts w:ascii="Arial" w:eastAsia="MS Mincho" w:hAnsi="Arial" w:cs="Arial"/>
          <w:lang w:eastAsia="ar-SA"/>
        </w:rPr>
        <w:t>инвентарный номер.</w:t>
      </w:r>
    </w:p>
    <w:p w:rsidR="00040A12" w:rsidRPr="002F5D38" w:rsidRDefault="00040A12" w:rsidP="00040A12">
      <w:pPr>
        <w:suppressAutoHyphens/>
        <w:snapToGrid w:val="0"/>
        <w:ind w:firstLine="709"/>
        <w:jc w:val="both"/>
        <w:rPr>
          <w:rFonts w:ascii="Arial" w:eastAsia="MS Mincho" w:hAnsi="Arial" w:cs="Arial"/>
          <w:lang w:eastAsia="ar-SA"/>
        </w:rPr>
      </w:pPr>
      <w:r w:rsidRPr="002F5D38">
        <w:rPr>
          <w:rFonts w:ascii="Arial" w:eastAsia="MS Mincho" w:hAnsi="Arial" w:cs="Arial"/>
          <w:lang w:eastAsia="ar-SA"/>
        </w:rPr>
        <w:t>В отношении акций акционерных обществ в разделе 2 реестра обязательному отражению подлежит следующая информация:</w:t>
      </w:r>
    </w:p>
    <w:p w:rsidR="00040A12" w:rsidRPr="002F5D38" w:rsidRDefault="00616799" w:rsidP="00616799">
      <w:pPr>
        <w:suppressAutoHyphens/>
        <w:snapToGrid w:val="0"/>
        <w:ind w:firstLine="709"/>
        <w:jc w:val="both"/>
        <w:rPr>
          <w:rFonts w:ascii="Arial" w:eastAsia="MS Mincho" w:hAnsi="Arial" w:cs="Arial"/>
          <w:lang w:eastAsia="ar-SA"/>
        </w:rPr>
      </w:pPr>
      <w:r w:rsidRPr="002F5D38">
        <w:rPr>
          <w:rFonts w:ascii="Arial" w:eastAsia="MS Mincho" w:hAnsi="Arial" w:cs="Arial"/>
          <w:lang w:eastAsia="ar-SA"/>
        </w:rPr>
        <w:t xml:space="preserve">а) </w:t>
      </w:r>
      <w:r w:rsidR="00040A12" w:rsidRPr="002F5D38">
        <w:rPr>
          <w:rFonts w:ascii="Arial" w:eastAsia="MS Mincho" w:hAnsi="Arial" w:cs="Arial"/>
          <w:lang w:eastAsia="ar-SA"/>
        </w:rPr>
        <w:t>наименование юридического лица (эмитента), его основной государственный регистрационный номер и его адрес;</w:t>
      </w:r>
    </w:p>
    <w:p w:rsidR="00040A12" w:rsidRPr="002F5D38" w:rsidRDefault="00616799" w:rsidP="00616799">
      <w:pPr>
        <w:suppressAutoHyphens/>
        <w:snapToGrid w:val="0"/>
        <w:ind w:firstLine="709"/>
        <w:jc w:val="both"/>
        <w:rPr>
          <w:rFonts w:ascii="Arial" w:eastAsia="MS Mincho" w:hAnsi="Arial" w:cs="Arial"/>
          <w:lang w:eastAsia="ar-SA"/>
        </w:rPr>
      </w:pPr>
      <w:r w:rsidRPr="002F5D38">
        <w:rPr>
          <w:rFonts w:ascii="Arial" w:eastAsia="MS Mincho" w:hAnsi="Arial" w:cs="Arial"/>
          <w:lang w:eastAsia="ar-SA"/>
        </w:rPr>
        <w:t xml:space="preserve">б) </w:t>
      </w:r>
      <w:r w:rsidR="00040A12" w:rsidRPr="002F5D38">
        <w:rPr>
          <w:rFonts w:ascii="Arial" w:eastAsia="MS Mincho" w:hAnsi="Arial" w:cs="Arial"/>
          <w:lang w:eastAsia="ar-SA"/>
        </w:rPr>
        <w:t>размер уставного капитала;</w:t>
      </w:r>
    </w:p>
    <w:p w:rsidR="00040A12" w:rsidRPr="002F5D38" w:rsidRDefault="00546249" w:rsidP="00546249">
      <w:pPr>
        <w:suppressAutoHyphens/>
        <w:snapToGrid w:val="0"/>
        <w:ind w:firstLine="709"/>
        <w:jc w:val="both"/>
        <w:rPr>
          <w:rFonts w:ascii="Arial" w:eastAsia="MS Mincho" w:hAnsi="Arial" w:cs="Arial"/>
          <w:lang w:eastAsia="ar-SA"/>
        </w:rPr>
      </w:pPr>
      <w:r w:rsidRPr="002F5D38">
        <w:rPr>
          <w:rFonts w:ascii="Arial" w:eastAsia="MS Mincho" w:hAnsi="Arial" w:cs="Arial"/>
          <w:lang w:eastAsia="ar-SA"/>
        </w:rPr>
        <w:t xml:space="preserve">в) </w:t>
      </w:r>
      <w:r w:rsidR="00040A12" w:rsidRPr="002F5D38">
        <w:rPr>
          <w:rFonts w:ascii="Arial" w:eastAsia="MS Mincho" w:hAnsi="Arial" w:cs="Arial"/>
          <w:lang w:eastAsia="ar-SA"/>
        </w:rPr>
        <w:t>доля муниципального образования в уставном капитале (количество, номинальная стоимость акции, процент);</w:t>
      </w:r>
    </w:p>
    <w:p w:rsidR="00040A12" w:rsidRPr="002F5D38" w:rsidRDefault="00040A12" w:rsidP="00040A12">
      <w:pPr>
        <w:suppressAutoHyphens/>
        <w:snapToGrid w:val="0"/>
        <w:ind w:firstLine="709"/>
        <w:jc w:val="both"/>
        <w:rPr>
          <w:rFonts w:ascii="Arial" w:eastAsia="MS Mincho" w:hAnsi="Arial" w:cs="Arial"/>
          <w:lang w:eastAsia="ar-SA"/>
        </w:rPr>
      </w:pPr>
      <w:r w:rsidRPr="002F5D38">
        <w:rPr>
          <w:rFonts w:ascii="Arial" w:eastAsia="MS Mincho" w:hAnsi="Arial" w:cs="Arial"/>
          <w:lang w:eastAsia="ar-SA"/>
        </w:rPr>
        <w:t>В отношении долей (вкладов) в уставных (складочных) капиталах хозяйственных обществ и товариществ включаются сведения:</w:t>
      </w:r>
    </w:p>
    <w:p w:rsidR="00040A12" w:rsidRPr="002F5D38" w:rsidRDefault="00546249" w:rsidP="00546249">
      <w:pPr>
        <w:suppressAutoHyphens/>
        <w:snapToGrid w:val="0"/>
        <w:ind w:firstLine="709"/>
        <w:jc w:val="both"/>
        <w:rPr>
          <w:rFonts w:ascii="Arial" w:eastAsia="MS Mincho" w:hAnsi="Arial" w:cs="Arial"/>
          <w:lang w:eastAsia="ar-SA"/>
        </w:rPr>
      </w:pPr>
      <w:r w:rsidRPr="002F5D38">
        <w:rPr>
          <w:rFonts w:ascii="Arial" w:eastAsia="MS Mincho" w:hAnsi="Arial" w:cs="Arial"/>
          <w:lang w:eastAsia="ar-SA"/>
        </w:rPr>
        <w:t xml:space="preserve">а) </w:t>
      </w:r>
      <w:r w:rsidR="00040A12" w:rsidRPr="002F5D38">
        <w:rPr>
          <w:rFonts w:ascii="Arial" w:eastAsia="MS Mincho" w:hAnsi="Arial" w:cs="Arial"/>
          <w:lang w:eastAsia="ar-SA"/>
        </w:rPr>
        <w:t>наименование хозяйственного общества, товарищества, его основной государственный номер;</w:t>
      </w:r>
    </w:p>
    <w:p w:rsidR="00040A12" w:rsidRPr="002F5D38" w:rsidRDefault="00546249" w:rsidP="00546249">
      <w:pPr>
        <w:suppressAutoHyphens/>
        <w:snapToGrid w:val="0"/>
        <w:ind w:firstLine="709"/>
        <w:jc w:val="both"/>
        <w:rPr>
          <w:rFonts w:ascii="Arial" w:eastAsia="MS Mincho" w:hAnsi="Arial" w:cs="Arial"/>
          <w:lang w:eastAsia="ar-SA"/>
        </w:rPr>
      </w:pPr>
      <w:r w:rsidRPr="002F5D38">
        <w:rPr>
          <w:rFonts w:ascii="Arial" w:eastAsia="MS Mincho" w:hAnsi="Arial" w:cs="Arial"/>
          <w:lang w:eastAsia="ar-SA"/>
        </w:rPr>
        <w:t xml:space="preserve">б) </w:t>
      </w:r>
      <w:r w:rsidR="00040A12" w:rsidRPr="002F5D38">
        <w:rPr>
          <w:rFonts w:ascii="Arial" w:eastAsia="MS Mincho" w:hAnsi="Arial" w:cs="Arial"/>
          <w:lang w:eastAsia="ar-SA"/>
        </w:rPr>
        <w:t>размер уставного (складочного) капитала хозяйственного общества, товарищества и доли муниципального образования в уставном (складочном) капитале в процентах.</w:t>
      </w:r>
    </w:p>
    <w:p w:rsidR="00040A12" w:rsidRPr="002F5D38" w:rsidRDefault="00040A12" w:rsidP="00040A12">
      <w:pPr>
        <w:suppressAutoHyphens/>
        <w:snapToGrid w:val="0"/>
        <w:jc w:val="both"/>
        <w:rPr>
          <w:rFonts w:ascii="Arial" w:eastAsia="MS Mincho" w:hAnsi="Arial" w:cs="Arial"/>
          <w:lang w:eastAsia="ar-SA"/>
        </w:rPr>
      </w:pPr>
    </w:p>
    <w:p w:rsidR="00040A12" w:rsidRPr="002F5D38" w:rsidRDefault="00546249" w:rsidP="00546249">
      <w:pPr>
        <w:suppressAutoHyphens/>
        <w:snapToGrid w:val="0"/>
        <w:ind w:firstLine="709"/>
        <w:jc w:val="both"/>
        <w:rPr>
          <w:rFonts w:ascii="Arial" w:eastAsia="MS Mincho" w:hAnsi="Arial" w:cs="Arial"/>
          <w:b/>
          <w:lang w:eastAsia="ar-SA"/>
        </w:rPr>
      </w:pPr>
      <w:r w:rsidRPr="002F5D38">
        <w:rPr>
          <w:rFonts w:ascii="Arial" w:eastAsia="MS Mincho" w:hAnsi="Arial" w:cs="Arial"/>
          <w:b/>
          <w:lang w:eastAsia="ar-SA"/>
        </w:rPr>
        <w:t xml:space="preserve">3) </w:t>
      </w:r>
      <w:r w:rsidR="00040A12" w:rsidRPr="002F5D38">
        <w:rPr>
          <w:rFonts w:ascii="Arial" w:eastAsia="MS Mincho" w:hAnsi="Arial" w:cs="Arial"/>
          <w:b/>
          <w:lang w:eastAsia="ar-SA"/>
        </w:rPr>
        <w:t xml:space="preserve">Юридические лица (раздел 3). </w:t>
      </w:r>
    </w:p>
    <w:p w:rsidR="00040A12" w:rsidRPr="002F5D38" w:rsidRDefault="00040A12" w:rsidP="00040A12">
      <w:pPr>
        <w:suppressAutoHyphens/>
        <w:snapToGrid w:val="0"/>
        <w:ind w:firstLine="709"/>
        <w:jc w:val="both"/>
        <w:rPr>
          <w:rFonts w:ascii="Arial" w:eastAsia="MS Mincho" w:hAnsi="Arial" w:cs="Arial"/>
          <w:lang w:eastAsia="ar-SA"/>
        </w:rPr>
      </w:pPr>
      <w:r w:rsidRPr="002F5D38">
        <w:rPr>
          <w:rFonts w:ascii="Arial" w:eastAsia="MS Mincho" w:hAnsi="Arial" w:cs="Arial"/>
          <w:lang w:eastAsia="ar-SA"/>
        </w:rPr>
        <w:t>Указанный раздел содержит сведения о лицах, обладающих правами на муниципальное имущество и сведениями о нем, в том числе:</w:t>
      </w:r>
    </w:p>
    <w:p w:rsidR="00040A12" w:rsidRPr="002F5D38" w:rsidRDefault="00546249" w:rsidP="00546249">
      <w:pPr>
        <w:suppressAutoHyphens/>
        <w:snapToGrid w:val="0"/>
        <w:ind w:firstLine="709"/>
        <w:jc w:val="both"/>
        <w:rPr>
          <w:rFonts w:ascii="Arial" w:eastAsia="MS Mincho" w:hAnsi="Arial" w:cs="Arial"/>
          <w:lang w:eastAsia="ar-SA"/>
        </w:rPr>
      </w:pPr>
      <w:r w:rsidRPr="002F5D38">
        <w:rPr>
          <w:rFonts w:ascii="Arial" w:eastAsia="MS Mincho" w:hAnsi="Arial" w:cs="Arial"/>
          <w:lang w:eastAsia="ar-SA"/>
        </w:rPr>
        <w:t xml:space="preserve">а) </w:t>
      </w:r>
      <w:r w:rsidR="00040A12" w:rsidRPr="002F5D38">
        <w:rPr>
          <w:rFonts w:ascii="Arial" w:eastAsia="MS Mincho" w:hAnsi="Arial" w:cs="Arial"/>
          <w:lang w:eastAsia="ar-SA"/>
        </w:rPr>
        <w:t>полное наименование и организационно-правовая форма юридического лица;</w:t>
      </w:r>
    </w:p>
    <w:p w:rsidR="00040A12" w:rsidRPr="002F5D38" w:rsidRDefault="00546249" w:rsidP="00546249">
      <w:pPr>
        <w:suppressAutoHyphens/>
        <w:snapToGrid w:val="0"/>
        <w:ind w:firstLine="709"/>
        <w:jc w:val="both"/>
        <w:rPr>
          <w:rFonts w:ascii="Arial" w:eastAsia="MS Mincho" w:hAnsi="Arial" w:cs="Arial"/>
          <w:lang w:eastAsia="ar-SA"/>
        </w:rPr>
      </w:pPr>
      <w:r w:rsidRPr="002F5D38">
        <w:rPr>
          <w:rFonts w:ascii="Arial" w:eastAsia="MS Mincho" w:hAnsi="Arial" w:cs="Arial"/>
          <w:lang w:eastAsia="ar-SA"/>
        </w:rPr>
        <w:t xml:space="preserve">б) </w:t>
      </w:r>
      <w:r w:rsidR="00040A12" w:rsidRPr="002F5D38">
        <w:rPr>
          <w:rFonts w:ascii="Arial" w:eastAsia="MS Mincho" w:hAnsi="Arial" w:cs="Arial"/>
          <w:lang w:eastAsia="ar-SA"/>
        </w:rPr>
        <w:t>адрес (местоположение);</w:t>
      </w:r>
    </w:p>
    <w:p w:rsidR="00040A12" w:rsidRPr="002F5D38" w:rsidRDefault="00546249" w:rsidP="00546249">
      <w:pPr>
        <w:suppressAutoHyphens/>
        <w:snapToGrid w:val="0"/>
        <w:ind w:firstLine="709"/>
        <w:jc w:val="both"/>
        <w:rPr>
          <w:rFonts w:ascii="Arial" w:eastAsia="MS Mincho" w:hAnsi="Arial" w:cs="Arial"/>
          <w:lang w:eastAsia="ar-SA"/>
        </w:rPr>
      </w:pPr>
      <w:r w:rsidRPr="002F5D38">
        <w:rPr>
          <w:rFonts w:ascii="Arial" w:eastAsia="MS Mincho" w:hAnsi="Arial" w:cs="Arial"/>
          <w:lang w:eastAsia="ar-SA"/>
        </w:rPr>
        <w:t xml:space="preserve">в) </w:t>
      </w:r>
      <w:r w:rsidR="00040A12" w:rsidRPr="002F5D38">
        <w:rPr>
          <w:rFonts w:ascii="Arial" w:eastAsia="MS Mincho" w:hAnsi="Arial" w:cs="Arial"/>
          <w:lang w:eastAsia="ar-SA"/>
        </w:rPr>
        <w:t>основной государственный регистрационный номер и дата государственной регистрации;</w:t>
      </w:r>
    </w:p>
    <w:p w:rsidR="00040A12" w:rsidRPr="002F5D38" w:rsidRDefault="00546249" w:rsidP="00546249">
      <w:pPr>
        <w:suppressAutoHyphens/>
        <w:snapToGrid w:val="0"/>
        <w:ind w:firstLine="709"/>
        <w:jc w:val="both"/>
        <w:rPr>
          <w:rFonts w:ascii="Arial" w:eastAsia="MS Mincho" w:hAnsi="Arial" w:cs="Arial"/>
          <w:lang w:eastAsia="ar-SA"/>
        </w:rPr>
      </w:pPr>
      <w:r w:rsidRPr="002F5D38">
        <w:rPr>
          <w:rFonts w:ascii="Arial" w:eastAsia="MS Mincho" w:hAnsi="Arial" w:cs="Arial"/>
          <w:lang w:eastAsia="ar-SA"/>
        </w:rPr>
        <w:lastRenderedPageBreak/>
        <w:t xml:space="preserve">г) </w:t>
      </w:r>
      <w:r w:rsidR="00040A12" w:rsidRPr="002F5D38">
        <w:rPr>
          <w:rFonts w:ascii="Arial" w:eastAsia="MS Mincho" w:hAnsi="Arial" w:cs="Arial"/>
          <w:lang w:eastAsia="ar-SA"/>
        </w:rPr>
        <w:t>реестровый номер объектов учета, принадлежащих на соответствующем вещном праве;</w:t>
      </w:r>
    </w:p>
    <w:p w:rsidR="00040A12" w:rsidRPr="002F5D38" w:rsidRDefault="00546249" w:rsidP="00546249">
      <w:pPr>
        <w:suppressAutoHyphens/>
        <w:snapToGrid w:val="0"/>
        <w:ind w:firstLine="709"/>
        <w:jc w:val="both"/>
        <w:rPr>
          <w:rFonts w:ascii="Arial" w:eastAsia="MS Mincho" w:hAnsi="Arial" w:cs="Arial"/>
          <w:lang w:eastAsia="ar-SA"/>
        </w:rPr>
      </w:pPr>
      <w:r w:rsidRPr="002F5D38">
        <w:rPr>
          <w:rFonts w:ascii="Arial" w:eastAsia="MS Mincho" w:hAnsi="Arial" w:cs="Arial"/>
          <w:lang w:eastAsia="ar-SA"/>
        </w:rPr>
        <w:t xml:space="preserve">д) </w:t>
      </w:r>
      <w:r w:rsidR="00040A12" w:rsidRPr="002F5D38">
        <w:rPr>
          <w:rFonts w:ascii="Arial" w:eastAsia="MS Mincho" w:hAnsi="Arial" w:cs="Arial"/>
          <w:lang w:eastAsia="ar-SA"/>
        </w:rPr>
        <w:t>данные о балансовой и остаточной стоимости основных средств (фондов) (для муниципальных учреждений и муниц</w:t>
      </w:r>
      <w:r w:rsidRPr="002F5D38">
        <w:rPr>
          <w:rFonts w:ascii="Arial" w:eastAsia="MS Mincho" w:hAnsi="Arial" w:cs="Arial"/>
          <w:lang w:eastAsia="ar-SA"/>
        </w:rPr>
        <w:t>ипальных унитарных предприятий).</w:t>
      </w:r>
    </w:p>
    <w:p w:rsidR="00040A12" w:rsidRPr="002F5D38" w:rsidRDefault="00546249" w:rsidP="00546249">
      <w:pPr>
        <w:suppressAutoHyphens/>
        <w:snapToGrid w:val="0"/>
        <w:ind w:firstLine="709"/>
        <w:jc w:val="both"/>
        <w:rPr>
          <w:rFonts w:ascii="Arial" w:eastAsia="MS Mincho" w:hAnsi="Arial" w:cs="Arial"/>
          <w:lang w:eastAsia="ar-SA"/>
        </w:rPr>
      </w:pPr>
      <w:r w:rsidRPr="002F5D38">
        <w:rPr>
          <w:rFonts w:ascii="Arial" w:eastAsia="MS Mincho" w:hAnsi="Arial" w:cs="Arial"/>
          <w:lang w:eastAsia="ar-SA"/>
        </w:rPr>
        <w:t xml:space="preserve">9. </w:t>
      </w:r>
      <w:r w:rsidR="00040A12" w:rsidRPr="002F5D38">
        <w:rPr>
          <w:rFonts w:ascii="Arial" w:eastAsia="MS Mincho" w:hAnsi="Arial" w:cs="Arial"/>
          <w:lang w:eastAsia="ar-SA"/>
        </w:rPr>
        <w:t>Разделы 1 и 2 группируются по видам имущества и содержат сведения о сделках с имуществом. Раздел 3 группируется по организационно-правовым формам лиц.</w:t>
      </w:r>
    </w:p>
    <w:p w:rsidR="00040A12" w:rsidRPr="002F5D38" w:rsidRDefault="00040A12" w:rsidP="00040A12">
      <w:pPr>
        <w:suppressAutoHyphens/>
        <w:snapToGrid w:val="0"/>
        <w:ind w:firstLine="709"/>
        <w:jc w:val="both"/>
        <w:rPr>
          <w:rFonts w:ascii="Arial" w:eastAsia="MS Mincho" w:hAnsi="Arial" w:cs="Arial"/>
          <w:lang w:eastAsia="ar-SA"/>
        </w:rPr>
      </w:pPr>
      <w:r w:rsidRPr="002F5D38">
        <w:rPr>
          <w:rFonts w:ascii="Arial" w:eastAsia="MS Mincho" w:hAnsi="Arial" w:cs="Arial"/>
          <w:lang w:eastAsia="ar-SA"/>
        </w:rPr>
        <w:t>Сведения об объекте учета, в том числе о лицах, обладающих правами на муниципальное имущество или сведениями о нем, не вносятся в разделы в случае их отсутствия, за исключением сведений о стоимости имущества, которые имеются у правообладателя.</w:t>
      </w:r>
    </w:p>
    <w:p w:rsidR="00040A12" w:rsidRPr="002F5D38" w:rsidRDefault="00040A12" w:rsidP="00040A12">
      <w:pPr>
        <w:suppressAutoHyphens/>
        <w:snapToGrid w:val="0"/>
        <w:jc w:val="both"/>
        <w:rPr>
          <w:rFonts w:ascii="Arial" w:eastAsia="MS Mincho" w:hAnsi="Arial" w:cs="Arial"/>
          <w:lang w:eastAsia="ar-SA"/>
        </w:rPr>
      </w:pPr>
    </w:p>
    <w:p w:rsidR="00040A12" w:rsidRPr="002F5D38" w:rsidRDefault="00040A12" w:rsidP="00040A12">
      <w:pPr>
        <w:suppressAutoHyphens/>
        <w:snapToGrid w:val="0"/>
        <w:ind w:firstLine="709"/>
        <w:jc w:val="center"/>
        <w:rPr>
          <w:rFonts w:ascii="Arial" w:eastAsia="MS Mincho" w:hAnsi="Arial" w:cs="Arial"/>
          <w:b/>
          <w:lang w:eastAsia="ar-SA"/>
        </w:rPr>
      </w:pPr>
      <w:r w:rsidRPr="002F5D38">
        <w:rPr>
          <w:rFonts w:ascii="Arial" w:eastAsia="MS Mincho" w:hAnsi="Arial" w:cs="Arial"/>
          <w:b/>
          <w:lang w:eastAsia="ar-SA"/>
        </w:rPr>
        <w:t>Глава 3. Систематизация и хранение сведений, учтенных в Едином реестре имущества муниципального образования Богородицкий район</w:t>
      </w:r>
    </w:p>
    <w:p w:rsidR="00040A12" w:rsidRPr="002F5D38" w:rsidRDefault="00040A12" w:rsidP="00040A12">
      <w:pPr>
        <w:suppressAutoHyphens/>
        <w:snapToGrid w:val="0"/>
        <w:ind w:firstLine="709"/>
        <w:jc w:val="center"/>
        <w:rPr>
          <w:rFonts w:ascii="Arial" w:eastAsia="MS Mincho" w:hAnsi="Arial" w:cs="Arial"/>
          <w:b/>
          <w:lang w:eastAsia="ar-SA"/>
        </w:rPr>
      </w:pPr>
    </w:p>
    <w:p w:rsidR="00040A12" w:rsidRPr="002F5D38" w:rsidRDefault="00546249" w:rsidP="00546249">
      <w:pPr>
        <w:suppressAutoHyphens/>
        <w:snapToGrid w:val="0"/>
        <w:ind w:firstLine="709"/>
        <w:jc w:val="both"/>
        <w:rPr>
          <w:rFonts w:ascii="Arial" w:eastAsia="MS Mincho" w:hAnsi="Arial" w:cs="Arial"/>
          <w:lang w:eastAsia="ar-SA"/>
        </w:rPr>
      </w:pPr>
      <w:r w:rsidRPr="002F5D38">
        <w:rPr>
          <w:rFonts w:ascii="Arial" w:eastAsia="MS Mincho" w:hAnsi="Arial" w:cs="Arial"/>
          <w:lang w:eastAsia="ar-SA"/>
        </w:rPr>
        <w:t xml:space="preserve">10. </w:t>
      </w:r>
      <w:r w:rsidR="00040A12" w:rsidRPr="002F5D38">
        <w:rPr>
          <w:rFonts w:ascii="Arial" w:eastAsia="MS Mincho" w:hAnsi="Arial" w:cs="Arial"/>
          <w:lang w:eastAsia="ar-SA"/>
        </w:rPr>
        <w:t>Систематизация и хранение сведений, учтенных в реестре, осуществляется в электронном виде.</w:t>
      </w:r>
    </w:p>
    <w:p w:rsidR="00040A12" w:rsidRPr="002F5D38" w:rsidRDefault="00546249" w:rsidP="00546249">
      <w:pPr>
        <w:suppressAutoHyphens/>
        <w:snapToGrid w:val="0"/>
        <w:ind w:firstLine="709"/>
        <w:jc w:val="both"/>
        <w:rPr>
          <w:rFonts w:ascii="Arial" w:eastAsia="MS Mincho" w:hAnsi="Arial" w:cs="Arial"/>
          <w:lang w:eastAsia="ar-SA"/>
        </w:rPr>
      </w:pPr>
      <w:r w:rsidRPr="002F5D38">
        <w:rPr>
          <w:rFonts w:ascii="Arial" w:eastAsia="MS Mincho" w:hAnsi="Arial" w:cs="Arial"/>
          <w:lang w:eastAsia="ar-SA"/>
        </w:rPr>
        <w:t xml:space="preserve">11. </w:t>
      </w:r>
      <w:r w:rsidR="00040A12" w:rsidRPr="002F5D38">
        <w:rPr>
          <w:rFonts w:ascii="Arial" w:eastAsia="MS Mincho" w:hAnsi="Arial" w:cs="Arial"/>
          <w:lang w:eastAsia="ar-SA"/>
        </w:rPr>
        <w:t>В электронном виде сведения, учтенные в реестре, представляют собой единую, состоящую из 3 разделов базу данных, содержащую информацию об объектах, учтенных в реестре, в объемах, установленных пунктами 1, 2, 3 части 8 главы 2 Положения.</w:t>
      </w:r>
    </w:p>
    <w:p w:rsidR="00040A12" w:rsidRPr="002F5D38" w:rsidRDefault="00546249" w:rsidP="00546249">
      <w:pPr>
        <w:suppressAutoHyphens/>
        <w:snapToGrid w:val="0"/>
        <w:ind w:firstLine="709"/>
        <w:jc w:val="both"/>
        <w:rPr>
          <w:rFonts w:ascii="Arial" w:eastAsia="MS Mincho" w:hAnsi="Arial" w:cs="Arial"/>
          <w:lang w:eastAsia="ar-SA"/>
        </w:rPr>
      </w:pPr>
      <w:r w:rsidRPr="002F5D38">
        <w:rPr>
          <w:rFonts w:ascii="Arial" w:eastAsia="MS Mincho" w:hAnsi="Arial" w:cs="Arial"/>
          <w:lang w:eastAsia="ar-SA"/>
        </w:rPr>
        <w:t xml:space="preserve">12. </w:t>
      </w:r>
      <w:r w:rsidR="00040A12" w:rsidRPr="002F5D38">
        <w:rPr>
          <w:rFonts w:ascii="Arial" w:eastAsia="MS Mincho" w:hAnsi="Arial" w:cs="Arial"/>
          <w:lang w:eastAsia="ar-SA"/>
        </w:rPr>
        <w:t>Комитет имущественных и земельных отношений администрации муниципального образования Богородицкий район в установленном порядке осуществляет формирование реестра ежегодно до 01 мая по состоянию на 01 января текущего года в электронном виде и распечатывает его на бумажном носителе.</w:t>
      </w:r>
    </w:p>
    <w:p w:rsidR="00040A12" w:rsidRPr="002F5D38" w:rsidRDefault="00CB4A61" w:rsidP="00546249">
      <w:pPr>
        <w:suppressAutoHyphens/>
        <w:snapToGrid w:val="0"/>
        <w:ind w:firstLine="709"/>
        <w:jc w:val="both"/>
        <w:rPr>
          <w:rFonts w:ascii="Arial" w:eastAsia="MS Mincho" w:hAnsi="Arial" w:cs="Arial"/>
          <w:lang w:eastAsia="ar-SA"/>
        </w:rPr>
      </w:pPr>
      <w:r w:rsidRPr="002F5D38">
        <w:rPr>
          <w:rFonts w:ascii="Arial" w:eastAsia="MS Mincho" w:hAnsi="Arial" w:cs="Arial"/>
          <w:lang w:eastAsia="ar-SA"/>
        </w:rPr>
        <w:t>13</w:t>
      </w:r>
      <w:r w:rsidR="00546249" w:rsidRPr="002F5D38">
        <w:rPr>
          <w:rFonts w:ascii="Arial" w:eastAsia="MS Mincho" w:hAnsi="Arial" w:cs="Arial"/>
          <w:lang w:eastAsia="ar-SA"/>
        </w:rPr>
        <w:t>.</w:t>
      </w:r>
      <w:r w:rsidRPr="002F5D38">
        <w:rPr>
          <w:rFonts w:ascii="Arial" w:eastAsia="MS Mincho" w:hAnsi="Arial" w:cs="Arial"/>
          <w:lang w:eastAsia="ar-SA"/>
        </w:rPr>
        <w:t xml:space="preserve"> </w:t>
      </w:r>
      <w:r w:rsidR="00040A12" w:rsidRPr="002F5D38">
        <w:rPr>
          <w:rFonts w:ascii="Arial" w:eastAsia="MS Mincho" w:hAnsi="Arial" w:cs="Arial"/>
          <w:lang w:eastAsia="ar-SA"/>
        </w:rPr>
        <w:t>Отпечатанный реестр прошивается, проклеивается, опечатывается печатью Реестродержателя и подписывается его руководителем.</w:t>
      </w:r>
    </w:p>
    <w:p w:rsidR="00040A12" w:rsidRPr="002F5D38" w:rsidRDefault="00546249" w:rsidP="00546249">
      <w:pPr>
        <w:tabs>
          <w:tab w:val="left" w:pos="0"/>
        </w:tabs>
        <w:suppressAutoHyphens/>
        <w:snapToGrid w:val="0"/>
        <w:ind w:firstLine="709"/>
        <w:jc w:val="both"/>
        <w:rPr>
          <w:rFonts w:ascii="Arial" w:eastAsia="MS Mincho" w:hAnsi="Arial" w:cs="Arial"/>
          <w:lang w:eastAsia="ar-SA"/>
        </w:rPr>
      </w:pPr>
      <w:r w:rsidRPr="002F5D38">
        <w:rPr>
          <w:rFonts w:ascii="Arial" w:eastAsia="MS Mincho" w:hAnsi="Arial" w:cs="Arial"/>
          <w:lang w:eastAsia="ar-SA"/>
        </w:rPr>
        <w:t>14.</w:t>
      </w:r>
      <w:r w:rsidR="00CB4A61" w:rsidRPr="002F5D38">
        <w:rPr>
          <w:rFonts w:ascii="Arial" w:eastAsia="MS Mincho" w:hAnsi="Arial" w:cs="Arial"/>
          <w:lang w:eastAsia="ar-SA"/>
        </w:rPr>
        <w:t xml:space="preserve"> </w:t>
      </w:r>
      <w:r w:rsidR="00040A12" w:rsidRPr="002F5D38">
        <w:rPr>
          <w:rFonts w:ascii="Arial" w:eastAsia="MS Mincho" w:hAnsi="Arial" w:cs="Arial"/>
          <w:lang w:eastAsia="ar-SA"/>
        </w:rPr>
        <w:t>Реестр должен храниться и обрабатываться в местах, недоступных для посторонних лиц, с соблюдением условий, обеспечивающих предотвращение хищения, утраты, искажения и подделки информации с соблюдением требований информационной безопасности, обеспечивающих конфиденциальность, целостность, доступность, подотчетность, аутентичность и достоверность информации.</w:t>
      </w:r>
    </w:p>
    <w:p w:rsidR="00040A12" w:rsidRPr="002F5D38" w:rsidRDefault="00040A12" w:rsidP="00040A12">
      <w:pPr>
        <w:tabs>
          <w:tab w:val="left" w:pos="0"/>
        </w:tabs>
        <w:suppressAutoHyphens/>
        <w:snapToGrid w:val="0"/>
        <w:jc w:val="both"/>
        <w:rPr>
          <w:rFonts w:ascii="Arial" w:eastAsia="MS Mincho" w:hAnsi="Arial" w:cs="Arial"/>
          <w:lang w:eastAsia="ar-SA"/>
        </w:rPr>
      </w:pPr>
    </w:p>
    <w:p w:rsidR="00040A12" w:rsidRPr="002F5D38" w:rsidRDefault="00040A12" w:rsidP="00040A12">
      <w:pPr>
        <w:suppressAutoHyphens/>
        <w:snapToGrid w:val="0"/>
        <w:ind w:firstLine="709"/>
        <w:jc w:val="center"/>
        <w:rPr>
          <w:rFonts w:ascii="Arial" w:eastAsia="MS Mincho" w:hAnsi="Arial" w:cs="Arial"/>
          <w:b/>
          <w:lang w:eastAsia="ar-SA"/>
        </w:rPr>
      </w:pPr>
      <w:r w:rsidRPr="002F5D38">
        <w:rPr>
          <w:rFonts w:ascii="Arial" w:eastAsia="MS Mincho" w:hAnsi="Arial" w:cs="Arial"/>
          <w:b/>
          <w:lang w:eastAsia="ar-SA"/>
        </w:rPr>
        <w:t>Глава 4. Порядок учета муниципального имущества</w:t>
      </w:r>
    </w:p>
    <w:p w:rsidR="00040A12" w:rsidRPr="002F5D38" w:rsidRDefault="00040A12" w:rsidP="00040A12">
      <w:pPr>
        <w:suppressAutoHyphens/>
        <w:snapToGrid w:val="0"/>
        <w:jc w:val="center"/>
        <w:rPr>
          <w:rFonts w:ascii="Arial" w:eastAsia="MS Mincho" w:hAnsi="Arial" w:cs="Arial"/>
          <w:b/>
          <w:lang w:eastAsia="ar-SA"/>
        </w:rPr>
      </w:pPr>
    </w:p>
    <w:p w:rsidR="00040A12" w:rsidRPr="002F5D38" w:rsidRDefault="00546249" w:rsidP="00546249">
      <w:pPr>
        <w:suppressAutoHyphens/>
        <w:snapToGrid w:val="0"/>
        <w:ind w:firstLine="709"/>
        <w:jc w:val="both"/>
        <w:rPr>
          <w:rFonts w:ascii="Arial" w:eastAsia="MS Mincho" w:hAnsi="Arial" w:cs="Arial"/>
          <w:lang w:eastAsia="ar-SA"/>
        </w:rPr>
      </w:pPr>
      <w:bookmarkStart w:id="0" w:name="P169"/>
      <w:bookmarkEnd w:id="0"/>
      <w:r w:rsidRPr="002F5D38">
        <w:rPr>
          <w:rFonts w:ascii="Arial" w:eastAsia="MS Mincho" w:hAnsi="Arial" w:cs="Arial"/>
          <w:lang w:eastAsia="ar-SA"/>
        </w:rPr>
        <w:t xml:space="preserve">15. </w:t>
      </w:r>
      <w:r w:rsidR="00040A12" w:rsidRPr="002F5D38">
        <w:rPr>
          <w:rFonts w:ascii="Arial" w:eastAsia="MS Mincho" w:hAnsi="Arial" w:cs="Arial"/>
          <w:lang w:eastAsia="ar-SA"/>
        </w:rPr>
        <w:t>Правообладатель для внесения в реестр сведений об имуществе, приобретенном им по договорам или на иных основаниях, поступающем в его хозяйственное ведение или оперативное управление в порядке, установленном законодательством Российской Федерации, обязан в 7-дневный срок со дня возникновения соответствующего права на объект учета направить в комитет заявление о внесении в реестр сведений о таком имуществе с одновременным направлением подтверждающих документов.</w:t>
      </w:r>
    </w:p>
    <w:p w:rsidR="00040A12" w:rsidRPr="002F5D38" w:rsidRDefault="00546249" w:rsidP="00546249">
      <w:pPr>
        <w:suppressAutoHyphens/>
        <w:snapToGrid w:val="0"/>
        <w:ind w:firstLine="709"/>
        <w:jc w:val="both"/>
        <w:rPr>
          <w:rFonts w:ascii="Arial" w:eastAsia="MS Mincho" w:hAnsi="Arial" w:cs="Arial"/>
          <w:lang w:eastAsia="ar-SA"/>
        </w:rPr>
      </w:pPr>
      <w:r w:rsidRPr="002F5D38">
        <w:rPr>
          <w:rFonts w:ascii="Arial" w:eastAsia="MS Mincho" w:hAnsi="Arial" w:cs="Arial"/>
          <w:lang w:eastAsia="ar-SA"/>
        </w:rPr>
        <w:t xml:space="preserve">16. </w:t>
      </w:r>
      <w:r w:rsidR="00040A12" w:rsidRPr="002F5D38">
        <w:rPr>
          <w:rFonts w:ascii="Arial" w:eastAsia="MS Mincho" w:hAnsi="Arial" w:cs="Arial"/>
          <w:lang w:eastAsia="ar-SA"/>
        </w:rPr>
        <w:t xml:space="preserve">В отношении муниципального имущества, принадлежащего правообладателю на праве хозяйственного ведения, оперативного управления, постоянного (бессрочного) пользования, пожизненного наследуемого владения или в силу закона и не учтенного в реестре, правообладатель обязан в 7-дневный срок со дня выявления такого имущества или получения документа, подтверждающего рассекречивание сведений о нем, направить заявление о </w:t>
      </w:r>
      <w:r w:rsidR="00040A12" w:rsidRPr="002F5D38">
        <w:rPr>
          <w:rFonts w:ascii="Arial" w:eastAsia="MS Mincho" w:hAnsi="Arial" w:cs="Arial"/>
          <w:lang w:eastAsia="ar-SA"/>
        </w:rPr>
        <w:lastRenderedPageBreak/>
        <w:t>внесении в реестр сведений о таком имуществе с одновременным направлением подтверждающих документов.</w:t>
      </w:r>
    </w:p>
    <w:p w:rsidR="00040A12" w:rsidRPr="002F5D38" w:rsidRDefault="00546249" w:rsidP="00546249">
      <w:pPr>
        <w:suppressAutoHyphens/>
        <w:snapToGrid w:val="0"/>
        <w:ind w:firstLine="709"/>
        <w:jc w:val="both"/>
        <w:rPr>
          <w:rFonts w:ascii="Arial" w:eastAsia="MS Mincho" w:hAnsi="Arial" w:cs="Arial"/>
          <w:lang w:eastAsia="ar-SA"/>
        </w:rPr>
      </w:pPr>
      <w:r w:rsidRPr="002F5D38">
        <w:rPr>
          <w:rFonts w:ascii="Arial" w:eastAsia="MS Mincho" w:hAnsi="Arial" w:cs="Arial"/>
          <w:lang w:eastAsia="ar-SA"/>
        </w:rPr>
        <w:t xml:space="preserve">17. </w:t>
      </w:r>
      <w:r w:rsidR="00040A12" w:rsidRPr="002F5D38">
        <w:rPr>
          <w:rFonts w:ascii="Arial" w:eastAsia="MS Mincho" w:hAnsi="Arial" w:cs="Arial"/>
          <w:lang w:eastAsia="ar-SA"/>
        </w:rPr>
        <w:t xml:space="preserve">При изменении сведений об объекте учета или о лицах, обладающих правами на объект учета либо сведениями о нем, правообладатель для внесения в реестр новых сведений об объекте учета либо о соответствующем лице обязан в 7-дневный срок со дня получения документов, подтверждающих изменение сведений, или окончания срока представления бухгалтерской (финансовой) отчетности, установленного в соответствии с законодательством Российской Федерации (при изменении стоимости объекта учета), направить в комитет заявление об изменении сведений об объекте учета с одновременным направлением документов, подтверждающих новые сведения об объекте учета или о соответствующем лице. </w:t>
      </w:r>
    </w:p>
    <w:p w:rsidR="00040A12" w:rsidRPr="002F5D38" w:rsidRDefault="00040A12" w:rsidP="00040A12">
      <w:pPr>
        <w:suppressAutoHyphens/>
        <w:snapToGrid w:val="0"/>
        <w:ind w:firstLine="709"/>
        <w:jc w:val="both"/>
        <w:rPr>
          <w:rFonts w:ascii="Arial" w:eastAsia="MS Mincho" w:hAnsi="Arial" w:cs="Arial"/>
          <w:lang w:eastAsia="ar-SA"/>
        </w:rPr>
      </w:pPr>
      <w:r w:rsidRPr="002F5D38">
        <w:rPr>
          <w:rFonts w:ascii="Arial" w:eastAsia="MS Mincho" w:hAnsi="Arial" w:cs="Arial"/>
          <w:lang w:eastAsia="ar-SA"/>
        </w:rPr>
        <w:t>Если изменения касаются сведений о нескольких объектах учета, то правообладатель направляет заявление и документы, указанные в абзаце первом настоящего пункта, в отношении каждого объекта учета.</w:t>
      </w:r>
      <w:bookmarkStart w:id="1" w:name="P173"/>
      <w:bookmarkEnd w:id="1"/>
    </w:p>
    <w:p w:rsidR="00040A12" w:rsidRPr="002F5D38" w:rsidRDefault="00546249" w:rsidP="00546249">
      <w:pPr>
        <w:suppressAutoHyphens/>
        <w:snapToGrid w:val="0"/>
        <w:ind w:firstLine="709"/>
        <w:jc w:val="both"/>
        <w:rPr>
          <w:rFonts w:ascii="Arial" w:eastAsia="MS Mincho" w:hAnsi="Arial" w:cs="Arial"/>
          <w:lang w:eastAsia="ar-SA"/>
        </w:rPr>
      </w:pPr>
      <w:r w:rsidRPr="002F5D38">
        <w:rPr>
          <w:rFonts w:ascii="Arial" w:eastAsia="MS Mincho" w:hAnsi="Arial" w:cs="Arial"/>
          <w:lang w:eastAsia="ar-SA"/>
        </w:rPr>
        <w:t xml:space="preserve">18. </w:t>
      </w:r>
      <w:r w:rsidR="00040A12" w:rsidRPr="002F5D38">
        <w:rPr>
          <w:rFonts w:ascii="Arial" w:eastAsia="MS Mincho" w:hAnsi="Arial" w:cs="Arial"/>
          <w:lang w:eastAsia="ar-SA"/>
        </w:rPr>
        <w:t>В случае если право муниципальной собственности на имущество прекращено, лицо, которому оно принадлежало на вещном праве, для исключения из реестра сведений об имуществе обязано в 7-дневный срок со дня получения сведений о прекращении указанного права направить в комитет заявление об исключении из реестра сведений о таком имуществе с одновременным направлением документов, подтверждающих прекращение права муниципальной собственности на имущество или государственную регистрацию прекращения указанного права.</w:t>
      </w:r>
    </w:p>
    <w:p w:rsidR="00040A12" w:rsidRPr="002F5D38" w:rsidRDefault="00040A12" w:rsidP="00040A12">
      <w:pPr>
        <w:suppressAutoHyphens/>
        <w:snapToGrid w:val="0"/>
        <w:ind w:firstLine="709"/>
        <w:jc w:val="both"/>
        <w:rPr>
          <w:rFonts w:ascii="Arial" w:eastAsia="MS Mincho" w:hAnsi="Arial" w:cs="Arial"/>
          <w:lang w:eastAsia="ar-SA"/>
        </w:rPr>
      </w:pPr>
      <w:r w:rsidRPr="002F5D38">
        <w:rPr>
          <w:rFonts w:ascii="Arial" w:eastAsia="MS Mincho" w:hAnsi="Arial" w:cs="Arial"/>
          <w:lang w:eastAsia="ar-SA"/>
        </w:rPr>
        <w:t xml:space="preserve">Если прекращение права муниципальной собственности на имущество влечет исключение сведений в отношении других объектов учета, то лицо, которому оно принадлежало на вещном праве, направляет заявление и документы, указанные в </w:t>
      </w:r>
      <w:hyperlink w:anchor="P173">
        <w:r w:rsidRPr="002F5D38">
          <w:rPr>
            <w:rFonts w:ascii="Arial" w:eastAsia="MS Mincho" w:hAnsi="Arial" w:cs="Arial"/>
            <w:color w:val="000000"/>
            <w:u w:val="single"/>
            <w:lang w:eastAsia="ar-SA"/>
          </w:rPr>
          <w:t>абзаце первом</w:t>
        </w:r>
      </w:hyperlink>
      <w:r w:rsidRPr="002F5D38">
        <w:rPr>
          <w:rFonts w:ascii="Arial" w:eastAsia="MS Mincho" w:hAnsi="Arial" w:cs="Arial"/>
          <w:lang w:eastAsia="ar-SA"/>
        </w:rPr>
        <w:t xml:space="preserve"> настоящего пункта, в отношении каждого объекта учета.</w:t>
      </w:r>
    </w:p>
    <w:p w:rsidR="00040A12" w:rsidRPr="002F5D38" w:rsidRDefault="00546249" w:rsidP="00546249">
      <w:pPr>
        <w:suppressAutoHyphens/>
        <w:snapToGrid w:val="0"/>
        <w:ind w:firstLine="709"/>
        <w:jc w:val="both"/>
        <w:rPr>
          <w:rFonts w:ascii="Arial" w:eastAsia="MS Mincho" w:hAnsi="Arial" w:cs="Arial"/>
          <w:lang w:eastAsia="ar-SA"/>
        </w:rPr>
      </w:pPr>
      <w:r w:rsidRPr="002F5D38">
        <w:rPr>
          <w:rFonts w:ascii="Arial" w:eastAsia="MS Mincho" w:hAnsi="Arial" w:cs="Arial"/>
          <w:lang w:eastAsia="ar-SA"/>
        </w:rPr>
        <w:t xml:space="preserve">19. </w:t>
      </w:r>
      <w:r w:rsidR="00040A12" w:rsidRPr="002F5D38">
        <w:rPr>
          <w:rFonts w:ascii="Arial" w:eastAsia="MS Mincho" w:hAnsi="Arial" w:cs="Arial"/>
          <w:lang w:eastAsia="ar-SA"/>
        </w:rPr>
        <w:t>В случае засекречивания сведений об учтенном в реестре объекте учета и (или) о лицах, обладающих правами на муниципальное имущество и сведениями о нем, правообладатель обязан не позднее дня, следующего за днем получения документа, подтверждающего их засекречивание, направить в комитет обращение об исключении из реестра засекреченных сведений с указанием в нем реестрового номера объекта учета, наименований засекреченных в них сведений и реквизитов документов, подтверждающи</w:t>
      </w:r>
      <w:r w:rsidRPr="002F5D38">
        <w:rPr>
          <w:rFonts w:ascii="Arial" w:eastAsia="MS Mincho" w:hAnsi="Arial" w:cs="Arial"/>
          <w:lang w:eastAsia="ar-SA"/>
        </w:rPr>
        <w:t>х засекречивание этих сведений.</w:t>
      </w:r>
    </w:p>
    <w:p w:rsidR="00040A12" w:rsidRPr="002F5D38" w:rsidRDefault="00040A12" w:rsidP="00040A12">
      <w:pPr>
        <w:suppressAutoHyphens/>
        <w:snapToGrid w:val="0"/>
        <w:ind w:firstLine="709"/>
        <w:jc w:val="both"/>
        <w:rPr>
          <w:rFonts w:ascii="Arial" w:eastAsia="MS Mincho" w:hAnsi="Arial" w:cs="Arial"/>
          <w:lang w:eastAsia="ar-SA"/>
        </w:rPr>
      </w:pPr>
      <w:r w:rsidRPr="002F5D38">
        <w:rPr>
          <w:rFonts w:ascii="Arial" w:eastAsia="MS Mincho" w:hAnsi="Arial" w:cs="Arial"/>
          <w:lang w:eastAsia="ar-SA"/>
        </w:rPr>
        <w:t>Комитет не позднее дня, следующего за днем получения обращения об исключении из реестра засекреченных сведений, обязан исключить из реестра все засекреченные сведения об учтенном в нем муниципальном имуществе, а также сведения о лицах, обладающих правами на это имущество и (или) сведениями о нем, и документы, подтверждающие эти сведения.</w:t>
      </w:r>
    </w:p>
    <w:p w:rsidR="00040A12" w:rsidRPr="002F5D38" w:rsidRDefault="00546249" w:rsidP="00546249">
      <w:pPr>
        <w:suppressAutoHyphens/>
        <w:snapToGrid w:val="0"/>
        <w:ind w:firstLine="709"/>
        <w:jc w:val="both"/>
        <w:rPr>
          <w:rFonts w:ascii="Arial" w:eastAsia="MS Mincho" w:hAnsi="Arial" w:cs="Arial"/>
          <w:color w:val="000000"/>
          <w:lang w:eastAsia="ar-SA"/>
        </w:rPr>
      </w:pPr>
      <w:r w:rsidRPr="002F5D38">
        <w:rPr>
          <w:rFonts w:ascii="Arial" w:eastAsia="MS Mincho" w:hAnsi="Arial" w:cs="Arial"/>
          <w:lang w:eastAsia="ar-SA"/>
        </w:rPr>
        <w:t xml:space="preserve">20. </w:t>
      </w:r>
      <w:r w:rsidR="00040A12" w:rsidRPr="002F5D38">
        <w:rPr>
          <w:rFonts w:ascii="Arial" w:eastAsia="MS Mincho" w:hAnsi="Arial" w:cs="Arial"/>
          <w:lang w:eastAsia="ar-SA"/>
        </w:rPr>
        <w:t xml:space="preserve">Сведения об объекте учета, заявления и документы, </w:t>
      </w:r>
      <w:r w:rsidR="00040A12" w:rsidRPr="002F5D38">
        <w:rPr>
          <w:rFonts w:ascii="Arial" w:eastAsia="MS Mincho" w:hAnsi="Arial" w:cs="Arial"/>
          <w:color w:val="000000"/>
          <w:lang w:eastAsia="ar-SA"/>
        </w:rPr>
        <w:t xml:space="preserve">указанные в </w:t>
      </w:r>
      <w:hyperlink w:anchor="P169">
        <w:r w:rsidR="00040A12" w:rsidRPr="002F5D38">
          <w:rPr>
            <w:rFonts w:ascii="Arial" w:eastAsia="MS Mincho" w:hAnsi="Arial" w:cs="Arial"/>
            <w:color w:val="000000"/>
            <w:lang w:eastAsia="ar-SA"/>
          </w:rPr>
          <w:t>пунктах 15</w:t>
        </w:r>
      </w:hyperlink>
      <w:r w:rsidR="00040A12" w:rsidRPr="002F5D38">
        <w:rPr>
          <w:rFonts w:ascii="Arial" w:eastAsia="MS Mincho" w:hAnsi="Arial" w:cs="Arial"/>
          <w:color w:val="000000"/>
          <w:lang w:eastAsia="ar-SA"/>
        </w:rPr>
        <w:t xml:space="preserve"> - </w:t>
      </w:r>
      <w:hyperlink w:anchor="P173">
        <w:r w:rsidR="00040A12" w:rsidRPr="002F5D38">
          <w:rPr>
            <w:rFonts w:ascii="Arial" w:eastAsia="MS Mincho" w:hAnsi="Arial" w:cs="Arial"/>
            <w:color w:val="000000"/>
            <w:lang w:eastAsia="ar-SA"/>
          </w:rPr>
          <w:t>18</w:t>
        </w:r>
      </w:hyperlink>
      <w:r w:rsidR="00040A12" w:rsidRPr="002F5D38">
        <w:rPr>
          <w:rFonts w:ascii="Arial" w:eastAsia="MS Mincho" w:hAnsi="Arial" w:cs="Arial"/>
          <w:color w:val="000000"/>
          <w:lang w:eastAsia="ar-SA"/>
        </w:rPr>
        <w:t xml:space="preserve"> настоящего Порядка, направляются в комитет правообладателем или лицом, которому имущество принадлежало на вещном праве, на бумажном носителе или в форме электронного документа, подписанного с использованием усиленной квалифицированной электронной подписи уполномоченным должностным лицом правообладателя.</w:t>
      </w:r>
    </w:p>
    <w:p w:rsidR="00040A12" w:rsidRPr="002F5D38" w:rsidRDefault="00546249" w:rsidP="00546249">
      <w:pPr>
        <w:suppressAutoHyphens/>
        <w:snapToGrid w:val="0"/>
        <w:ind w:firstLine="709"/>
        <w:jc w:val="both"/>
        <w:rPr>
          <w:rFonts w:ascii="Arial" w:eastAsia="MS Mincho" w:hAnsi="Arial" w:cs="Arial"/>
          <w:lang w:eastAsia="ar-SA"/>
        </w:rPr>
      </w:pPr>
      <w:r w:rsidRPr="002F5D38">
        <w:rPr>
          <w:rFonts w:ascii="Arial" w:eastAsia="MS Mincho" w:hAnsi="Arial" w:cs="Arial"/>
          <w:color w:val="000000"/>
          <w:lang w:eastAsia="ar-SA"/>
        </w:rPr>
        <w:t xml:space="preserve">21. </w:t>
      </w:r>
      <w:r w:rsidR="00040A12" w:rsidRPr="002F5D38">
        <w:rPr>
          <w:rFonts w:ascii="Arial" w:eastAsia="MS Mincho" w:hAnsi="Arial" w:cs="Arial"/>
          <w:color w:val="000000"/>
          <w:lang w:eastAsia="ar-SA"/>
        </w:rPr>
        <w:t>В случае ликвидации (упразднения) являющегося правообладате</w:t>
      </w:r>
      <w:r w:rsidR="00040A12" w:rsidRPr="002F5D38">
        <w:rPr>
          <w:rFonts w:ascii="Arial" w:eastAsia="MS Mincho" w:hAnsi="Arial" w:cs="Arial"/>
          <w:lang w:eastAsia="ar-SA"/>
        </w:rPr>
        <w:t>лем юридического лица формирование и подписание заявления об изменениях сведений и (или) заявления о</w:t>
      </w:r>
      <w:r w:rsidR="00CB4A61" w:rsidRPr="002F5D38">
        <w:rPr>
          <w:rFonts w:ascii="Arial" w:eastAsia="MS Mincho" w:hAnsi="Arial" w:cs="Arial"/>
          <w:lang w:eastAsia="ar-SA"/>
        </w:rPr>
        <w:t>б</w:t>
      </w:r>
      <w:r w:rsidR="00040A12" w:rsidRPr="002F5D38">
        <w:rPr>
          <w:rFonts w:ascii="Arial" w:eastAsia="MS Mincho" w:hAnsi="Arial" w:cs="Arial"/>
          <w:lang w:eastAsia="ar-SA"/>
        </w:rPr>
        <w:t xml:space="preserve"> исключении из реестра, а также исключение всех сведений об объекте учета из реестра осуществляются комитетом в 7-дневный срок после получения выписки из Единого государственного реестра юридических лиц (далее - ЕГРЮЛ) и ликвидационного баланса. Ликвидационный баланс не </w:t>
      </w:r>
      <w:r w:rsidR="00040A12" w:rsidRPr="002F5D38">
        <w:rPr>
          <w:rFonts w:ascii="Arial" w:eastAsia="MS Mincho" w:hAnsi="Arial" w:cs="Arial"/>
          <w:lang w:eastAsia="ar-SA"/>
        </w:rPr>
        <w:lastRenderedPageBreak/>
        <w:t>требуется, если юридическое лицо было признано судом несостоятельным (банкротом) и 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исключения из ЕГРЮЛ.</w:t>
      </w:r>
    </w:p>
    <w:p w:rsidR="00040A12" w:rsidRPr="002F5D38" w:rsidRDefault="00546249" w:rsidP="00546249">
      <w:pPr>
        <w:suppressAutoHyphens/>
        <w:snapToGrid w:val="0"/>
        <w:ind w:firstLine="709"/>
        <w:jc w:val="both"/>
        <w:rPr>
          <w:rFonts w:ascii="Arial" w:eastAsia="MS Mincho" w:hAnsi="Arial" w:cs="Arial"/>
          <w:lang w:eastAsia="ar-SA"/>
        </w:rPr>
      </w:pPr>
      <w:r w:rsidRPr="002F5D38">
        <w:rPr>
          <w:rFonts w:ascii="Arial" w:eastAsia="MS Mincho" w:hAnsi="Arial" w:cs="Arial"/>
          <w:lang w:eastAsia="ar-SA"/>
        </w:rPr>
        <w:t xml:space="preserve">22. </w:t>
      </w:r>
      <w:r w:rsidR="00040A12" w:rsidRPr="002F5D38">
        <w:rPr>
          <w:rFonts w:ascii="Arial" w:eastAsia="MS Mincho" w:hAnsi="Arial" w:cs="Arial"/>
          <w:lang w:eastAsia="ar-SA"/>
        </w:rPr>
        <w:t>Комитет в 14-дневный срок со дня получения документов правообладателя обязан провести экспертизу документов правообладателя и по ее результатам принять одно из следующих решений:</w:t>
      </w:r>
    </w:p>
    <w:p w:rsidR="00040A12" w:rsidRPr="002F5D38" w:rsidRDefault="00040A12" w:rsidP="00040A12">
      <w:pPr>
        <w:suppressAutoHyphens/>
        <w:snapToGrid w:val="0"/>
        <w:ind w:firstLine="709"/>
        <w:jc w:val="both"/>
        <w:rPr>
          <w:rFonts w:ascii="Arial" w:eastAsia="MS Mincho" w:hAnsi="Arial" w:cs="Arial"/>
          <w:lang w:eastAsia="ar-SA"/>
        </w:rPr>
      </w:pPr>
      <w:r w:rsidRPr="002F5D38">
        <w:rPr>
          <w:rFonts w:ascii="Arial" w:eastAsia="MS Mincho" w:hAnsi="Arial" w:cs="Arial"/>
          <w:lang w:eastAsia="ar-SA"/>
        </w:rPr>
        <w:t>а) об учете в реестре объекта учета,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 если установлены подлинность и полнота документов правообладателя, а также достоверность и полнота содержащихся в них сведений;</w:t>
      </w:r>
    </w:p>
    <w:p w:rsidR="00040A12" w:rsidRPr="002F5D38" w:rsidRDefault="00040A12" w:rsidP="00040A12">
      <w:pPr>
        <w:suppressAutoHyphens/>
        <w:snapToGrid w:val="0"/>
        <w:ind w:firstLine="709"/>
        <w:jc w:val="both"/>
        <w:rPr>
          <w:rFonts w:ascii="Arial" w:eastAsia="MS Mincho" w:hAnsi="Arial" w:cs="Arial"/>
          <w:lang w:eastAsia="ar-SA"/>
        </w:rPr>
      </w:pPr>
      <w:r w:rsidRPr="002F5D38">
        <w:rPr>
          <w:rFonts w:ascii="Arial" w:eastAsia="MS Mincho" w:hAnsi="Arial" w:cs="Arial"/>
          <w:lang w:eastAsia="ar-SA"/>
        </w:rPr>
        <w:t>б) об отказе в учете в реестре объекта учета, если установлено, что представленное к учету имущество, в том числе имущество, право муниципальной собственности на которое не зарегистрировано или не подлежит регистрации, не находится в муниципальной собственности;</w:t>
      </w:r>
    </w:p>
    <w:p w:rsidR="00040A12" w:rsidRPr="002F5D38" w:rsidRDefault="00040A12" w:rsidP="00040A12">
      <w:pPr>
        <w:suppressAutoHyphens/>
        <w:snapToGrid w:val="0"/>
        <w:ind w:firstLine="709"/>
        <w:jc w:val="both"/>
        <w:rPr>
          <w:rFonts w:ascii="Arial" w:eastAsia="MS Mincho" w:hAnsi="Arial" w:cs="Arial"/>
          <w:lang w:eastAsia="ar-SA"/>
        </w:rPr>
      </w:pPr>
      <w:bookmarkStart w:id="2" w:name="P182"/>
      <w:bookmarkEnd w:id="2"/>
      <w:r w:rsidRPr="002F5D38">
        <w:rPr>
          <w:rFonts w:ascii="Arial" w:eastAsia="MS Mincho" w:hAnsi="Arial" w:cs="Arial"/>
          <w:lang w:eastAsia="ar-SA"/>
        </w:rPr>
        <w:t>в) о приостановлении процедуры учета в реестре объекта учета в следующих случаях:</w:t>
      </w:r>
    </w:p>
    <w:p w:rsidR="00040A12" w:rsidRPr="002F5D38" w:rsidRDefault="00040A12" w:rsidP="00040A12">
      <w:pPr>
        <w:suppressAutoHyphens/>
        <w:snapToGrid w:val="0"/>
        <w:ind w:firstLine="709"/>
        <w:jc w:val="both"/>
        <w:rPr>
          <w:rFonts w:ascii="Arial" w:eastAsia="MS Mincho" w:hAnsi="Arial" w:cs="Arial"/>
          <w:lang w:eastAsia="ar-SA"/>
        </w:rPr>
      </w:pPr>
      <w:r w:rsidRPr="002F5D38">
        <w:rPr>
          <w:rFonts w:ascii="Arial" w:eastAsia="MS Mincho" w:hAnsi="Arial" w:cs="Arial"/>
          <w:lang w:eastAsia="ar-SA"/>
        </w:rPr>
        <w:t>- установлены неполнота и (или) недостоверность содержащихся в документах правообладателя сведений;</w:t>
      </w:r>
    </w:p>
    <w:p w:rsidR="00040A12" w:rsidRPr="002F5D38" w:rsidRDefault="00040A12" w:rsidP="00040A12">
      <w:pPr>
        <w:suppressAutoHyphens/>
        <w:snapToGrid w:val="0"/>
        <w:ind w:firstLine="709"/>
        <w:jc w:val="both"/>
        <w:rPr>
          <w:rFonts w:ascii="Arial" w:eastAsia="MS Mincho" w:hAnsi="Arial" w:cs="Arial"/>
          <w:color w:val="000000"/>
          <w:lang w:eastAsia="ar-SA"/>
        </w:rPr>
      </w:pPr>
      <w:r w:rsidRPr="002F5D38">
        <w:rPr>
          <w:rFonts w:ascii="Arial" w:eastAsia="MS Mincho" w:hAnsi="Arial" w:cs="Arial"/>
          <w:lang w:eastAsia="ar-SA"/>
        </w:rPr>
        <w:t xml:space="preserve">- документы, представленные правообладателем, не соответствуют требованиям, установленным настоящим Порядком, законодательством Российской Федерации и правовыми актами органов местного </w:t>
      </w:r>
      <w:r w:rsidRPr="002F5D38">
        <w:rPr>
          <w:rFonts w:ascii="Arial" w:eastAsia="MS Mincho" w:hAnsi="Arial" w:cs="Arial"/>
          <w:color w:val="000000"/>
          <w:lang w:eastAsia="ar-SA"/>
        </w:rPr>
        <w:t>самоуправления.</w:t>
      </w:r>
    </w:p>
    <w:p w:rsidR="00040A12" w:rsidRPr="002F5D38" w:rsidRDefault="00040A12" w:rsidP="00040A12">
      <w:pPr>
        <w:suppressAutoHyphens/>
        <w:snapToGrid w:val="0"/>
        <w:ind w:firstLine="709"/>
        <w:jc w:val="both"/>
        <w:rPr>
          <w:rFonts w:ascii="Arial" w:eastAsia="MS Mincho" w:hAnsi="Arial" w:cs="Arial"/>
          <w:color w:val="000000"/>
          <w:lang w:eastAsia="ar-SA"/>
        </w:rPr>
      </w:pPr>
      <w:r w:rsidRPr="002F5D38">
        <w:rPr>
          <w:rFonts w:ascii="Arial" w:eastAsia="MS Mincho" w:hAnsi="Arial" w:cs="Arial"/>
          <w:color w:val="000000"/>
          <w:lang w:eastAsia="ar-SA"/>
        </w:rPr>
        <w:t xml:space="preserve">В случае принятия комитетом решения, предусмотренного </w:t>
      </w:r>
      <w:hyperlink w:anchor="P182">
        <w:r w:rsidRPr="002F5D38">
          <w:rPr>
            <w:rFonts w:ascii="Arial" w:eastAsia="MS Mincho" w:hAnsi="Arial" w:cs="Arial"/>
            <w:color w:val="000000"/>
            <w:lang w:eastAsia="ar-SA"/>
          </w:rPr>
          <w:t>подпунктом "в"</w:t>
        </w:r>
      </w:hyperlink>
      <w:r w:rsidRPr="002F5D38">
        <w:rPr>
          <w:rFonts w:ascii="Arial" w:eastAsia="MS Mincho" w:hAnsi="Arial" w:cs="Arial"/>
          <w:color w:val="000000"/>
          <w:lang w:eastAsia="ar-SA"/>
        </w:rPr>
        <w:t xml:space="preserve"> настоящего пункта, комитет направляет правообладателю требование в 7-дневный срок со дня его получения направить сведения и документы, подтверждающие недостающие сведения о муниципальном имуществе.</w:t>
      </w:r>
      <w:bookmarkStart w:id="3" w:name="P186"/>
      <w:bookmarkEnd w:id="3"/>
    </w:p>
    <w:p w:rsidR="00040A12" w:rsidRPr="002F5D38" w:rsidRDefault="00546249" w:rsidP="00546249">
      <w:pPr>
        <w:suppressAutoHyphens/>
        <w:snapToGrid w:val="0"/>
        <w:ind w:firstLine="709"/>
        <w:jc w:val="both"/>
        <w:rPr>
          <w:rFonts w:ascii="Arial" w:eastAsia="MS Mincho" w:hAnsi="Arial" w:cs="Arial"/>
          <w:color w:val="000000"/>
          <w:lang w:eastAsia="ar-SA"/>
        </w:rPr>
      </w:pPr>
      <w:r w:rsidRPr="002F5D38">
        <w:rPr>
          <w:rFonts w:ascii="Arial" w:eastAsia="MS Mincho" w:hAnsi="Arial" w:cs="Arial"/>
          <w:color w:val="000000"/>
          <w:lang w:eastAsia="ar-SA"/>
        </w:rPr>
        <w:t xml:space="preserve">23. </w:t>
      </w:r>
      <w:r w:rsidR="00040A12" w:rsidRPr="002F5D38">
        <w:rPr>
          <w:rFonts w:ascii="Arial" w:eastAsia="MS Mincho" w:hAnsi="Arial" w:cs="Arial"/>
          <w:color w:val="000000"/>
          <w:lang w:eastAsia="ar-SA"/>
        </w:rPr>
        <w:t>В случае выявления имущества, сведения о котором не учтены в реестре и (или) новые сведения о котором не представлены для внесения изменений в реестр, и установлено, что это имущество находится в муниципальной собственности, либо выявлено имущество, не находящееся в муниципальной собственности, которое учтено в реестре, комитет в 7-дневный срок:</w:t>
      </w:r>
    </w:p>
    <w:p w:rsidR="00040A12" w:rsidRPr="002F5D38" w:rsidRDefault="00040A12" w:rsidP="00546249">
      <w:pPr>
        <w:suppressAutoHyphens/>
        <w:snapToGrid w:val="0"/>
        <w:ind w:firstLine="709"/>
        <w:jc w:val="both"/>
        <w:rPr>
          <w:rFonts w:ascii="Arial" w:eastAsia="MS Mincho" w:hAnsi="Arial" w:cs="Arial"/>
          <w:color w:val="000000"/>
          <w:lang w:eastAsia="ar-SA"/>
        </w:rPr>
      </w:pPr>
      <w:r w:rsidRPr="002F5D38">
        <w:rPr>
          <w:rFonts w:ascii="Arial" w:eastAsia="MS Mincho" w:hAnsi="Arial" w:cs="Arial"/>
          <w:color w:val="000000"/>
          <w:lang w:eastAsia="ar-SA"/>
        </w:rPr>
        <w:t>а) вносит в реестр сведения об объекте учета, в том числе о правообладателях (при наличии);</w:t>
      </w:r>
    </w:p>
    <w:p w:rsidR="00040A12" w:rsidRPr="002F5D38" w:rsidRDefault="00040A12" w:rsidP="00040A12">
      <w:pPr>
        <w:suppressAutoHyphens/>
        <w:snapToGrid w:val="0"/>
        <w:ind w:firstLine="709"/>
        <w:jc w:val="both"/>
        <w:rPr>
          <w:rFonts w:ascii="Arial" w:eastAsia="MS Mincho" w:hAnsi="Arial" w:cs="Arial"/>
          <w:color w:val="000000"/>
          <w:lang w:eastAsia="ar-SA"/>
        </w:rPr>
      </w:pPr>
      <w:r w:rsidRPr="002F5D38">
        <w:rPr>
          <w:rFonts w:ascii="Arial" w:eastAsia="MS Mincho" w:hAnsi="Arial" w:cs="Arial"/>
          <w:color w:val="000000"/>
          <w:lang w:eastAsia="ar-SA"/>
        </w:rPr>
        <w:t>б) направляет правообладателю (при наличии сведений о нем) требование в 7-дневный срок со дня его получения направить сведения об объекте учета и (или) заявление об изменении сведений либо об их исключении из реестра в уполномоченный орган (в том числе с дополнительными документами, подтверждающими недостающие в реестре сведения).</w:t>
      </w:r>
    </w:p>
    <w:p w:rsidR="00040A12" w:rsidRPr="002F5D38" w:rsidRDefault="00546249" w:rsidP="00546249">
      <w:pPr>
        <w:suppressAutoHyphens/>
        <w:snapToGrid w:val="0"/>
        <w:ind w:firstLine="709"/>
        <w:jc w:val="both"/>
        <w:rPr>
          <w:rFonts w:ascii="Arial" w:eastAsia="MS Mincho" w:hAnsi="Arial" w:cs="Arial"/>
          <w:color w:val="000000"/>
          <w:lang w:eastAsia="ar-SA"/>
        </w:rPr>
      </w:pPr>
      <w:r w:rsidRPr="002F5D38">
        <w:rPr>
          <w:rFonts w:ascii="Arial" w:eastAsia="MS Mincho" w:hAnsi="Arial" w:cs="Arial"/>
          <w:color w:val="000000"/>
          <w:lang w:eastAsia="ar-SA"/>
        </w:rPr>
        <w:t xml:space="preserve">24. </w:t>
      </w:r>
      <w:r w:rsidR="00040A12" w:rsidRPr="002F5D38">
        <w:rPr>
          <w:rFonts w:ascii="Arial" w:eastAsia="MS Mincho" w:hAnsi="Arial" w:cs="Arial"/>
          <w:color w:val="000000"/>
          <w:lang w:eastAsia="ar-SA"/>
        </w:rPr>
        <w:t xml:space="preserve">Внесение сведений в реестр о возникновении права муниципальной собственности на имущество и о принятии его в муниципальную казну, а также внесение изменений в сведения о таком имуществе и (или) о лицах, обладающих сведениями о нем, в том числе о прекращении права хозяйственного ведения, оперативного управления, постоянного (бессрочного) пользования, пожизненного наследуемого владения или в силу закона на объект учета, принадлежавший правообладателю, осуществляется уполномоченным органом в порядке, установленном </w:t>
      </w:r>
      <w:hyperlink w:anchor="P169">
        <w:r w:rsidR="00040A12" w:rsidRPr="002F5D38">
          <w:rPr>
            <w:rFonts w:ascii="Arial" w:eastAsia="MS Mincho" w:hAnsi="Arial" w:cs="Arial"/>
            <w:color w:val="000000"/>
            <w:lang w:eastAsia="ar-SA"/>
          </w:rPr>
          <w:t>пунктами 15</w:t>
        </w:r>
      </w:hyperlink>
      <w:r w:rsidR="00040A12" w:rsidRPr="002F5D38">
        <w:rPr>
          <w:rFonts w:ascii="Arial" w:eastAsia="MS Mincho" w:hAnsi="Arial" w:cs="Arial"/>
          <w:color w:val="000000"/>
          <w:lang w:eastAsia="ar-SA"/>
        </w:rPr>
        <w:t xml:space="preserve"> - </w:t>
      </w:r>
      <w:hyperlink w:anchor="P186">
        <w:r w:rsidR="00040A12" w:rsidRPr="002F5D38">
          <w:rPr>
            <w:rFonts w:ascii="Arial" w:eastAsia="MS Mincho" w:hAnsi="Arial" w:cs="Arial"/>
            <w:color w:val="000000"/>
            <w:lang w:eastAsia="ar-SA"/>
          </w:rPr>
          <w:t>23</w:t>
        </w:r>
      </w:hyperlink>
      <w:r w:rsidR="00040A12" w:rsidRPr="002F5D38">
        <w:rPr>
          <w:rFonts w:ascii="Arial" w:eastAsia="MS Mincho" w:hAnsi="Arial" w:cs="Arial"/>
          <w:color w:val="000000"/>
          <w:lang w:eastAsia="ar-SA"/>
        </w:rPr>
        <w:t xml:space="preserve"> настоящего Порядка.</w:t>
      </w:r>
    </w:p>
    <w:p w:rsidR="00040A12" w:rsidRPr="002F5D38" w:rsidRDefault="003E78E3" w:rsidP="003E78E3">
      <w:pPr>
        <w:suppressAutoHyphens/>
        <w:snapToGrid w:val="0"/>
        <w:ind w:firstLine="709"/>
        <w:jc w:val="both"/>
        <w:rPr>
          <w:rFonts w:ascii="Arial" w:eastAsia="MS Mincho" w:hAnsi="Arial" w:cs="Arial"/>
          <w:lang w:eastAsia="ar-SA"/>
        </w:rPr>
      </w:pPr>
      <w:r w:rsidRPr="002F5D38">
        <w:rPr>
          <w:rFonts w:ascii="Arial" w:eastAsia="MS Mincho" w:hAnsi="Arial" w:cs="Arial"/>
          <w:lang w:eastAsia="ar-SA"/>
        </w:rPr>
        <w:t xml:space="preserve">25. </w:t>
      </w:r>
      <w:r w:rsidR="00040A12" w:rsidRPr="002F5D38">
        <w:rPr>
          <w:rFonts w:ascii="Arial" w:eastAsia="MS Mincho" w:hAnsi="Arial" w:cs="Arial"/>
          <w:lang w:eastAsia="ar-SA"/>
        </w:rPr>
        <w:t>Порядок принятия решений, предусмотренных настоящим Порядком, и сроки рассмотрения документов, если иное не предусмотрено настоящим Порядком, определяются комитетом самостоятельно.</w:t>
      </w:r>
    </w:p>
    <w:p w:rsidR="00040A12" w:rsidRPr="002F5D38" w:rsidRDefault="003E78E3" w:rsidP="003E78E3">
      <w:pPr>
        <w:suppressAutoHyphens/>
        <w:snapToGrid w:val="0"/>
        <w:ind w:firstLine="709"/>
        <w:jc w:val="both"/>
        <w:rPr>
          <w:rFonts w:ascii="Arial" w:eastAsia="MS Mincho" w:hAnsi="Arial" w:cs="Arial"/>
          <w:lang w:eastAsia="ar-SA"/>
        </w:rPr>
      </w:pPr>
      <w:r w:rsidRPr="002F5D38">
        <w:rPr>
          <w:rFonts w:ascii="Arial" w:eastAsia="MS Mincho" w:hAnsi="Arial" w:cs="Arial"/>
          <w:lang w:eastAsia="ar-SA"/>
        </w:rPr>
        <w:lastRenderedPageBreak/>
        <w:t xml:space="preserve">26. </w:t>
      </w:r>
      <w:r w:rsidR="00040A12" w:rsidRPr="002F5D38">
        <w:rPr>
          <w:rFonts w:ascii="Arial" w:eastAsia="MS Mincho" w:hAnsi="Arial" w:cs="Arial"/>
          <w:lang w:eastAsia="ar-SA"/>
        </w:rPr>
        <w:t>Заявления, обращение и требования, предусмотренные настоящим Порядком, направляются в порядке и по формам, определяемым комитетом самостоятельно.</w:t>
      </w:r>
    </w:p>
    <w:p w:rsidR="00040A12" w:rsidRPr="002F5D38" w:rsidRDefault="00040A12" w:rsidP="00040A12">
      <w:pPr>
        <w:suppressAutoHyphens/>
        <w:snapToGrid w:val="0"/>
        <w:jc w:val="both"/>
        <w:rPr>
          <w:rFonts w:ascii="Arial" w:eastAsia="MS Mincho" w:hAnsi="Arial" w:cs="Arial"/>
          <w:lang w:eastAsia="ar-SA"/>
        </w:rPr>
      </w:pPr>
    </w:p>
    <w:p w:rsidR="00040A12" w:rsidRPr="002F5D38" w:rsidRDefault="00040A12" w:rsidP="002F5D38">
      <w:pPr>
        <w:suppressAutoHyphens/>
        <w:snapToGrid w:val="0"/>
        <w:jc w:val="center"/>
        <w:rPr>
          <w:rFonts w:ascii="Arial" w:eastAsia="MS Mincho" w:hAnsi="Arial" w:cs="Arial"/>
          <w:b/>
          <w:lang w:eastAsia="ar-SA"/>
        </w:rPr>
      </w:pPr>
      <w:r w:rsidRPr="002F5D38">
        <w:rPr>
          <w:rFonts w:ascii="Arial" w:eastAsia="MS Mincho" w:hAnsi="Arial" w:cs="Arial"/>
          <w:b/>
          <w:lang w:eastAsia="ar-SA"/>
        </w:rPr>
        <w:t>Глава 5. Порядок предоставления информации об объектах учета в Едином реестре имущества муниципального образования Богородицкий район</w:t>
      </w:r>
    </w:p>
    <w:p w:rsidR="00040A12" w:rsidRPr="002F5D38" w:rsidRDefault="00040A12" w:rsidP="00040A12">
      <w:pPr>
        <w:suppressAutoHyphens/>
        <w:snapToGrid w:val="0"/>
        <w:jc w:val="both"/>
        <w:rPr>
          <w:rFonts w:ascii="Arial" w:eastAsia="MS Mincho" w:hAnsi="Arial" w:cs="Arial"/>
          <w:b/>
          <w:lang w:eastAsia="ar-SA"/>
        </w:rPr>
      </w:pPr>
    </w:p>
    <w:p w:rsidR="00040A12" w:rsidRPr="002F5D38" w:rsidRDefault="003E78E3" w:rsidP="003E78E3">
      <w:pPr>
        <w:suppressAutoHyphens/>
        <w:snapToGrid w:val="0"/>
        <w:ind w:firstLine="709"/>
        <w:jc w:val="both"/>
        <w:rPr>
          <w:rFonts w:ascii="Arial" w:eastAsia="MS Mincho" w:hAnsi="Arial" w:cs="Arial"/>
          <w:lang w:eastAsia="ar-SA"/>
        </w:rPr>
      </w:pPr>
      <w:r w:rsidRPr="002F5D38">
        <w:rPr>
          <w:rFonts w:ascii="Arial" w:eastAsia="MS Mincho" w:hAnsi="Arial" w:cs="Arial"/>
          <w:lang w:eastAsia="ar-SA"/>
        </w:rPr>
        <w:t xml:space="preserve">27. </w:t>
      </w:r>
      <w:r w:rsidR="00040A12" w:rsidRPr="002F5D38">
        <w:rPr>
          <w:rFonts w:ascii="Arial" w:eastAsia="MS Mincho" w:hAnsi="Arial" w:cs="Arial"/>
          <w:lang w:eastAsia="ar-SA"/>
        </w:rPr>
        <w:t>Выписка из реестра, уведомление об отсутствии запрашиваемой информации в реестре (приложение № 1) или отказе в предоставлении сведений из реестра в случае невозможности идентификации указанного в запросе объекта учета предоставляются заинтересованным лицам с помощью почтовой связи либо в электронном виде, в том числе посредством электронной почты, с использованием федеральной государственной информационной системы «Единый портал государственных и муниципальных услуг (функций)», а также регионального портала государственных и муниципальных услуг, в течение 5 рабочих дней со дня поступления запроса.</w:t>
      </w:r>
    </w:p>
    <w:p w:rsidR="00040A12" w:rsidRPr="002F5D38" w:rsidRDefault="00040A12" w:rsidP="003E78E3">
      <w:pPr>
        <w:suppressAutoHyphens/>
        <w:snapToGrid w:val="0"/>
        <w:ind w:firstLine="709"/>
        <w:jc w:val="both"/>
        <w:rPr>
          <w:rFonts w:ascii="Arial" w:eastAsia="MS Mincho" w:hAnsi="Arial" w:cs="Arial"/>
          <w:lang w:eastAsia="ar-SA"/>
        </w:rPr>
      </w:pPr>
      <w:r w:rsidRPr="002F5D38">
        <w:rPr>
          <w:rFonts w:ascii="Arial" w:eastAsia="MS Mincho" w:hAnsi="Arial" w:cs="Arial"/>
          <w:lang w:eastAsia="ar-SA"/>
        </w:rPr>
        <w:t>Информация об объектах учета реестра предоставляется бесплатно.</w:t>
      </w:r>
    </w:p>
    <w:p w:rsidR="00040A12" w:rsidRPr="002F5D38" w:rsidRDefault="00040A12" w:rsidP="00040A12">
      <w:pPr>
        <w:suppressAutoHyphens/>
        <w:snapToGrid w:val="0"/>
        <w:jc w:val="both"/>
        <w:rPr>
          <w:rFonts w:ascii="Arial" w:eastAsia="MS Mincho" w:hAnsi="Arial" w:cs="Arial"/>
          <w:lang w:eastAsia="ar-SA"/>
        </w:rPr>
      </w:pPr>
    </w:p>
    <w:p w:rsidR="00040A12" w:rsidRPr="002F5D38" w:rsidRDefault="00040A12" w:rsidP="00040A12">
      <w:pPr>
        <w:suppressAutoHyphens/>
        <w:snapToGrid w:val="0"/>
        <w:ind w:firstLine="709"/>
        <w:jc w:val="center"/>
        <w:rPr>
          <w:rFonts w:ascii="Arial" w:eastAsia="MS Mincho" w:hAnsi="Arial" w:cs="Arial"/>
          <w:b/>
          <w:lang w:eastAsia="ar-SA"/>
        </w:rPr>
      </w:pPr>
      <w:r w:rsidRPr="002F5D38">
        <w:rPr>
          <w:rFonts w:ascii="Arial" w:eastAsia="MS Mincho" w:hAnsi="Arial" w:cs="Arial"/>
          <w:b/>
          <w:lang w:eastAsia="ar-SA"/>
        </w:rPr>
        <w:t>Глава 6. Заключительные положения</w:t>
      </w:r>
    </w:p>
    <w:p w:rsidR="00040A12" w:rsidRPr="002F5D38" w:rsidRDefault="00040A12" w:rsidP="00040A12">
      <w:pPr>
        <w:suppressAutoHyphens/>
        <w:snapToGrid w:val="0"/>
        <w:jc w:val="both"/>
        <w:rPr>
          <w:rFonts w:ascii="Arial" w:eastAsia="MS Mincho" w:hAnsi="Arial" w:cs="Arial"/>
          <w:lang w:eastAsia="ar-SA"/>
        </w:rPr>
      </w:pPr>
    </w:p>
    <w:p w:rsidR="00040A12" w:rsidRPr="002F5D38" w:rsidRDefault="003E78E3" w:rsidP="003E78E3">
      <w:pPr>
        <w:suppressAutoHyphens/>
        <w:snapToGrid w:val="0"/>
        <w:ind w:firstLine="709"/>
        <w:jc w:val="both"/>
        <w:rPr>
          <w:rFonts w:ascii="Arial" w:eastAsia="MS Mincho" w:hAnsi="Arial" w:cs="Arial"/>
          <w:lang w:eastAsia="ar-SA"/>
        </w:rPr>
      </w:pPr>
      <w:r w:rsidRPr="002F5D38">
        <w:rPr>
          <w:rFonts w:ascii="Arial" w:eastAsia="MS Mincho" w:hAnsi="Arial" w:cs="Arial"/>
          <w:lang w:eastAsia="ar-SA"/>
        </w:rPr>
        <w:t>28.</w:t>
      </w:r>
      <w:r w:rsidR="00CB4A61" w:rsidRPr="002F5D38">
        <w:rPr>
          <w:rFonts w:ascii="Arial" w:eastAsia="MS Mincho" w:hAnsi="Arial" w:cs="Arial"/>
          <w:lang w:eastAsia="ar-SA"/>
        </w:rPr>
        <w:t xml:space="preserve"> </w:t>
      </w:r>
      <w:r w:rsidR="00040A12" w:rsidRPr="002F5D38">
        <w:rPr>
          <w:rFonts w:ascii="Arial" w:eastAsia="MS Mincho" w:hAnsi="Arial" w:cs="Arial"/>
          <w:lang w:eastAsia="ar-SA"/>
        </w:rPr>
        <w:t>Правообладатели и органы местного самоуправления, иные органы и (или) организации несут ответственность в соответствии с законодательством Российской Федерации за непредставление или ненадлежащее представление сведений о муниципальном имуществе либо представление недостоверных и (или) неполных сведений о нем в комитет.</w:t>
      </w:r>
    </w:p>
    <w:p w:rsidR="00040A12" w:rsidRPr="002F5D38" w:rsidRDefault="00040A12" w:rsidP="00040A12">
      <w:pPr>
        <w:suppressAutoHyphens/>
        <w:snapToGrid w:val="0"/>
        <w:jc w:val="both"/>
        <w:rPr>
          <w:rFonts w:ascii="Arial" w:eastAsia="MS Mincho" w:hAnsi="Arial" w:cs="Arial"/>
          <w:lang w:eastAsia="ar-SA"/>
        </w:rPr>
      </w:pPr>
      <w:r w:rsidRPr="002F5D38">
        <w:rPr>
          <w:rFonts w:ascii="Arial" w:eastAsia="MS Mincho" w:hAnsi="Arial" w:cs="Arial"/>
          <w:lang w:eastAsia="ar-SA"/>
        </w:rPr>
        <w:t xml:space="preserve"> </w:t>
      </w:r>
    </w:p>
    <w:p w:rsidR="00040A12" w:rsidRPr="002F5D38" w:rsidRDefault="00040A12" w:rsidP="00040A12">
      <w:pPr>
        <w:suppressAutoHyphens/>
        <w:snapToGrid w:val="0"/>
        <w:jc w:val="both"/>
        <w:rPr>
          <w:rFonts w:ascii="Arial" w:eastAsia="MS Mincho" w:hAnsi="Arial" w:cs="Arial"/>
          <w:lang w:eastAsia="ar-SA"/>
        </w:rPr>
      </w:pPr>
    </w:p>
    <w:p w:rsidR="00040A12" w:rsidRPr="002F5D38" w:rsidRDefault="00040A12" w:rsidP="00040A12">
      <w:pPr>
        <w:suppressAutoHyphens/>
        <w:snapToGrid w:val="0"/>
        <w:jc w:val="both"/>
        <w:rPr>
          <w:rFonts w:ascii="Arial" w:eastAsia="MS Mincho" w:hAnsi="Arial" w:cs="Arial"/>
          <w:lang w:eastAsia="ar-SA"/>
        </w:rPr>
      </w:pPr>
    </w:p>
    <w:p w:rsidR="00040A12" w:rsidRPr="002F5D38" w:rsidRDefault="00040A12" w:rsidP="00040A12">
      <w:pPr>
        <w:suppressAutoHyphens/>
        <w:snapToGrid w:val="0"/>
        <w:jc w:val="both"/>
        <w:rPr>
          <w:rFonts w:ascii="Arial" w:eastAsia="MS Mincho" w:hAnsi="Arial" w:cs="Arial"/>
          <w:lang w:eastAsia="ar-SA"/>
        </w:rPr>
      </w:pPr>
    </w:p>
    <w:p w:rsidR="00040A12" w:rsidRPr="002F5D38" w:rsidRDefault="00040A12" w:rsidP="00040A12">
      <w:pPr>
        <w:suppressAutoHyphens/>
        <w:snapToGrid w:val="0"/>
        <w:jc w:val="both"/>
        <w:rPr>
          <w:rFonts w:ascii="Arial" w:eastAsia="MS Mincho" w:hAnsi="Arial" w:cs="Arial"/>
          <w:lang w:eastAsia="ar-SA"/>
        </w:rPr>
      </w:pPr>
    </w:p>
    <w:p w:rsidR="00040A12" w:rsidRPr="002F5D38" w:rsidRDefault="00040A12" w:rsidP="00040A12">
      <w:pPr>
        <w:suppressAutoHyphens/>
        <w:snapToGrid w:val="0"/>
        <w:jc w:val="both"/>
        <w:rPr>
          <w:rFonts w:ascii="Arial" w:eastAsia="MS Mincho" w:hAnsi="Arial" w:cs="Arial"/>
          <w:lang w:eastAsia="ar-SA"/>
        </w:rPr>
      </w:pPr>
    </w:p>
    <w:p w:rsidR="00040A12" w:rsidRPr="002F5D38" w:rsidRDefault="00040A12" w:rsidP="00040A12">
      <w:pPr>
        <w:suppressAutoHyphens/>
        <w:snapToGrid w:val="0"/>
        <w:jc w:val="both"/>
        <w:rPr>
          <w:rFonts w:ascii="Arial" w:eastAsia="MS Mincho" w:hAnsi="Arial" w:cs="Arial"/>
          <w:lang w:eastAsia="ar-SA"/>
        </w:rPr>
      </w:pPr>
    </w:p>
    <w:p w:rsidR="00040A12" w:rsidRPr="002F5D38" w:rsidRDefault="00040A12" w:rsidP="00040A12">
      <w:pPr>
        <w:suppressAutoHyphens/>
        <w:snapToGrid w:val="0"/>
        <w:jc w:val="both"/>
        <w:rPr>
          <w:rFonts w:ascii="Arial" w:eastAsia="MS Mincho" w:hAnsi="Arial" w:cs="Arial"/>
          <w:lang w:eastAsia="ar-SA"/>
        </w:rPr>
      </w:pPr>
    </w:p>
    <w:p w:rsidR="00040A12" w:rsidRPr="002F5D38" w:rsidRDefault="00040A12" w:rsidP="00040A12">
      <w:pPr>
        <w:suppressAutoHyphens/>
        <w:snapToGrid w:val="0"/>
        <w:jc w:val="both"/>
        <w:rPr>
          <w:rFonts w:ascii="Arial" w:eastAsia="MS Mincho" w:hAnsi="Arial" w:cs="Arial"/>
          <w:lang w:eastAsia="ar-SA"/>
        </w:rPr>
      </w:pPr>
    </w:p>
    <w:p w:rsidR="00040A12" w:rsidRPr="002F5D38" w:rsidRDefault="00040A12" w:rsidP="00040A12">
      <w:pPr>
        <w:suppressAutoHyphens/>
        <w:snapToGrid w:val="0"/>
        <w:jc w:val="both"/>
        <w:rPr>
          <w:rFonts w:ascii="Arial" w:eastAsia="MS Mincho" w:hAnsi="Arial" w:cs="Arial"/>
          <w:lang w:eastAsia="ar-SA"/>
        </w:rPr>
      </w:pPr>
    </w:p>
    <w:p w:rsidR="00040A12" w:rsidRPr="002F5D38" w:rsidRDefault="00040A12" w:rsidP="00040A12">
      <w:pPr>
        <w:suppressAutoHyphens/>
        <w:snapToGrid w:val="0"/>
        <w:jc w:val="both"/>
        <w:rPr>
          <w:rFonts w:ascii="Arial" w:eastAsia="MS Mincho" w:hAnsi="Arial" w:cs="Arial"/>
          <w:lang w:eastAsia="ar-SA"/>
        </w:rPr>
      </w:pPr>
    </w:p>
    <w:p w:rsidR="00040A12" w:rsidRPr="002F5D38" w:rsidRDefault="00040A12" w:rsidP="00040A12">
      <w:pPr>
        <w:suppressAutoHyphens/>
        <w:snapToGrid w:val="0"/>
        <w:jc w:val="both"/>
        <w:rPr>
          <w:rFonts w:ascii="Arial" w:eastAsia="MS Mincho" w:hAnsi="Arial" w:cs="Arial"/>
          <w:lang w:eastAsia="ar-SA"/>
        </w:rPr>
      </w:pPr>
    </w:p>
    <w:p w:rsidR="00040A12" w:rsidRPr="002F5D38" w:rsidRDefault="00040A12" w:rsidP="00040A12">
      <w:pPr>
        <w:suppressAutoHyphens/>
        <w:snapToGrid w:val="0"/>
        <w:jc w:val="both"/>
        <w:rPr>
          <w:rFonts w:ascii="Arial" w:eastAsia="MS Mincho" w:hAnsi="Arial" w:cs="Arial"/>
          <w:lang w:eastAsia="ar-SA"/>
        </w:rPr>
        <w:sectPr w:rsidR="00040A12" w:rsidRPr="002F5D38" w:rsidSect="002F5D38">
          <w:headerReference w:type="even" r:id="rId8"/>
          <w:headerReference w:type="default" r:id="rId9"/>
          <w:footerReference w:type="default" r:id="rId10"/>
          <w:headerReference w:type="first" r:id="rId11"/>
          <w:footerReference w:type="first" r:id="rId12"/>
          <w:pgSz w:w="11907" w:h="16840" w:code="9"/>
          <w:pgMar w:top="1134" w:right="851" w:bottom="1134" w:left="1701" w:header="567" w:footer="851" w:gutter="0"/>
          <w:pgNumType w:start="1"/>
          <w:cols w:space="709"/>
          <w:titlePg/>
          <w:docGrid w:linePitch="326"/>
        </w:sectPr>
      </w:pPr>
    </w:p>
    <w:p w:rsidR="00040A12" w:rsidRPr="002F5D38" w:rsidRDefault="00040A12" w:rsidP="002F5D38">
      <w:pPr>
        <w:suppressAutoHyphens/>
        <w:snapToGrid w:val="0"/>
        <w:jc w:val="right"/>
        <w:rPr>
          <w:rFonts w:ascii="Arial" w:eastAsia="MS Mincho" w:hAnsi="Arial" w:cs="Arial"/>
          <w:lang w:eastAsia="ar-SA"/>
        </w:rPr>
      </w:pPr>
      <w:r w:rsidRPr="002F5D38">
        <w:rPr>
          <w:rFonts w:ascii="Arial" w:eastAsia="MS Mincho" w:hAnsi="Arial" w:cs="Arial"/>
          <w:lang w:eastAsia="ar-SA"/>
        </w:rPr>
        <w:lastRenderedPageBreak/>
        <w:t>Приложение № 1</w:t>
      </w:r>
    </w:p>
    <w:p w:rsidR="002F5D38" w:rsidRDefault="00040A12" w:rsidP="002F5D38">
      <w:pPr>
        <w:suppressAutoHyphens/>
        <w:snapToGrid w:val="0"/>
        <w:jc w:val="right"/>
        <w:rPr>
          <w:rFonts w:ascii="Arial" w:eastAsia="MS Mincho" w:hAnsi="Arial" w:cs="Arial"/>
          <w:lang w:eastAsia="ar-SA"/>
        </w:rPr>
      </w:pPr>
      <w:r w:rsidRPr="002F5D38">
        <w:rPr>
          <w:rFonts w:ascii="Arial" w:eastAsia="MS Mincho" w:hAnsi="Arial" w:cs="Arial"/>
          <w:lang w:eastAsia="ar-SA"/>
        </w:rPr>
        <w:t xml:space="preserve">к Положению «Об организации учета </w:t>
      </w:r>
    </w:p>
    <w:p w:rsidR="002F5D38" w:rsidRDefault="00040A12" w:rsidP="002F5D38">
      <w:pPr>
        <w:suppressAutoHyphens/>
        <w:snapToGrid w:val="0"/>
        <w:jc w:val="right"/>
        <w:rPr>
          <w:rFonts w:ascii="Arial" w:eastAsia="MS Mincho" w:hAnsi="Arial" w:cs="Arial"/>
          <w:lang w:eastAsia="ar-SA"/>
        </w:rPr>
      </w:pPr>
      <w:r w:rsidRPr="002F5D38">
        <w:rPr>
          <w:rFonts w:ascii="Arial" w:eastAsia="MS Mincho" w:hAnsi="Arial" w:cs="Arial"/>
          <w:lang w:eastAsia="ar-SA"/>
        </w:rPr>
        <w:t xml:space="preserve">муниципального имущества и порядка </w:t>
      </w:r>
    </w:p>
    <w:p w:rsidR="002F5D38" w:rsidRDefault="00040A12" w:rsidP="002F5D38">
      <w:pPr>
        <w:suppressAutoHyphens/>
        <w:snapToGrid w:val="0"/>
        <w:jc w:val="right"/>
        <w:rPr>
          <w:rFonts w:ascii="Arial" w:eastAsia="MS Mincho" w:hAnsi="Arial" w:cs="Arial"/>
          <w:bCs/>
          <w:lang w:eastAsia="ar-SA"/>
        </w:rPr>
      </w:pPr>
      <w:r w:rsidRPr="002F5D38">
        <w:rPr>
          <w:rFonts w:ascii="Arial" w:eastAsia="MS Mincho" w:hAnsi="Arial" w:cs="Arial"/>
          <w:lang w:eastAsia="ar-SA"/>
        </w:rPr>
        <w:t xml:space="preserve">ведения Единого реестра </w:t>
      </w:r>
      <w:r w:rsidRPr="002F5D38">
        <w:rPr>
          <w:rFonts w:ascii="Arial" w:eastAsia="MS Mincho" w:hAnsi="Arial" w:cs="Arial"/>
          <w:bCs/>
          <w:lang w:eastAsia="ar-SA"/>
        </w:rPr>
        <w:t xml:space="preserve">имущества </w:t>
      </w:r>
    </w:p>
    <w:p w:rsidR="002F5D38" w:rsidRDefault="00040A12" w:rsidP="002F5D38">
      <w:pPr>
        <w:suppressAutoHyphens/>
        <w:snapToGrid w:val="0"/>
        <w:jc w:val="right"/>
        <w:rPr>
          <w:rFonts w:ascii="Arial" w:eastAsia="MS Mincho" w:hAnsi="Arial" w:cs="Arial"/>
          <w:bCs/>
          <w:lang w:eastAsia="ar-SA"/>
        </w:rPr>
      </w:pPr>
      <w:r w:rsidRPr="002F5D38">
        <w:rPr>
          <w:rFonts w:ascii="Arial" w:eastAsia="MS Mincho" w:hAnsi="Arial" w:cs="Arial"/>
          <w:bCs/>
          <w:lang w:eastAsia="ar-SA"/>
        </w:rPr>
        <w:t xml:space="preserve">муниципального образования </w:t>
      </w:r>
    </w:p>
    <w:p w:rsidR="00040A12" w:rsidRPr="002F5D38" w:rsidRDefault="00040A12" w:rsidP="002F5D38">
      <w:pPr>
        <w:suppressAutoHyphens/>
        <w:snapToGrid w:val="0"/>
        <w:jc w:val="right"/>
        <w:rPr>
          <w:rFonts w:ascii="Arial" w:eastAsia="MS Mincho" w:hAnsi="Arial" w:cs="Arial"/>
          <w:lang w:eastAsia="ar-SA"/>
        </w:rPr>
      </w:pPr>
      <w:r w:rsidRPr="002F5D38">
        <w:rPr>
          <w:rFonts w:ascii="Arial" w:eastAsia="MS Mincho" w:hAnsi="Arial" w:cs="Arial"/>
          <w:bCs/>
          <w:lang w:eastAsia="ar-SA"/>
        </w:rPr>
        <w:t>Богородицкий район»</w:t>
      </w:r>
    </w:p>
    <w:p w:rsidR="00040A12" w:rsidRPr="002F5D38" w:rsidRDefault="00040A12" w:rsidP="00040A12">
      <w:pPr>
        <w:suppressAutoHyphens/>
        <w:snapToGrid w:val="0"/>
        <w:jc w:val="both"/>
        <w:rPr>
          <w:rFonts w:ascii="Arial" w:eastAsia="MS Mincho" w:hAnsi="Arial" w:cs="Arial"/>
          <w:lang w:eastAsia="ar-SA"/>
        </w:rPr>
      </w:pPr>
    </w:p>
    <w:p w:rsidR="00040A12" w:rsidRPr="002F5D38" w:rsidRDefault="00040A12" w:rsidP="00040A12">
      <w:pPr>
        <w:suppressAutoHyphens/>
        <w:snapToGrid w:val="0"/>
        <w:jc w:val="center"/>
        <w:rPr>
          <w:rFonts w:ascii="Arial" w:eastAsia="MS Mincho" w:hAnsi="Arial" w:cs="Arial"/>
          <w:b/>
          <w:lang w:eastAsia="ar-SA"/>
        </w:rPr>
      </w:pPr>
      <w:bookmarkStart w:id="4" w:name="_Hlk1562878061"/>
      <w:bookmarkEnd w:id="4"/>
      <w:r w:rsidRPr="002F5D38">
        <w:rPr>
          <w:rFonts w:ascii="Arial" w:eastAsia="MS Mincho" w:hAnsi="Arial" w:cs="Arial"/>
          <w:b/>
          <w:lang w:eastAsia="ar-SA"/>
        </w:rPr>
        <w:t>Форма</w:t>
      </w:r>
    </w:p>
    <w:p w:rsidR="00040A12" w:rsidRPr="002F5D38" w:rsidRDefault="00040A12" w:rsidP="00040A12">
      <w:pPr>
        <w:suppressAutoHyphens/>
        <w:snapToGrid w:val="0"/>
        <w:jc w:val="center"/>
        <w:rPr>
          <w:rFonts w:ascii="Arial" w:eastAsia="MS Mincho" w:hAnsi="Arial" w:cs="Arial"/>
          <w:b/>
          <w:lang w:eastAsia="ar-SA"/>
        </w:rPr>
      </w:pPr>
      <w:r w:rsidRPr="002F5D38">
        <w:rPr>
          <w:rFonts w:ascii="Arial" w:eastAsia="MS Mincho" w:hAnsi="Arial" w:cs="Arial"/>
          <w:b/>
          <w:lang w:eastAsia="ar-SA"/>
        </w:rPr>
        <w:t>уведомления об отсутствии в Едином реестре имущества</w:t>
      </w:r>
    </w:p>
    <w:p w:rsidR="00040A12" w:rsidRPr="002F5D38" w:rsidRDefault="00040A12" w:rsidP="00040A12">
      <w:pPr>
        <w:suppressAutoHyphens/>
        <w:snapToGrid w:val="0"/>
        <w:jc w:val="center"/>
        <w:rPr>
          <w:rFonts w:ascii="Arial" w:eastAsia="MS Mincho" w:hAnsi="Arial" w:cs="Arial"/>
          <w:b/>
          <w:lang w:eastAsia="ar-SA"/>
        </w:rPr>
      </w:pPr>
      <w:r w:rsidRPr="002F5D38">
        <w:rPr>
          <w:rFonts w:ascii="Arial" w:eastAsia="MS Mincho" w:hAnsi="Arial" w:cs="Arial"/>
          <w:b/>
          <w:lang w:eastAsia="ar-SA"/>
        </w:rPr>
        <w:t xml:space="preserve">муниципального образования Богородицкий район </w:t>
      </w:r>
    </w:p>
    <w:p w:rsidR="00040A12" w:rsidRPr="002F5D38" w:rsidRDefault="00040A12" w:rsidP="00040A12">
      <w:pPr>
        <w:suppressAutoHyphens/>
        <w:snapToGrid w:val="0"/>
        <w:jc w:val="center"/>
        <w:rPr>
          <w:rFonts w:ascii="Arial" w:eastAsia="MS Mincho" w:hAnsi="Arial" w:cs="Arial"/>
          <w:b/>
          <w:lang w:eastAsia="ar-SA"/>
        </w:rPr>
      </w:pPr>
      <w:r w:rsidRPr="002F5D38">
        <w:rPr>
          <w:rFonts w:ascii="Arial" w:eastAsia="MS Mincho" w:hAnsi="Arial" w:cs="Arial"/>
          <w:b/>
          <w:lang w:eastAsia="ar-SA"/>
        </w:rPr>
        <w:t>запрашиваемых сведений</w:t>
      </w:r>
    </w:p>
    <w:p w:rsidR="00040A12" w:rsidRPr="002F5D38" w:rsidRDefault="00040A12" w:rsidP="00040A12">
      <w:pPr>
        <w:suppressAutoHyphens/>
        <w:snapToGrid w:val="0"/>
        <w:jc w:val="center"/>
        <w:rPr>
          <w:rFonts w:ascii="Arial" w:eastAsia="MS Mincho" w:hAnsi="Arial" w:cs="Arial"/>
          <w:b/>
          <w:lang w:eastAsia="ar-SA"/>
        </w:rPr>
      </w:pPr>
    </w:p>
    <w:tbl>
      <w:tblPr>
        <w:tblW w:w="9072" w:type="dxa"/>
        <w:tblInd w:w="284" w:type="dxa"/>
        <w:tblLayout w:type="fixed"/>
        <w:tblCellMar>
          <w:left w:w="15" w:type="dxa"/>
          <w:right w:w="15" w:type="dxa"/>
        </w:tblCellMar>
        <w:tblLook w:val="04A0"/>
      </w:tblPr>
      <w:tblGrid>
        <w:gridCol w:w="5396"/>
        <w:gridCol w:w="3676"/>
      </w:tblGrid>
      <w:tr w:rsidR="00040A12" w:rsidRPr="002F5D38" w:rsidTr="00040A12">
        <w:trPr>
          <w:trHeight w:hRule="exact" w:val="603"/>
        </w:trPr>
        <w:tc>
          <w:tcPr>
            <w:tcW w:w="5396" w:type="dxa"/>
            <w:tcMar>
              <w:top w:w="0" w:type="dxa"/>
              <w:left w:w="15" w:type="dxa"/>
              <w:bottom w:w="0" w:type="dxa"/>
              <w:right w:w="15" w:type="dxa"/>
            </w:tcMar>
          </w:tcPr>
          <w:p w:rsidR="00040A12" w:rsidRPr="002F5D38" w:rsidRDefault="00040A12" w:rsidP="00040A12">
            <w:pPr>
              <w:suppressAutoHyphens/>
              <w:snapToGrid w:val="0"/>
              <w:jc w:val="both"/>
              <w:rPr>
                <w:rFonts w:ascii="Arial" w:eastAsia="MS Mincho" w:hAnsi="Arial" w:cs="Arial"/>
                <w:lang w:eastAsia="ar-SA"/>
              </w:rPr>
            </w:pPr>
            <w:r w:rsidRPr="002F5D38">
              <w:rPr>
                <w:rFonts w:ascii="Arial" w:eastAsia="MS Mincho" w:hAnsi="Arial" w:cs="Arial"/>
                <w:i/>
                <w:lang w:eastAsia="ar-SA"/>
              </w:rPr>
              <w:t>Комитет имущественных и земельных отношений администрации муниципального о</w:t>
            </w:r>
          </w:p>
        </w:tc>
        <w:tc>
          <w:tcPr>
            <w:tcW w:w="3676" w:type="dxa"/>
            <w:tcMar>
              <w:top w:w="0" w:type="dxa"/>
              <w:left w:w="15" w:type="dxa"/>
              <w:bottom w:w="0" w:type="dxa"/>
              <w:right w:w="15" w:type="dxa"/>
            </w:tcMar>
          </w:tcPr>
          <w:p w:rsidR="00040A12" w:rsidRPr="002F5D38" w:rsidRDefault="00040A12" w:rsidP="00040A12">
            <w:pPr>
              <w:suppressAutoHyphens/>
              <w:snapToGrid w:val="0"/>
              <w:jc w:val="both"/>
              <w:rPr>
                <w:rFonts w:ascii="Arial" w:eastAsia="MS Mincho" w:hAnsi="Arial" w:cs="Arial"/>
                <w:lang w:eastAsia="ar-SA"/>
              </w:rPr>
            </w:pPr>
            <w:r w:rsidRPr="002F5D38">
              <w:rPr>
                <w:rFonts w:ascii="Arial" w:eastAsia="MS Mincho" w:hAnsi="Arial" w:cs="Arial"/>
                <w:lang w:eastAsia="ar-SA"/>
              </w:rPr>
              <w:t xml:space="preserve">                      &lt;Дата выдачи&gt;</w:t>
            </w:r>
          </w:p>
        </w:tc>
      </w:tr>
    </w:tbl>
    <w:p w:rsidR="00040A12" w:rsidRPr="002F5D38" w:rsidRDefault="00040A12" w:rsidP="00040A12">
      <w:pPr>
        <w:suppressAutoHyphens/>
        <w:snapToGrid w:val="0"/>
        <w:ind w:firstLine="284"/>
        <w:jc w:val="both"/>
        <w:rPr>
          <w:rFonts w:ascii="Arial" w:eastAsia="MS Mincho" w:hAnsi="Arial" w:cs="Arial"/>
          <w:i/>
          <w:lang w:eastAsia="ar-SA"/>
        </w:rPr>
      </w:pPr>
      <w:r w:rsidRPr="002F5D38">
        <w:rPr>
          <w:rFonts w:ascii="Arial" w:eastAsia="MS Mincho" w:hAnsi="Arial" w:cs="Arial"/>
          <w:i/>
          <w:lang w:eastAsia="ar-SA"/>
        </w:rPr>
        <w:t>образования Богородицкий район</w:t>
      </w:r>
    </w:p>
    <w:p w:rsidR="00040A12" w:rsidRPr="002F5D38" w:rsidRDefault="00040A12" w:rsidP="00040A12">
      <w:pPr>
        <w:suppressAutoHyphens/>
        <w:snapToGrid w:val="0"/>
        <w:jc w:val="both"/>
        <w:rPr>
          <w:rFonts w:ascii="Arial" w:eastAsia="MS Mincho" w:hAnsi="Arial" w:cs="Arial"/>
          <w:lang w:eastAsia="ar-SA"/>
        </w:rPr>
      </w:pPr>
    </w:p>
    <w:tbl>
      <w:tblPr>
        <w:tblW w:w="9356" w:type="dxa"/>
        <w:tblInd w:w="142" w:type="dxa"/>
        <w:tblLayout w:type="fixed"/>
        <w:tblCellMar>
          <w:top w:w="102" w:type="dxa"/>
          <w:left w:w="62" w:type="dxa"/>
          <w:bottom w:w="102" w:type="dxa"/>
          <w:right w:w="62" w:type="dxa"/>
        </w:tblCellMar>
        <w:tblLook w:val="0000"/>
      </w:tblPr>
      <w:tblGrid>
        <w:gridCol w:w="4924"/>
        <w:gridCol w:w="4432"/>
      </w:tblGrid>
      <w:tr w:rsidR="00040A12" w:rsidRPr="002F5D38" w:rsidTr="00040A12">
        <w:tc>
          <w:tcPr>
            <w:tcW w:w="4924" w:type="dxa"/>
          </w:tcPr>
          <w:p w:rsidR="00040A12" w:rsidRPr="002F5D38" w:rsidRDefault="00040A12" w:rsidP="00040A12">
            <w:pPr>
              <w:suppressAutoHyphens/>
              <w:snapToGrid w:val="0"/>
              <w:jc w:val="both"/>
              <w:rPr>
                <w:rFonts w:ascii="Arial" w:eastAsia="MS Mincho" w:hAnsi="Arial" w:cs="Arial"/>
                <w:lang w:eastAsia="ar-SA"/>
              </w:rPr>
            </w:pPr>
          </w:p>
        </w:tc>
        <w:tc>
          <w:tcPr>
            <w:tcW w:w="4432" w:type="dxa"/>
          </w:tcPr>
          <w:p w:rsidR="00040A12" w:rsidRPr="002F5D38" w:rsidRDefault="00040A12" w:rsidP="00040A12">
            <w:pPr>
              <w:suppressAutoHyphens/>
              <w:snapToGrid w:val="0"/>
              <w:jc w:val="both"/>
              <w:rPr>
                <w:rFonts w:ascii="Arial" w:eastAsia="MS Mincho" w:hAnsi="Arial" w:cs="Arial"/>
                <w:lang w:eastAsia="ar-SA"/>
              </w:rPr>
            </w:pPr>
            <w:r w:rsidRPr="002F5D38">
              <w:rPr>
                <w:rFonts w:ascii="Arial" w:eastAsia="MS Mincho" w:hAnsi="Arial" w:cs="Arial"/>
                <w:lang w:eastAsia="ar-SA"/>
              </w:rPr>
              <w:t>Кому: _________________________</w:t>
            </w:r>
          </w:p>
          <w:p w:rsidR="00040A12" w:rsidRPr="002F5D38" w:rsidRDefault="00040A12" w:rsidP="00040A12">
            <w:pPr>
              <w:suppressAutoHyphens/>
              <w:snapToGrid w:val="0"/>
              <w:jc w:val="center"/>
              <w:rPr>
                <w:rFonts w:ascii="Arial" w:eastAsia="MS Mincho" w:hAnsi="Arial" w:cs="Arial"/>
                <w:lang w:eastAsia="ar-SA"/>
              </w:rPr>
            </w:pPr>
            <w:r w:rsidRPr="002F5D38">
              <w:rPr>
                <w:rFonts w:ascii="Arial" w:eastAsia="MS Mincho" w:hAnsi="Arial" w:cs="Arial"/>
                <w:lang w:eastAsia="ar-SA"/>
              </w:rPr>
              <w:t>(Ф.И.О. заявителя)</w:t>
            </w:r>
          </w:p>
          <w:p w:rsidR="00040A12" w:rsidRPr="002F5D38" w:rsidRDefault="00040A12" w:rsidP="00040A12">
            <w:pPr>
              <w:suppressAutoHyphens/>
              <w:snapToGrid w:val="0"/>
              <w:jc w:val="both"/>
              <w:rPr>
                <w:rFonts w:ascii="Arial" w:eastAsia="MS Mincho" w:hAnsi="Arial" w:cs="Arial"/>
                <w:lang w:eastAsia="ar-SA"/>
              </w:rPr>
            </w:pPr>
            <w:r w:rsidRPr="002F5D38">
              <w:rPr>
                <w:rFonts w:ascii="Arial" w:eastAsia="MS Mincho" w:hAnsi="Arial" w:cs="Arial"/>
                <w:lang w:eastAsia="ar-SA"/>
              </w:rPr>
              <w:t>______________________________</w:t>
            </w:r>
          </w:p>
          <w:p w:rsidR="00040A12" w:rsidRPr="002F5D38" w:rsidRDefault="00040A12" w:rsidP="00040A12">
            <w:pPr>
              <w:suppressAutoHyphens/>
              <w:snapToGrid w:val="0"/>
              <w:jc w:val="both"/>
              <w:rPr>
                <w:rFonts w:ascii="Arial" w:eastAsia="MS Mincho" w:hAnsi="Arial" w:cs="Arial"/>
                <w:lang w:eastAsia="ar-SA"/>
              </w:rPr>
            </w:pPr>
            <w:r w:rsidRPr="002F5D38">
              <w:rPr>
                <w:rFonts w:ascii="Arial" w:eastAsia="MS Mincho" w:hAnsi="Arial" w:cs="Arial"/>
                <w:lang w:eastAsia="ar-SA"/>
              </w:rPr>
              <w:t>______________________________</w:t>
            </w:r>
          </w:p>
          <w:p w:rsidR="00040A12" w:rsidRPr="002F5D38" w:rsidRDefault="00040A12" w:rsidP="00040A12">
            <w:pPr>
              <w:suppressAutoHyphens/>
              <w:snapToGrid w:val="0"/>
              <w:jc w:val="both"/>
              <w:rPr>
                <w:rFonts w:ascii="Arial" w:eastAsia="MS Mincho" w:hAnsi="Arial" w:cs="Arial"/>
                <w:lang w:eastAsia="ar-SA"/>
              </w:rPr>
            </w:pPr>
          </w:p>
          <w:p w:rsidR="00040A12" w:rsidRPr="002F5D38" w:rsidRDefault="00040A12" w:rsidP="00040A12">
            <w:pPr>
              <w:suppressAutoHyphens/>
              <w:snapToGrid w:val="0"/>
              <w:jc w:val="both"/>
              <w:rPr>
                <w:rFonts w:ascii="Arial" w:eastAsia="MS Mincho" w:hAnsi="Arial" w:cs="Arial"/>
                <w:lang w:eastAsia="ar-SA"/>
              </w:rPr>
            </w:pPr>
            <w:r w:rsidRPr="002F5D38">
              <w:rPr>
                <w:rFonts w:ascii="Arial" w:eastAsia="MS Mincho" w:hAnsi="Arial" w:cs="Arial"/>
                <w:lang w:eastAsia="ar-SA"/>
              </w:rPr>
              <w:t>Контактные данные:</w:t>
            </w:r>
          </w:p>
          <w:p w:rsidR="00040A12" w:rsidRPr="002F5D38" w:rsidRDefault="00040A12" w:rsidP="00040A12">
            <w:pPr>
              <w:suppressAutoHyphens/>
              <w:snapToGrid w:val="0"/>
              <w:jc w:val="both"/>
              <w:rPr>
                <w:rFonts w:ascii="Arial" w:eastAsia="MS Mincho" w:hAnsi="Arial" w:cs="Arial"/>
                <w:lang w:eastAsia="ar-SA"/>
              </w:rPr>
            </w:pPr>
            <w:r w:rsidRPr="002F5D38">
              <w:rPr>
                <w:rFonts w:ascii="Arial" w:eastAsia="MS Mincho" w:hAnsi="Arial" w:cs="Arial"/>
                <w:lang w:eastAsia="ar-SA"/>
              </w:rPr>
              <w:t>______________________________</w:t>
            </w:r>
          </w:p>
          <w:p w:rsidR="00040A12" w:rsidRPr="002F5D38" w:rsidRDefault="00040A12" w:rsidP="00040A12">
            <w:pPr>
              <w:suppressAutoHyphens/>
              <w:snapToGrid w:val="0"/>
              <w:jc w:val="both"/>
              <w:rPr>
                <w:rFonts w:ascii="Arial" w:eastAsia="MS Mincho" w:hAnsi="Arial" w:cs="Arial"/>
                <w:lang w:eastAsia="ar-SA"/>
              </w:rPr>
            </w:pPr>
            <w:r w:rsidRPr="002F5D38">
              <w:rPr>
                <w:rFonts w:ascii="Arial" w:eastAsia="MS Mincho" w:hAnsi="Arial" w:cs="Arial"/>
                <w:lang w:eastAsia="ar-SA"/>
              </w:rPr>
              <w:t>______________________________</w:t>
            </w:r>
          </w:p>
          <w:p w:rsidR="00040A12" w:rsidRPr="002F5D38" w:rsidRDefault="00040A12" w:rsidP="00040A12">
            <w:pPr>
              <w:suppressAutoHyphens/>
              <w:snapToGrid w:val="0"/>
              <w:jc w:val="both"/>
              <w:rPr>
                <w:rFonts w:ascii="Arial" w:eastAsia="MS Mincho" w:hAnsi="Arial" w:cs="Arial"/>
                <w:lang w:eastAsia="ar-SA"/>
              </w:rPr>
            </w:pPr>
            <w:r w:rsidRPr="002F5D38">
              <w:rPr>
                <w:rFonts w:ascii="Arial" w:eastAsia="MS Mincho" w:hAnsi="Arial" w:cs="Arial"/>
                <w:lang w:eastAsia="ar-SA"/>
              </w:rPr>
              <w:t>______________________________</w:t>
            </w:r>
          </w:p>
        </w:tc>
      </w:tr>
      <w:tr w:rsidR="00040A12" w:rsidRPr="002F5D38" w:rsidTr="00040A12">
        <w:tc>
          <w:tcPr>
            <w:tcW w:w="9356" w:type="dxa"/>
            <w:gridSpan w:val="2"/>
          </w:tcPr>
          <w:p w:rsidR="00040A12" w:rsidRPr="002F5D38" w:rsidRDefault="00040A12" w:rsidP="00040A12">
            <w:pPr>
              <w:suppressAutoHyphens/>
              <w:snapToGrid w:val="0"/>
              <w:jc w:val="both"/>
              <w:rPr>
                <w:rFonts w:ascii="Arial" w:eastAsia="MS Mincho" w:hAnsi="Arial" w:cs="Arial"/>
                <w:lang w:eastAsia="ar-SA"/>
              </w:rPr>
            </w:pPr>
          </w:p>
        </w:tc>
      </w:tr>
      <w:tr w:rsidR="00040A12" w:rsidRPr="002F5D38" w:rsidTr="00040A12">
        <w:tc>
          <w:tcPr>
            <w:tcW w:w="9356" w:type="dxa"/>
            <w:gridSpan w:val="2"/>
          </w:tcPr>
          <w:p w:rsidR="00040A12" w:rsidRPr="002F5D38" w:rsidRDefault="00040A12" w:rsidP="00040A12">
            <w:pPr>
              <w:suppressAutoHyphens/>
              <w:snapToGrid w:val="0"/>
              <w:jc w:val="center"/>
              <w:rPr>
                <w:rFonts w:ascii="Arial" w:eastAsia="MS Mincho" w:hAnsi="Arial" w:cs="Arial"/>
                <w:lang w:eastAsia="ar-SA"/>
              </w:rPr>
            </w:pPr>
            <w:r w:rsidRPr="002F5D38">
              <w:rPr>
                <w:rFonts w:ascii="Arial" w:eastAsia="MS Mincho" w:hAnsi="Arial" w:cs="Arial"/>
                <w:lang w:eastAsia="ar-SA"/>
              </w:rPr>
              <w:t>УВЕДОМЛЕНИЕ</w:t>
            </w:r>
          </w:p>
          <w:p w:rsidR="00040A12" w:rsidRPr="002F5D38" w:rsidRDefault="00040A12" w:rsidP="00040A12">
            <w:pPr>
              <w:suppressAutoHyphens/>
              <w:snapToGrid w:val="0"/>
              <w:jc w:val="center"/>
              <w:rPr>
                <w:rFonts w:ascii="Arial" w:eastAsia="MS Mincho" w:hAnsi="Arial" w:cs="Arial"/>
                <w:lang w:eastAsia="ar-SA"/>
              </w:rPr>
            </w:pPr>
            <w:r w:rsidRPr="002F5D38">
              <w:rPr>
                <w:rFonts w:ascii="Arial" w:eastAsia="MS Mincho" w:hAnsi="Arial" w:cs="Arial"/>
                <w:lang w:eastAsia="ar-SA"/>
              </w:rPr>
              <w:t xml:space="preserve">об отсутствии в реестре муниципального имущества </w:t>
            </w:r>
          </w:p>
          <w:p w:rsidR="00040A12" w:rsidRPr="002F5D38" w:rsidRDefault="00040A12" w:rsidP="00040A12">
            <w:pPr>
              <w:suppressAutoHyphens/>
              <w:snapToGrid w:val="0"/>
              <w:jc w:val="center"/>
              <w:rPr>
                <w:rFonts w:ascii="Arial" w:eastAsia="MS Mincho" w:hAnsi="Arial" w:cs="Arial"/>
                <w:lang w:eastAsia="ar-SA"/>
              </w:rPr>
            </w:pPr>
            <w:r w:rsidRPr="002F5D38">
              <w:rPr>
                <w:rFonts w:ascii="Arial" w:eastAsia="MS Mincho" w:hAnsi="Arial" w:cs="Arial"/>
                <w:lang w:eastAsia="ar-SA"/>
              </w:rPr>
              <w:t>запрашиваемых сведений</w:t>
            </w:r>
          </w:p>
        </w:tc>
      </w:tr>
      <w:tr w:rsidR="00040A12" w:rsidRPr="002F5D38" w:rsidTr="00040A12">
        <w:tc>
          <w:tcPr>
            <w:tcW w:w="4924" w:type="dxa"/>
          </w:tcPr>
          <w:p w:rsidR="00040A12" w:rsidRPr="002F5D38" w:rsidRDefault="00040A12" w:rsidP="00040A12">
            <w:pPr>
              <w:suppressAutoHyphens/>
              <w:snapToGrid w:val="0"/>
              <w:jc w:val="both"/>
              <w:rPr>
                <w:rFonts w:ascii="Arial" w:eastAsia="MS Mincho" w:hAnsi="Arial" w:cs="Arial"/>
                <w:lang w:eastAsia="ar-SA"/>
              </w:rPr>
            </w:pPr>
            <w:r w:rsidRPr="002F5D38">
              <w:rPr>
                <w:rFonts w:ascii="Arial" w:eastAsia="MS Mincho" w:hAnsi="Arial" w:cs="Arial"/>
                <w:lang w:eastAsia="ar-SA"/>
              </w:rPr>
              <w:t>от ____________________</w:t>
            </w:r>
          </w:p>
        </w:tc>
        <w:tc>
          <w:tcPr>
            <w:tcW w:w="4432" w:type="dxa"/>
          </w:tcPr>
          <w:p w:rsidR="00040A12" w:rsidRPr="002F5D38" w:rsidRDefault="00040A12" w:rsidP="00040A12">
            <w:pPr>
              <w:suppressAutoHyphens/>
              <w:snapToGrid w:val="0"/>
              <w:jc w:val="both"/>
              <w:rPr>
                <w:rFonts w:ascii="Arial" w:eastAsia="MS Mincho" w:hAnsi="Arial" w:cs="Arial"/>
                <w:lang w:eastAsia="ar-SA"/>
              </w:rPr>
            </w:pPr>
            <w:r w:rsidRPr="002F5D38">
              <w:rPr>
                <w:rFonts w:ascii="Arial" w:eastAsia="MS Mincho" w:hAnsi="Arial" w:cs="Arial"/>
                <w:lang w:eastAsia="ar-SA"/>
              </w:rPr>
              <w:t>№ _________________________</w:t>
            </w:r>
          </w:p>
        </w:tc>
      </w:tr>
      <w:tr w:rsidR="00040A12" w:rsidRPr="002F5D38" w:rsidTr="00040A12">
        <w:tc>
          <w:tcPr>
            <w:tcW w:w="9356" w:type="dxa"/>
            <w:gridSpan w:val="2"/>
          </w:tcPr>
          <w:p w:rsidR="00040A12" w:rsidRPr="002F5D38" w:rsidRDefault="00040A12" w:rsidP="00040A12">
            <w:pPr>
              <w:suppressAutoHyphens/>
              <w:snapToGrid w:val="0"/>
              <w:jc w:val="both"/>
              <w:rPr>
                <w:rFonts w:ascii="Arial" w:eastAsia="MS Mincho" w:hAnsi="Arial" w:cs="Arial"/>
                <w:lang w:eastAsia="ar-SA"/>
              </w:rPr>
            </w:pPr>
          </w:p>
        </w:tc>
      </w:tr>
      <w:tr w:rsidR="00040A12" w:rsidRPr="002F5D38" w:rsidTr="00040A12">
        <w:trPr>
          <w:trHeight w:val="2390"/>
        </w:trPr>
        <w:tc>
          <w:tcPr>
            <w:tcW w:w="9356" w:type="dxa"/>
            <w:gridSpan w:val="2"/>
          </w:tcPr>
          <w:p w:rsidR="00040A12" w:rsidRPr="002F5D38" w:rsidRDefault="00040A12" w:rsidP="00040A12">
            <w:pPr>
              <w:suppressAutoHyphens/>
              <w:snapToGrid w:val="0"/>
              <w:jc w:val="both"/>
              <w:rPr>
                <w:rFonts w:ascii="Arial" w:eastAsia="MS Mincho" w:hAnsi="Arial" w:cs="Arial"/>
                <w:lang w:eastAsia="ar-SA"/>
              </w:rPr>
            </w:pPr>
            <w:r w:rsidRPr="002F5D38">
              <w:rPr>
                <w:rFonts w:ascii="Arial" w:eastAsia="MS Mincho" w:hAnsi="Arial" w:cs="Arial"/>
                <w:lang w:eastAsia="ar-SA"/>
              </w:rPr>
              <w:t>По результатам рассмотрения заявления от _____________ № _______________ сообщаем об отсутствии в реестре муниципального имущества запрашиваемых сведений об объекте (объектах):</w:t>
            </w:r>
          </w:p>
          <w:p w:rsidR="00040A12" w:rsidRPr="002F5D38" w:rsidRDefault="00040A12" w:rsidP="00040A12">
            <w:pPr>
              <w:suppressAutoHyphens/>
              <w:snapToGrid w:val="0"/>
              <w:jc w:val="both"/>
              <w:rPr>
                <w:rFonts w:ascii="Arial" w:eastAsia="MS Mincho" w:hAnsi="Arial" w:cs="Arial"/>
                <w:lang w:eastAsia="ar-SA"/>
              </w:rPr>
            </w:pPr>
            <w:r w:rsidRPr="002F5D38">
              <w:rPr>
                <w:rFonts w:ascii="Arial" w:eastAsia="MS Mincho" w:hAnsi="Arial" w:cs="Arial"/>
                <w:lang w:eastAsia="ar-SA"/>
              </w:rPr>
              <w:t>_________________________________________________________________________________________________________________________________</w:t>
            </w:r>
          </w:p>
          <w:p w:rsidR="00040A12" w:rsidRPr="002F5D38" w:rsidRDefault="00040A12" w:rsidP="00040A12">
            <w:pPr>
              <w:suppressAutoHyphens/>
              <w:snapToGrid w:val="0"/>
              <w:jc w:val="both"/>
              <w:rPr>
                <w:rFonts w:ascii="Arial" w:eastAsia="MS Mincho" w:hAnsi="Arial" w:cs="Arial"/>
                <w:lang w:eastAsia="ar-SA"/>
              </w:rPr>
            </w:pPr>
            <w:r w:rsidRPr="002F5D38">
              <w:rPr>
                <w:rFonts w:ascii="Arial" w:eastAsia="MS Mincho" w:hAnsi="Arial" w:cs="Arial"/>
                <w:lang w:eastAsia="ar-SA"/>
              </w:rPr>
              <w:t>(характеристики объекта (объектов), указанные в заявлении)</w:t>
            </w:r>
          </w:p>
          <w:p w:rsidR="00040A12" w:rsidRPr="002F5D38" w:rsidRDefault="00040A12" w:rsidP="00040A12">
            <w:pPr>
              <w:suppressAutoHyphens/>
              <w:snapToGrid w:val="0"/>
              <w:jc w:val="both"/>
              <w:rPr>
                <w:rFonts w:ascii="Arial" w:eastAsia="MS Mincho" w:hAnsi="Arial" w:cs="Arial"/>
                <w:lang w:eastAsia="ar-SA"/>
              </w:rPr>
            </w:pPr>
          </w:p>
          <w:p w:rsidR="00040A12" w:rsidRPr="002F5D38" w:rsidRDefault="00040A12" w:rsidP="00040A12">
            <w:pPr>
              <w:suppressAutoHyphens/>
              <w:snapToGrid w:val="0"/>
              <w:jc w:val="both"/>
              <w:rPr>
                <w:rFonts w:ascii="Arial" w:eastAsia="MS Mincho" w:hAnsi="Arial" w:cs="Arial"/>
                <w:lang w:eastAsia="ar-SA"/>
              </w:rPr>
            </w:pPr>
            <w:r w:rsidRPr="002F5D38">
              <w:rPr>
                <w:rFonts w:ascii="Arial" w:eastAsia="MS Mincho" w:hAnsi="Arial" w:cs="Arial"/>
                <w:lang w:eastAsia="ar-SA"/>
              </w:rPr>
              <w:t>Дополнительно информируем: _________________________________________________________________</w:t>
            </w:r>
          </w:p>
          <w:p w:rsidR="00040A12" w:rsidRPr="002F5D38" w:rsidRDefault="00040A12" w:rsidP="00040A12">
            <w:pPr>
              <w:suppressAutoHyphens/>
              <w:snapToGrid w:val="0"/>
              <w:jc w:val="both"/>
              <w:rPr>
                <w:rFonts w:ascii="Arial" w:eastAsia="MS Mincho" w:hAnsi="Arial" w:cs="Arial"/>
                <w:lang w:eastAsia="ar-SA"/>
              </w:rPr>
            </w:pPr>
            <w:r w:rsidRPr="002F5D38">
              <w:rPr>
                <w:rFonts w:ascii="Arial" w:eastAsia="MS Mincho" w:hAnsi="Arial" w:cs="Arial"/>
                <w:lang w:eastAsia="ar-SA"/>
              </w:rPr>
              <w:t>_________________________________________________________________</w:t>
            </w:r>
          </w:p>
        </w:tc>
      </w:tr>
      <w:tr w:rsidR="00040A12" w:rsidRPr="002F5D38" w:rsidTr="00040A12">
        <w:tc>
          <w:tcPr>
            <w:tcW w:w="4924" w:type="dxa"/>
          </w:tcPr>
          <w:p w:rsidR="00040A12" w:rsidRPr="002F5D38" w:rsidRDefault="00040A12" w:rsidP="00040A12">
            <w:pPr>
              <w:suppressAutoHyphens/>
              <w:snapToGrid w:val="0"/>
              <w:jc w:val="both"/>
              <w:rPr>
                <w:rFonts w:ascii="Arial" w:eastAsia="MS Mincho" w:hAnsi="Arial" w:cs="Arial"/>
                <w:lang w:eastAsia="ar-SA"/>
              </w:rPr>
            </w:pPr>
            <w:r w:rsidRPr="002F5D38">
              <w:rPr>
                <w:rFonts w:ascii="Arial" w:eastAsia="MS Mincho" w:hAnsi="Arial" w:cs="Arial"/>
                <w:lang w:eastAsia="ar-SA"/>
              </w:rPr>
              <w:t>&lt;Должность подписывающего лица&gt;</w:t>
            </w:r>
          </w:p>
          <w:p w:rsidR="00040A12" w:rsidRPr="002F5D38" w:rsidRDefault="00040A12" w:rsidP="00040A12">
            <w:pPr>
              <w:suppressAutoHyphens/>
              <w:snapToGrid w:val="0"/>
              <w:jc w:val="both"/>
              <w:rPr>
                <w:rFonts w:ascii="Arial" w:eastAsia="MS Mincho" w:hAnsi="Arial" w:cs="Arial"/>
                <w:lang w:eastAsia="ar-SA"/>
              </w:rPr>
            </w:pPr>
          </w:p>
        </w:tc>
        <w:tc>
          <w:tcPr>
            <w:tcW w:w="4432" w:type="dxa"/>
          </w:tcPr>
          <w:p w:rsidR="00040A12" w:rsidRPr="002F5D38" w:rsidRDefault="00040A12" w:rsidP="00040A12">
            <w:pPr>
              <w:suppressAutoHyphens/>
              <w:snapToGrid w:val="0"/>
              <w:jc w:val="both"/>
              <w:rPr>
                <w:rFonts w:ascii="Arial" w:eastAsia="MS Mincho" w:hAnsi="Arial" w:cs="Arial"/>
                <w:lang w:eastAsia="ar-SA"/>
              </w:rPr>
            </w:pPr>
            <w:r w:rsidRPr="002F5D38">
              <w:rPr>
                <w:rFonts w:ascii="Arial" w:eastAsia="MS Mincho" w:hAnsi="Arial" w:cs="Arial"/>
                <w:lang w:eastAsia="ar-SA"/>
              </w:rPr>
              <w:t>&lt;ФИО подписывающего лица&gt;</w:t>
            </w:r>
          </w:p>
          <w:p w:rsidR="00040A12" w:rsidRPr="002F5D38" w:rsidRDefault="00040A12" w:rsidP="00040A12">
            <w:pPr>
              <w:suppressAutoHyphens/>
              <w:snapToGrid w:val="0"/>
              <w:jc w:val="both"/>
              <w:rPr>
                <w:rFonts w:ascii="Arial" w:eastAsia="MS Mincho" w:hAnsi="Arial" w:cs="Arial"/>
                <w:lang w:eastAsia="ar-SA"/>
              </w:rPr>
            </w:pPr>
          </w:p>
        </w:tc>
      </w:tr>
    </w:tbl>
    <w:p w:rsidR="002F5D38" w:rsidRDefault="002F5D38" w:rsidP="00040A12">
      <w:pPr>
        <w:suppressAutoHyphens/>
        <w:snapToGrid w:val="0"/>
        <w:jc w:val="center"/>
        <w:rPr>
          <w:rFonts w:ascii="Arial" w:eastAsia="MS Mincho" w:hAnsi="Arial" w:cs="Arial"/>
          <w:b/>
          <w:lang w:eastAsia="ar-SA"/>
        </w:rPr>
      </w:pPr>
    </w:p>
    <w:p w:rsidR="002F5D38" w:rsidRDefault="002F5D38" w:rsidP="00040A12">
      <w:pPr>
        <w:suppressAutoHyphens/>
        <w:snapToGrid w:val="0"/>
        <w:jc w:val="center"/>
        <w:rPr>
          <w:rFonts w:ascii="Arial" w:eastAsia="MS Mincho" w:hAnsi="Arial" w:cs="Arial"/>
          <w:b/>
          <w:lang w:eastAsia="ar-SA"/>
        </w:rPr>
      </w:pPr>
    </w:p>
    <w:p w:rsidR="002F5D38" w:rsidRDefault="002F5D38" w:rsidP="00040A12">
      <w:pPr>
        <w:suppressAutoHyphens/>
        <w:snapToGrid w:val="0"/>
        <w:jc w:val="center"/>
        <w:rPr>
          <w:rFonts w:ascii="Arial" w:eastAsia="MS Mincho" w:hAnsi="Arial" w:cs="Arial"/>
          <w:b/>
          <w:lang w:eastAsia="ar-SA"/>
        </w:rPr>
      </w:pPr>
    </w:p>
    <w:p w:rsidR="002F5D38" w:rsidRDefault="002F5D38" w:rsidP="00040A12">
      <w:pPr>
        <w:suppressAutoHyphens/>
        <w:snapToGrid w:val="0"/>
        <w:jc w:val="center"/>
        <w:rPr>
          <w:rFonts w:ascii="Arial" w:eastAsia="MS Mincho" w:hAnsi="Arial" w:cs="Arial"/>
          <w:b/>
          <w:lang w:eastAsia="ar-SA"/>
        </w:rPr>
      </w:pPr>
    </w:p>
    <w:p w:rsidR="00040A12" w:rsidRPr="002F5D38" w:rsidRDefault="00040A12" w:rsidP="00040A12">
      <w:pPr>
        <w:suppressAutoHyphens/>
        <w:snapToGrid w:val="0"/>
        <w:jc w:val="center"/>
        <w:rPr>
          <w:rFonts w:ascii="Arial" w:eastAsia="MS Mincho" w:hAnsi="Arial" w:cs="Arial"/>
          <w:b/>
          <w:lang w:eastAsia="ar-SA"/>
        </w:rPr>
      </w:pPr>
      <w:r w:rsidRPr="002F5D38">
        <w:rPr>
          <w:rFonts w:ascii="Arial" w:eastAsia="MS Mincho" w:hAnsi="Arial" w:cs="Arial"/>
          <w:b/>
          <w:lang w:eastAsia="ar-SA"/>
        </w:rPr>
        <w:lastRenderedPageBreak/>
        <w:t>Форма</w:t>
      </w:r>
    </w:p>
    <w:p w:rsidR="00040A12" w:rsidRPr="002F5D38" w:rsidRDefault="00040A12" w:rsidP="00040A12">
      <w:pPr>
        <w:suppressAutoHyphens/>
        <w:snapToGrid w:val="0"/>
        <w:jc w:val="center"/>
        <w:rPr>
          <w:rFonts w:ascii="Arial" w:eastAsia="MS Mincho" w:hAnsi="Arial" w:cs="Arial"/>
          <w:b/>
          <w:lang w:eastAsia="ar-SA"/>
        </w:rPr>
      </w:pPr>
      <w:r w:rsidRPr="002F5D38">
        <w:rPr>
          <w:rFonts w:ascii="Arial" w:eastAsia="MS Mincho" w:hAnsi="Arial" w:cs="Arial"/>
          <w:b/>
          <w:lang w:eastAsia="ar-SA"/>
        </w:rPr>
        <w:t>выписки из Единого реестра имущества</w:t>
      </w:r>
    </w:p>
    <w:p w:rsidR="00040A12" w:rsidRPr="002F5D38" w:rsidRDefault="00040A12" w:rsidP="00040A12">
      <w:pPr>
        <w:suppressAutoHyphens/>
        <w:snapToGrid w:val="0"/>
        <w:jc w:val="center"/>
        <w:rPr>
          <w:rFonts w:ascii="Arial" w:eastAsia="MS Mincho" w:hAnsi="Arial" w:cs="Arial"/>
          <w:b/>
          <w:lang w:eastAsia="ar-SA"/>
        </w:rPr>
      </w:pPr>
      <w:r w:rsidRPr="002F5D38">
        <w:rPr>
          <w:rFonts w:ascii="Arial" w:eastAsia="MS Mincho" w:hAnsi="Arial" w:cs="Arial"/>
          <w:b/>
          <w:lang w:eastAsia="ar-SA"/>
        </w:rPr>
        <w:t>муниципального образования Богородицкий район для заявлений,</w:t>
      </w:r>
    </w:p>
    <w:p w:rsidR="00040A12" w:rsidRPr="002F5D38" w:rsidRDefault="00040A12" w:rsidP="00040A12">
      <w:pPr>
        <w:suppressAutoHyphens/>
        <w:snapToGrid w:val="0"/>
        <w:jc w:val="center"/>
        <w:rPr>
          <w:rFonts w:ascii="Arial" w:eastAsia="MS Mincho" w:hAnsi="Arial" w:cs="Arial"/>
          <w:b/>
          <w:lang w:eastAsia="ar-SA"/>
        </w:rPr>
      </w:pPr>
      <w:r w:rsidRPr="002F5D38">
        <w:rPr>
          <w:rFonts w:ascii="Arial" w:eastAsia="MS Mincho" w:hAnsi="Arial" w:cs="Arial"/>
          <w:b/>
          <w:lang w:eastAsia="ar-SA"/>
        </w:rPr>
        <w:t>поступивших через платформу государственных сервисов</w:t>
      </w:r>
    </w:p>
    <w:p w:rsidR="00040A12" w:rsidRPr="002F5D38" w:rsidRDefault="00040A12" w:rsidP="00040A12">
      <w:pPr>
        <w:suppressAutoHyphens/>
        <w:snapToGrid w:val="0"/>
        <w:jc w:val="both"/>
        <w:rPr>
          <w:rFonts w:ascii="Arial" w:eastAsia="MS Mincho" w:hAnsi="Arial" w:cs="Arial"/>
          <w:lang w:eastAsia="ar-SA"/>
        </w:rPr>
      </w:pPr>
    </w:p>
    <w:tbl>
      <w:tblPr>
        <w:tblW w:w="9498" w:type="dxa"/>
        <w:tblLayout w:type="fixed"/>
        <w:tblCellMar>
          <w:left w:w="15" w:type="dxa"/>
          <w:right w:w="15" w:type="dxa"/>
        </w:tblCellMar>
        <w:tblLook w:val="04A0"/>
      </w:tblPr>
      <w:tblGrid>
        <w:gridCol w:w="4632"/>
        <w:gridCol w:w="764"/>
        <w:gridCol w:w="4102"/>
      </w:tblGrid>
      <w:tr w:rsidR="00040A12" w:rsidRPr="002F5D38" w:rsidTr="00040A12">
        <w:trPr>
          <w:trHeight w:hRule="exact" w:val="603"/>
        </w:trPr>
        <w:tc>
          <w:tcPr>
            <w:tcW w:w="5396" w:type="dxa"/>
            <w:gridSpan w:val="2"/>
            <w:tcMar>
              <w:top w:w="0" w:type="dxa"/>
              <w:left w:w="15" w:type="dxa"/>
              <w:bottom w:w="0" w:type="dxa"/>
              <w:right w:w="15" w:type="dxa"/>
            </w:tcMar>
          </w:tcPr>
          <w:p w:rsidR="00040A12" w:rsidRPr="002F5D38" w:rsidRDefault="00040A12" w:rsidP="00040A12">
            <w:pPr>
              <w:suppressAutoHyphens/>
              <w:snapToGrid w:val="0"/>
              <w:jc w:val="both"/>
              <w:rPr>
                <w:rFonts w:ascii="Arial" w:eastAsia="MS Mincho" w:hAnsi="Arial" w:cs="Arial"/>
                <w:i/>
                <w:lang w:eastAsia="ar-SA"/>
              </w:rPr>
            </w:pPr>
            <w:r w:rsidRPr="002F5D38">
              <w:rPr>
                <w:rFonts w:ascii="Arial" w:eastAsia="MS Mincho" w:hAnsi="Arial" w:cs="Arial"/>
                <w:i/>
                <w:lang w:eastAsia="ar-SA"/>
              </w:rPr>
              <w:t>Комитет имущественных и земельных отношений администрации муниципального</w:t>
            </w:r>
          </w:p>
          <w:p w:rsidR="00040A12" w:rsidRPr="002F5D38" w:rsidRDefault="00040A12" w:rsidP="00040A12">
            <w:pPr>
              <w:suppressAutoHyphens/>
              <w:snapToGrid w:val="0"/>
              <w:jc w:val="both"/>
              <w:rPr>
                <w:rFonts w:ascii="Arial" w:eastAsia="MS Mincho" w:hAnsi="Arial" w:cs="Arial"/>
                <w:lang w:eastAsia="ar-SA"/>
              </w:rPr>
            </w:pPr>
          </w:p>
        </w:tc>
        <w:tc>
          <w:tcPr>
            <w:tcW w:w="4102" w:type="dxa"/>
            <w:tcMar>
              <w:top w:w="0" w:type="dxa"/>
              <w:left w:w="15" w:type="dxa"/>
              <w:bottom w:w="0" w:type="dxa"/>
              <w:right w:w="15" w:type="dxa"/>
            </w:tcMar>
          </w:tcPr>
          <w:p w:rsidR="00040A12" w:rsidRPr="002F5D38" w:rsidRDefault="00040A12" w:rsidP="00040A12">
            <w:pPr>
              <w:suppressAutoHyphens/>
              <w:snapToGrid w:val="0"/>
              <w:jc w:val="both"/>
              <w:rPr>
                <w:rFonts w:ascii="Arial" w:eastAsia="MS Mincho" w:hAnsi="Arial" w:cs="Arial"/>
                <w:lang w:eastAsia="ar-SA"/>
              </w:rPr>
            </w:pPr>
            <w:r w:rsidRPr="002F5D38">
              <w:rPr>
                <w:rFonts w:ascii="Arial" w:eastAsia="MS Mincho" w:hAnsi="Arial" w:cs="Arial"/>
                <w:lang w:eastAsia="ar-SA"/>
              </w:rPr>
              <w:t xml:space="preserve">                            &lt;Дата выдачи&gt;</w:t>
            </w:r>
          </w:p>
        </w:tc>
      </w:tr>
      <w:tr w:rsidR="00040A12" w:rsidRPr="002F5D38" w:rsidTr="00040A12">
        <w:tblPrEx>
          <w:tblCellMar>
            <w:top w:w="102" w:type="dxa"/>
            <w:left w:w="62" w:type="dxa"/>
            <w:bottom w:w="102" w:type="dxa"/>
            <w:right w:w="62" w:type="dxa"/>
          </w:tblCellMar>
          <w:tblLook w:val="0000"/>
        </w:tblPrEx>
        <w:tc>
          <w:tcPr>
            <w:tcW w:w="4632" w:type="dxa"/>
          </w:tcPr>
          <w:p w:rsidR="00040A12" w:rsidRPr="002F5D38" w:rsidRDefault="00040A12" w:rsidP="00040A12">
            <w:pPr>
              <w:suppressAutoHyphens/>
              <w:snapToGrid w:val="0"/>
              <w:jc w:val="both"/>
              <w:rPr>
                <w:rFonts w:ascii="Arial" w:eastAsia="MS Mincho" w:hAnsi="Arial" w:cs="Arial"/>
                <w:i/>
                <w:lang w:eastAsia="ar-SA"/>
              </w:rPr>
            </w:pPr>
            <w:r w:rsidRPr="002F5D38">
              <w:rPr>
                <w:rFonts w:ascii="Arial" w:eastAsia="MS Mincho" w:hAnsi="Arial" w:cs="Arial"/>
                <w:i/>
                <w:lang w:eastAsia="ar-SA"/>
              </w:rPr>
              <w:t>образования Богородицкий район</w:t>
            </w:r>
          </w:p>
        </w:tc>
        <w:tc>
          <w:tcPr>
            <w:tcW w:w="4866" w:type="dxa"/>
            <w:gridSpan w:val="2"/>
          </w:tcPr>
          <w:p w:rsidR="00040A12" w:rsidRPr="002F5D38" w:rsidRDefault="00040A12" w:rsidP="00040A12">
            <w:pPr>
              <w:suppressAutoHyphens/>
              <w:snapToGrid w:val="0"/>
              <w:jc w:val="both"/>
              <w:rPr>
                <w:rFonts w:ascii="Arial" w:eastAsia="MS Mincho" w:hAnsi="Arial" w:cs="Arial"/>
                <w:lang w:eastAsia="ar-SA"/>
              </w:rPr>
            </w:pPr>
          </w:p>
          <w:p w:rsidR="00040A12" w:rsidRPr="002F5D38" w:rsidRDefault="00040A12" w:rsidP="00040A12">
            <w:pPr>
              <w:suppressAutoHyphens/>
              <w:snapToGrid w:val="0"/>
              <w:jc w:val="both"/>
              <w:rPr>
                <w:rFonts w:ascii="Arial" w:eastAsia="MS Mincho" w:hAnsi="Arial" w:cs="Arial"/>
                <w:lang w:eastAsia="ar-SA"/>
              </w:rPr>
            </w:pPr>
          </w:p>
          <w:p w:rsidR="00040A12" w:rsidRPr="002F5D38" w:rsidRDefault="00040A12" w:rsidP="00040A12">
            <w:pPr>
              <w:suppressAutoHyphens/>
              <w:snapToGrid w:val="0"/>
              <w:jc w:val="both"/>
              <w:rPr>
                <w:rFonts w:ascii="Arial" w:eastAsia="MS Mincho" w:hAnsi="Arial" w:cs="Arial"/>
                <w:lang w:eastAsia="ar-SA"/>
              </w:rPr>
            </w:pPr>
            <w:r w:rsidRPr="002F5D38">
              <w:rPr>
                <w:rFonts w:ascii="Arial" w:eastAsia="MS Mincho" w:hAnsi="Arial" w:cs="Arial"/>
                <w:lang w:eastAsia="ar-SA"/>
              </w:rPr>
              <w:t>Кому: __________________________</w:t>
            </w:r>
          </w:p>
          <w:p w:rsidR="00040A12" w:rsidRPr="002F5D38" w:rsidRDefault="00040A12" w:rsidP="00040A12">
            <w:pPr>
              <w:suppressAutoHyphens/>
              <w:snapToGrid w:val="0"/>
              <w:jc w:val="both"/>
              <w:rPr>
                <w:rFonts w:ascii="Arial" w:eastAsia="MS Mincho" w:hAnsi="Arial" w:cs="Arial"/>
                <w:lang w:eastAsia="ar-SA"/>
              </w:rPr>
            </w:pPr>
            <w:r w:rsidRPr="002F5D38">
              <w:rPr>
                <w:rFonts w:ascii="Arial" w:eastAsia="MS Mincho" w:hAnsi="Arial" w:cs="Arial"/>
                <w:lang w:eastAsia="ar-SA"/>
              </w:rPr>
              <w:t>(Ф.И.О. заявителя)</w:t>
            </w:r>
          </w:p>
          <w:p w:rsidR="00040A12" w:rsidRPr="002F5D38" w:rsidRDefault="00040A12" w:rsidP="00040A12">
            <w:pPr>
              <w:suppressAutoHyphens/>
              <w:snapToGrid w:val="0"/>
              <w:jc w:val="both"/>
              <w:rPr>
                <w:rFonts w:ascii="Arial" w:eastAsia="MS Mincho" w:hAnsi="Arial" w:cs="Arial"/>
                <w:lang w:eastAsia="ar-SA"/>
              </w:rPr>
            </w:pPr>
            <w:r w:rsidRPr="002F5D38">
              <w:rPr>
                <w:rFonts w:ascii="Arial" w:eastAsia="MS Mincho" w:hAnsi="Arial" w:cs="Arial"/>
                <w:lang w:eastAsia="ar-SA"/>
              </w:rPr>
              <w:t>_______________________________</w:t>
            </w:r>
          </w:p>
          <w:p w:rsidR="00040A12" w:rsidRPr="002F5D38" w:rsidRDefault="00040A12" w:rsidP="00040A12">
            <w:pPr>
              <w:suppressAutoHyphens/>
              <w:snapToGrid w:val="0"/>
              <w:jc w:val="both"/>
              <w:rPr>
                <w:rFonts w:ascii="Arial" w:eastAsia="MS Mincho" w:hAnsi="Arial" w:cs="Arial"/>
                <w:lang w:eastAsia="ar-SA"/>
              </w:rPr>
            </w:pPr>
            <w:r w:rsidRPr="002F5D38">
              <w:rPr>
                <w:rFonts w:ascii="Arial" w:eastAsia="MS Mincho" w:hAnsi="Arial" w:cs="Arial"/>
                <w:lang w:eastAsia="ar-SA"/>
              </w:rPr>
              <w:t>_______________________________</w:t>
            </w:r>
          </w:p>
          <w:p w:rsidR="00040A12" w:rsidRPr="002F5D38" w:rsidRDefault="00040A12" w:rsidP="00040A12">
            <w:pPr>
              <w:suppressAutoHyphens/>
              <w:snapToGrid w:val="0"/>
              <w:jc w:val="both"/>
              <w:rPr>
                <w:rFonts w:ascii="Arial" w:eastAsia="MS Mincho" w:hAnsi="Arial" w:cs="Arial"/>
                <w:lang w:eastAsia="ar-SA"/>
              </w:rPr>
            </w:pPr>
            <w:r w:rsidRPr="002F5D38">
              <w:rPr>
                <w:rFonts w:ascii="Arial" w:eastAsia="MS Mincho" w:hAnsi="Arial" w:cs="Arial"/>
                <w:lang w:eastAsia="ar-SA"/>
              </w:rPr>
              <w:t>Контактные данные:</w:t>
            </w:r>
          </w:p>
          <w:p w:rsidR="00040A12" w:rsidRPr="002F5D38" w:rsidRDefault="00040A12" w:rsidP="00040A12">
            <w:pPr>
              <w:suppressAutoHyphens/>
              <w:snapToGrid w:val="0"/>
              <w:jc w:val="both"/>
              <w:rPr>
                <w:rFonts w:ascii="Arial" w:eastAsia="MS Mincho" w:hAnsi="Arial" w:cs="Arial"/>
                <w:lang w:eastAsia="ar-SA"/>
              </w:rPr>
            </w:pPr>
            <w:r w:rsidRPr="002F5D38">
              <w:rPr>
                <w:rFonts w:ascii="Arial" w:eastAsia="MS Mincho" w:hAnsi="Arial" w:cs="Arial"/>
                <w:lang w:eastAsia="ar-SA"/>
              </w:rPr>
              <w:t>_______________________________</w:t>
            </w:r>
          </w:p>
          <w:p w:rsidR="00040A12" w:rsidRPr="002F5D38" w:rsidRDefault="00040A12" w:rsidP="00040A12">
            <w:pPr>
              <w:suppressAutoHyphens/>
              <w:snapToGrid w:val="0"/>
              <w:jc w:val="both"/>
              <w:rPr>
                <w:rFonts w:ascii="Arial" w:eastAsia="MS Mincho" w:hAnsi="Arial" w:cs="Arial"/>
                <w:lang w:eastAsia="ar-SA"/>
              </w:rPr>
            </w:pPr>
            <w:r w:rsidRPr="002F5D38">
              <w:rPr>
                <w:rFonts w:ascii="Arial" w:eastAsia="MS Mincho" w:hAnsi="Arial" w:cs="Arial"/>
                <w:lang w:eastAsia="ar-SA"/>
              </w:rPr>
              <w:t>_______________________________</w:t>
            </w:r>
          </w:p>
          <w:p w:rsidR="00040A12" w:rsidRPr="002F5D38" w:rsidRDefault="00040A12" w:rsidP="00040A12">
            <w:pPr>
              <w:suppressAutoHyphens/>
              <w:snapToGrid w:val="0"/>
              <w:jc w:val="both"/>
              <w:rPr>
                <w:rFonts w:ascii="Arial" w:eastAsia="MS Mincho" w:hAnsi="Arial" w:cs="Arial"/>
                <w:lang w:eastAsia="ar-SA"/>
              </w:rPr>
            </w:pPr>
            <w:r w:rsidRPr="002F5D38">
              <w:rPr>
                <w:rFonts w:ascii="Arial" w:eastAsia="MS Mincho" w:hAnsi="Arial" w:cs="Arial"/>
                <w:lang w:eastAsia="ar-SA"/>
              </w:rPr>
              <w:t>_______________________________</w:t>
            </w:r>
          </w:p>
        </w:tc>
      </w:tr>
      <w:tr w:rsidR="00040A12" w:rsidRPr="002F5D38" w:rsidTr="00040A12">
        <w:tblPrEx>
          <w:tblCellMar>
            <w:top w:w="102" w:type="dxa"/>
            <w:left w:w="62" w:type="dxa"/>
            <w:bottom w:w="102" w:type="dxa"/>
            <w:right w:w="62" w:type="dxa"/>
          </w:tblCellMar>
          <w:tblLook w:val="0000"/>
        </w:tblPrEx>
        <w:tc>
          <w:tcPr>
            <w:tcW w:w="9498" w:type="dxa"/>
            <w:gridSpan w:val="3"/>
          </w:tcPr>
          <w:p w:rsidR="00040A12" w:rsidRPr="002F5D38" w:rsidRDefault="00040A12" w:rsidP="00040A12">
            <w:pPr>
              <w:suppressAutoHyphens/>
              <w:snapToGrid w:val="0"/>
              <w:jc w:val="both"/>
              <w:rPr>
                <w:rFonts w:ascii="Arial" w:eastAsia="MS Mincho" w:hAnsi="Arial" w:cs="Arial"/>
                <w:lang w:eastAsia="ar-SA"/>
              </w:rPr>
            </w:pPr>
          </w:p>
        </w:tc>
      </w:tr>
      <w:tr w:rsidR="00040A12" w:rsidRPr="002F5D38" w:rsidTr="00040A12">
        <w:tblPrEx>
          <w:tblCellMar>
            <w:top w:w="102" w:type="dxa"/>
            <w:left w:w="62" w:type="dxa"/>
            <w:bottom w:w="102" w:type="dxa"/>
            <w:right w:w="62" w:type="dxa"/>
          </w:tblCellMar>
          <w:tblLook w:val="0000"/>
        </w:tblPrEx>
        <w:tc>
          <w:tcPr>
            <w:tcW w:w="9498" w:type="dxa"/>
            <w:gridSpan w:val="3"/>
          </w:tcPr>
          <w:p w:rsidR="00040A12" w:rsidRPr="002F5D38" w:rsidRDefault="00040A12" w:rsidP="00040A12">
            <w:pPr>
              <w:suppressAutoHyphens/>
              <w:snapToGrid w:val="0"/>
              <w:jc w:val="center"/>
              <w:rPr>
                <w:rFonts w:ascii="Arial" w:eastAsia="MS Mincho" w:hAnsi="Arial" w:cs="Arial"/>
                <w:lang w:eastAsia="ar-SA"/>
              </w:rPr>
            </w:pPr>
            <w:r w:rsidRPr="002F5D38">
              <w:rPr>
                <w:rFonts w:ascii="Arial" w:eastAsia="MS Mincho" w:hAnsi="Arial" w:cs="Arial"/>
                <w:lang w:eastAsia="ar-SA"/>
              </w:rPr>
              <w:t>ВЫПИСКА</w:t>
            </w:r>
          </w:p>
          <w:p w:rsidR="00040A12" w:rsidRPr="002F5D38" w:rsidRDefault="00040A12" w:rsidP="00040A12">
            <w:pPr>
              <w:suppressAutoHyphens/>
              <w:snapToGrid w:val="0"/>
              <w:jc w:val="center"/>
              <w:rPr>
                <w:rFonts w:ascii="Arial" w:eastAsia="MS Mincho" w:hAnsi="Arial" w:cs="Arial"/>
                <w:lang w:eastAsia="ar-SA"/>
              </w:rPr>
            </w:pPr>
            <w:r w:rsidRPr="002F5D38">
              <w:rPr>
                <w:rFonts w:ascii="Arial" w:eastAsia="MS Mincho" w:hAnsi="Arial" w:cs="Arial"/>
                <w:lang w:eastAsia="ar-SA"/>
              </w:rPr>
              <w:t>из реестра муниципального имущества</w:t>
            </w:r>
          </w:p>
        </w:tc>
      </w:tr>
      <w:tr w:rsidR="00040A12" w:rsidRPr="002F5D38" w:rsidTr="00040A12">
        <w:tblPrEx>
          <w:tblCellMar>
            <w:top w:w="102" w:type="dxa"/>
            <w:left w:w="62" w:type="dxa"/>
            <w:bottom w:w="102" w:type="dxa"/>
            <w:right w:w="62" w:type="dxa"/>
          </w:tblCellMar>
          <w:tblLook w:val="0000"/>
        </w:tblPrEx>
        <w:tc>
          <w:tcPr>
            <w:tcW w:w="4632" w:type="dxa"/>
          </w:tcPr>
          <w:p w:rsidR="00040A12" w:rsidRPr="002F5D38" w:rsidRDefault="00040A12" w:rsidP="00040A12">
            <w:pPr>
              <w:suppressAutoHyphens/>
              <w:snapToGrid w:val="0"/>
              <w:jc w:val="both"/>
              <w:rPr>
                <w:rFonts w:ascii="Arial" w:eastAsia="MS Mincho" w:hAnsi="Arial" w:cs="Arial"/>
                <w:lang w:eastAsia="ar-SA"/>
              </w:rPr>
            </w:pPr>
            <w:r w:rsidRPr="002F5D38">
              <w:rPr>
                <w:rFonts w:ascii="Arial" w:eastAsia="MS Mincho" w:hAnsi="Arial" w:cs="Arial"/>
                <w:lang w:eastAsia="ar-SA"/>
              </w:rPr>
              <w:t>от ____________________</w:t>
            </w:r>
          </w:p>
        </w:tc>
        <w:tc>
          <w:tcPr>
            <w:tcW w:w="4866" w:type="dxa"/>
            <w:gridSpan w:val="2"/>
          </w:tcPr>
          <w:p w:rsidR="00040A12" w:rsidRPr="002F5D38" w:rsidRDefault="00040A12" w:rsidP="00040A12">
            <w:pPr>
              <w:suppressAutoHyphens/>
              <w:snapToGrid w:val="0"/>
              <w:jc w:val="both"/>
              <w:rPr>
                <w:rFonts w:ascii="Arial" w:eastAsia="MS Mincho" w:hAnsi="Arial" w:cs="Arial"/>
                <w:lang w:eastAsia="ar-SA"/>
              </w:rPr>
            </w:pPr>
            <w:r w:rsidRPr="002F5D38">
              <w:rPr>
                <w:rFonts w:ascii="Arial" w:eastAsia="MS Mincho" w:hAnsi="Arial" w:cs="Arial"/>
                <w:lang w:eastAsia="ar-SA"/>
              </w:rPr>
              <w:t>№ _________________________</w:t>
            </w:r>
          </w:p>
        </w:tc>
      </w:tr>
      <w:tr w:rsidR="00040A12" w:rsidRPr="002F5D38" w:rsidTr="00040A12">
        <w:tblPrEx>
          <w:tblCellMar>
            <w:top w:w="102" w:type="dxa"/>
            <w:left w:w="62" w:type="dxa"/>
            <w:bottom w:w="102" w:type="dxa"/>
            <w:right w:w="62" w:type="dxa"/>
          </w:tblCellMar>
          <w:tblLook w:val="0000"/>
        </w:tblPrEx>
        <w:tc>
          <w:tcPr>
            <w:tcW w:w="9498" w:type="dxa"/>
            <w:gridSpan w:val="3"/>
          </w:tcPr>
          <w:p w:rsidR="00040A12" w:rsidRPr="002F5D38" w:rsidRDefault="00040A12" w:rsidP="00040A12">
            <w:pPr>
              <w:suppressAutoHyphens/>
              <w:snapToGrid w:val="0"/>
              <w:jc w:val="both"/>
              <w:rPr>
                <w:rFonts w:ascii="Arial" w:eastAsia="MS Mincho" w:hAnsi="Arial" w:cs="Arial"/>
                <w:lang w:eastAsia="ar-SA"/>
              </w:rPr>
            </w:pPr>
          </w:p>
        </w:tc>
      </w:tr>
      <w:tr w:rsidR="00040A12" w:rsidRPr="002F5D38" w:rsidTr="00040A12">
        <w:tblPrEx>
          <w:tblCellMar>
            <w:top w:w="102" w:type="dxa"/>
            <w:left w:w="62" w:type="dxa"/>
            <w:bottom w:w="102" w:type="dxa"/>
            <w:right w:w="62" w:type="dxa"/>
          </w:tblCellMar>
          <w:tblLook w:val="0000"/>
        </w:tblPrEx>
        <w:trPr>
          <w:trHeight w:val="2498"/>
        </w:trPr>
        <w:tc>
          <w:tcPr>
            <w:tcW w:w="9498" w:type="dxa"/>
            <w:gridSpan w:val="3"/>
          </w:tcPr>
          <w:p w:rsidR="00040A12" w:rsidRPr="002F5D38" w:rsidRDefault="00040A12" w:rsidP="00040A12">
            <w:pPr>
              <w:suppressAutoHyphens/>
              <w:snapToGrid w:val="0"/>
              <w:jc w:val="both"/>
              <w:rPr>
                <w:rFonts w:ascii="Arial" w:eastAsia="MS Mincho" w:hAnsi="Arial" w:cs="Arial"/>
                <w:lang w:eastAsia="ar-SA"/>
              </w:rPr>
            </w:pPr>
            <w:r w:rsidRPr="002F5D38">
              <w:rPr>
                <w:rFonts w:ascii="Arial" w:eastAsia="MS Mincho" w:hAnsi="Arial" w:cs="Arial"/>
                <w:lang w:eastAsia="ar-SA"/>
              </w:rPr>
              <w:t>По результатам рассмотрения заявления от _____________ № _______________ сообщаем, что реестре муниципального имущества числится объект: __________________________________________________________________</w:t>
            </w:r>
          </w:p>
          <w:p w:rsidR="00040A12" w:rsidRPr="002F5D38" w:rsidRDefault="00040A12" w:rsidP="00040A12">
            <w:pPr>
              <w:suppressAutoHyphens/>
              <w:snapToGrid w:val="0"/>
              <w:jc w:val="both"/>
              <w:rPr>
                <w:rFonts w:ascii="Arial" w:eastAsia="MS Mincho" w:hAnsi="Arial" w:cs="Arial"/>
                <w:lang w:eastAsia="ar-SA"/>
              </w:rPr>
            </w:pPr>
            <w:r w:rsidRPr="002F5D38">
              <w:rPr>
                <w:rFonts w:ascii="Arial" w:eastAsia="MS Mincho" w:hAnsi="Arial" w:cs="Arial"/>
                <w:lang w:eastAsia="ar-SA"/>
              </w:rPr>
              <w:t>__________________________________________________________________</w:t>
            </w:r>
          </w:p>
          <w:p w:rsidR="00040A12" w:rsidRPr="002F5D38" w:rsidRDefault="00040A12" w:rsidP="00040A12">
            <w:pPr>
              <w:suppressAutoHyphens/>
              <w:snapToGrid w:val="0"/>
              <w:jc w:val="both"/>
              <w:rPr>
                <w:rFonts w:ascii="Arial" w:eastAsia="MS Mincho" w:hAnsi="Arial" w:cs="Arial"/>
                <w:lang w:eastAsia="ar-SA"/>
              </w:rPr>
            </w:pPr>
            <w:r w:rsidRPr="002F5D38">
              <w:rPr>
                <w:rFonts w:ascii="Arial" w:eastAsia="MS Mincho" w:hAnsi="Arial" w:cs="Arial"/>
                <w:lang w:eastAsia="ar-SA"/>
              </w:rPr>
              <w:t>__________________________________________________________________</w:t>
            </w:r>
          </w:p>
          <w:p w:rsidR="00040A12" w:rsidRPr="002F5D38" w:rsidRDefault="00040A12" w:rsidP="00040A12">
            <w:pPr>
              <w:suppressAutoHyphens/>
              <w:snapToGrid w:val="0"/>
              <w:jc w:val="both"/>
              <w:rPr>
                <w:rFonts w:ascii="Arial" w:eastAsia="MS Mincho" w:hAnsi="Arial" w:cs="Arial"/>
                <w:lang w:eastAsia="ar-SA"/>
              </w:rPr>
            </w:pPr>
            <w:r w:rsidRPr="002F5D38">
              <w:rPr>
                <w:rFonts w:ascii="Arial" w:eastAsia="MS Mincho" w:hAnsi="Arial" w:cs="Arial"/>
                <w:lang w:eastAsia="ar-SA"/>
              </w:rPr>
              <w:t>(характеристики объекта (объектов), указанные в заявлении)</w:t>
            </w:r>
          </w:p>
          <w:p w:rsidR="00040A12" w:rsidRPr="002F5D38" w:rsidRDefault="00040A12" w:rsidP="00040A12">
            <w:pPr>
              <w:suppressAutoHyphens/>
              <w:snapToGrid w:val="0"/>
              <w:jc w:val="both"/>
              <w:rPr>
                <w:rFonts w:ascii="Arial" w:eastAsia="MS Mincho" w:hAnsi="Arial" w:cs="Arial"/>
                <w:lang w:eastAsia="ar-SA"/>
              </w:rPr>
            </w:pPr>
            <w:r w:rsidRPr="002F5D38">
              <w:rPr>
                <w:rFonts w:ascii="Arial" w:eastAsia="MS Mincho" w:hAnsi="Arial" w:cs="Arial"/>
                <w:lang w:eastAsia="ar-SA"/>
              </w:rPr>
              <w:t>Дополнительно информируем: __________________________________________________________________</w:t>
            </w:r>
          </w:p>
          <w:p w:rsidR="00040A12" w:rsidRPr="002F5D38" w:rsidRDefault="00040A12" w:rsidP="00040A12">
            <w:pPr>
              <w:suppressAutoHyphens/>
              <w:snapToGrid w:val="0"/>
              <w:jc w:val="both"/>
              <w:rPr>
                <w:rFonts w:ascii="Arial" w:eastAsia="MS Mincho" w:hAnsi="Arial" w:cs="Arial"/>
                <w:lang w:eastAsia="ar-SA"/>
              </w:rPr>
            </w:pPr>
            <w:r w:rsidRPr="002F5D38">
              <w:rPr>
                <w:rFonts w:ascii="Arial" w:eastAsia="MS Mincho" w:hAnsi="Arial" w:cs="Arial"/>
                <w:lang w:eastAsia="ar-SA"/>
              </w:rPr>
              <w:t>__________________________________________________________________</w:t>
            </w:r>
          </w:p>
          <w:p w:rsidR="00040A12" w:rsidRPr="002F5D38" w:rsidRDefault="00040A12" w:rsidP="00040A12">
            <w:pPr>
              <w:suppressAutoHyphens/>
              <w:snapToGrid w:val="0"/>
              <w:jc w:val="both"/>
              <w:rPr>
                <w:rFonts w:ascii="Arial" w:eastAsia="MS Mincho" w:hAnsi="Arial" w:cs="Arial"/>
                <w:lang w:eastAsia="ar-SA"/>
              </w:rPr>
            </w:pPr>
          </w:p>
        </w:tc>
      </w:tr>
      <w:tr w:rsidR="00040A12" w:rsidRPr="002F5D38" w:rsidTr="00040A12">
        <w:tblPrEx>
          <w:tblCellMar>
            <w:top w:w="102" w:type="dxa"/>
            <w:left w:w="62" w:type="dxa"/>
            <w:bottom w:w="102" w:type="dxa"/>
            <w:right w:w="62" w:type="dxa"/>
          </w:tblCellMar>
          <w:tblLook w:val="0000"/>
        </w:tblPrEx>
        <w:tc>
          <w:tcPr>
            <w:tcW w:w="4632" w:type="dxa"/>
          </w:tcPr>
          <w:p w:rsidR="00040A12" w:rsidRPr="002F5D38" w:rsidRDefault="00040A12" w:rsidP="00040A12">
            <w:pPr>
              <w:suppressAutoHyphens/>
              <w:snapToGrid w:val="0"/>
              <w:jc w:val="both"/>
              <w:rPr>
                <w:rFonts w:ascii="Arial" w:eastAsia="MS Mincho" w:hAnsi="Arial" w:cs="Arial"/>
                <w:lang w:eastAsia="ar-SA"/>
              </w:rPr>
            </w:pPr>
          </w:p>
          <w:p w:rsidR="00040A12" w:rsidRPr="002F5D38" w:rsidRDefault="00040A12" w:rsidP="00040A12">
            <w:pPr>
              <w:suppressAutoHyphens/>
              <w:snapToGrid w:val="0"/>
              <w:jc w:val="both"/>
              <w:rPr>
                <w:rFonts w:ascii="Arial" w:eastAsia="MS Mincho" w:hAnsi="Arial" w:cs="Arial"/>
                <w:lang w:eastAsia="ar-SA"/>
              </w:rPr>
            </w:pPr>
            <w:r w:rsidRPr="002F5D38">
              <w:rPr>
                <w:rFonts w:ascii="Arial" w:eastAsia="MS Mincho" w:hAnsi="Arial" w:cs="Arial"/>
                <w:lang w:eastAsia="ar-SA"/>
              </w:rPr>
              <w:t>&lt;Должность подписывающего лица&gt;</w:t>
            </w:r>
          </w:p>
          <w:p w:rsidR="00040A12" w:rsidRPr="002F5D38" w:rsidRDefault="00040A12" w:rsidP="00040A12">
            <w:pPr>
              <w:suppressAutoHyphens/>
              <w:snapToGrid w:val="0"/>
              <w:jc w:val="both"/>
              <w:rPr>
                <w:rFonts w:ascii="Arial" w:eastAsia="MS Mincho" w:hAnsi="Arial" w:cs="Arial"/>
                <w:lang w:eastAsia="ar-SA"/>
              </w:rPr>
            </w:pPr>
            <w:r w:rsidRPr="002F5D38">
              <w:rPr>
                <w:rFonts w:ascii="Arial" w:eastAsia="MS Mincho" w:hAnsi="Arial" w:cs="Arial"/>
                <w:lang w:eastAsia="ar-SA"/>
              </w:rPr>
              <w:t>исп. __________, тел. ___________</w:t>
            </w:r>
          </w:p>
          <w:p w:rsidR="00040A12" w:rsidRPr="002F5D38" w:rsidRDefault="00040A12" w:rsidP="00040A12">
            <w:pPr>
              <w:suppressAutoHyphens/>
              <w:snapToGrid w:val="0"/>
              <w:jc w:val="both"/>
              <w:rPr>
                <w:rFonts w:ascii="Arial" w:eastAsia="MS Mincho" w:hAnsi="Arial" w:cs="Arial"/>
                <w:lang w:eastAsia="ar-SA"/>
              </w:rPr>
            </w:pPr>
          </w:p>
        </w:tc>
        <w:tc>
          <w:tcPr>
            <w:tcW w:w="4866" w:type="dxa"/>
            <w:gridSpan w:val="2"/>
          </w:tcPr>
          <w:p w:rsidR="00040A12" w:rsidRPr="002F5D38" w:rsidRDefault="00040A12" w:rsidP="00040A12">
            <w:pPr>
              <w:suppressAutoHyphens/>
              <w:snapToGrid w:val="0"/>
              <w:jc w:val="both"/>
              <w:rPr>
                <w:rFonts w:ascii="Arial" w:eastAsia="MS Mincho" w:hAnsi="Arial" w:cs="Arial"/>
                <w:lang w:eastAsia="ar-SA"/>
              </w:rPr>
            </w:pPr>
          </w:p>
          <w:p w:rsidR="00040A12" w:rsidRPr="002F5D38" w:rsidRDefault="00040A12" w:rsidP="00040A12">
            <w:pPr>
              <w:suppressAutoHyphens/>
              <w:snapToGrid w:val="0"/>
              <w:jc w:val="both"/>
              <w:rPr>
                <w:rFonts w:ascii="Arial" w:eastAsia="MS Mincho" w:hAnsi="Arial" w:cs="Arial"/>
                <w:lang w:eastAsia="ar-SA"/>
              </w:rPr>
            </w:pPr>
            <w:r w:rsidRPr="002F5D38">
              <w:rPr>
                <w:rFonts w:ascii="Arial" w:eastAsia="MS Mincho" w:hAnsi="Arial" w:cs="Arial"/>
                <w:lang w:eastAsia="ar-SA"/>
              </w:rPr>
              <w:t>&lt;ФИО подписывающего лица&gt;</w:t>
            </w:r>
          </w:p>
          <w:p w:rsidR="00040A12" w:rsidRPr="002F5D38" w:rsidRDefault="00040A12" w:rsidP="00040A12">
            <w:pPr>
              <w:suppressAutoHyphens/>
              <w:snapToGrid w:val="0"/>
              <w:jc w:val="both"/>
              <w:rPr>
                <w:rFonts w:ascii="Arial" w:eastAsia="MS Mincho" w:hAnsi="Arial" w:cs="Arial"/>
                <w:lang w:eastAsia="ar-SA"/>
              </w:rPr>
            </w:pPr>
          </w:p>
        </w:tc>
      </w:tr>
    </w:tbl>
    <w:p w:rsidR="00040A12" w:rsidRPr="00040A12" w:rsidRDefault="00040A12" w:rsidP="00040A12">
      <w:pPr>
        <w:suppressAutoHyphens/>
        <w:snapToGrid w:val="0"/>
        <w:jc w:val="both"/>
        <w:rPr>
          <w:rFonts w:ascii="PT Astra Serif" w:eastAsia="MS Mincho" w:hAnsi="PT Astra Serif" w:cs="Arial"/>
          <w:sz w:val="28"/>
          <w:szCs w:val="28"/>
          <w:lang w:eastAsia="ar-SA"/>
        </w:rPr>
      </w:pPr>
    </w:p>
    <w:sectPr w:rsidR="00040A12" w:rsidRPr="00040A12" w:rsidSect="00D54D91">
      <w:pgSz w:w="11906" w:h="16838"/>
      <w:pgMar w:top="1135"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0BA0" w:rsidRDefault="00FC0BA0">
      <w:r>
        <w:separator/>
      </w:r>
    </w:p>
  </w:endnote>
  <w:endnote w:type="continuationSeparator" w:id="1">
    <w:p w:rsidR="00FC0BA0" w:rsidRDefault="00FC0BA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PT Astra Serif">
    <w:altName w:val="Cambria"/>
    <w:charset w:val="CC"/>
    <w:family w:val="roman"/>
    <w:pitch w:val="variable"/>
    <w:sig w:usb0="00000001" w:usb1="5000204B" w:usb2="00000020" w:usb3="00000000" w:csb0="00000097"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A12" w:rsidRDefault="00040A12">
    <w:pPr>
      <w:pStyle w:val="ae"/>
      <w:jc w:val="right"/>
    </w:pPr>
  </w:p>
  <w:p w:rsidR="00040A12" w:rsidRDefault="00040A12">
    <w:pPr>
      <w:pStyle w:val="a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A12" w:rsidRDefault="00040A12">
    <w:pPr>
      <w:pStyle w:val="ae"/>
      <w:jc w:val="right"/>
    </w:pPr>
  </w:p>
  <w:p w:rsidR="00040A12" w:rsidRDefault="00040A12">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0BA0" w:rsidRDefault="00FC0BA0">
      <w:r>
        <w:separator/>
      </w:r>
    </w:p>
  </w:footnote>
  <w:footnote w:type="continuationSeparator" w:id="1">
    <w:p w:rsidR="00FC0BA0" w:rsidRDefault="00FC0BA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A12" w:rsidRDefault="00284DBD" w:rsidP="00040A12">
    <w:pPr>
      <w:pStyle w:val="ac"/>
      <w:framePr w:wrap="around" w:vAnchor="text" w:hAnchor="margin" w:xAlign="center" w:y="1"/>
      <w:rPr>
        <w:rStyle w:val="af0"/>
      </w:rPr>
    </w:pPr>
    <w:r>
      <w:rPr>
        <w:rStyle w:val="af0"/>
      </w:rPr>
      <w:fldChar w:fldCharType="begin"/>
    </w:r>
    <w:r w:rsidR="00040A12">
      <w:rPr>
        <w:rStyle w:val="af0"/>
      </w:rPr>
      <w:instrText xml:space="preserve">PAGE  </w:instrText>
    </w:r>
    <w:r>
      <w:rPr>
        <w:rStyle w:val="af0"/>
      </w:rPr>
      <w:fldChar w:fldCharType="separate"/>
    </w:r>
    <w:r w:rsidR="00040A12">
      <w:rPr>
        <w:rStyle w:val="af0"/>
        <w:noProof/>
      </w:rPr>
      <w:t>10</w:t>
    </w:r>
    <w:r>
      <w:rPr>
        <w:rStyle w:val="af0"/>
      </w:rPr>
      <w:fldChar w:fldCharType="end"/>
    </w:r>
  </w:p>
  <w:p w:rsidR="00040A12" w:rsidRDefault="00040A12">
    <w:pPr>
      <w:pStyle w:val="ac"/>
    </w:pPr>
  </w:p>
  <w:p w:rsidR="00040A12" w:rsidRDefault="00040A12"/>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128766"/>
      <w:docPartObj>
        <w:docPartGallery w:val="Page Numbers (Top of Page)"/>
        <w:docPartUnique/>
      </w:docPartObj>
    </w:sdtPr>
    <w:sdtContent>
      <w:p w:rsidR="003A1351" w:rsidRDefault="003A1351">
        <w:pPr>
          <w:pStyle w:val="ac"/>
          <w:jc w:val="center"/>
        </w:pPr>
        <w:fldSimple w:instr=" PAGE   \* MERGEFORMAT ">
          <w:r>
            <w:rPr>
              <w:noProof/>
            </w:rPr>
            <w:t>11</w:t>
          </w:r>
        </w:fldSimple>
      </w:p>
    </w:sdtContent>
  </w:sdt>
  <w:p w:rsidR="00040A12" w:rsidRDefault="00040A12"/>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A12" w:rsidRDefault="00040A12">
    <w:pPr>
      <w:pStyle w:val="ac"/>
      <w:jc w:val="center"/>
    </w:pPr>
  </w:p>
  <w:p w:rsidR="00040A12" w:rsidRDefault="00040A12">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C6681"/>
    <w:multiLevelType w:val="hybridMultilevel"/>
    <w:tmpl w:val="595C8D50"/>
    <w:lvl w:ilvl="0" w:tplc="43D49310">
      <w:start w:val="1"/>
      <w:numFmt w:val="russianLower"/>
      <w:lvlText w:val="%1)"/>
      <w:lvlJc w:val="left"/>
      <w:pPr>
        <w:ind w:left="720" w:hanging="360"/>
      </w:pPr>
      <w:rPr>
        <w:rFonts w:ascii="Times New Roman" w:hAnsi="Times New Roman" w:hint="default"/>
        <w:b w:val="0"/>
        <w:i w:val="0"/>
        <w:caps w:val="0"/>
        <w:strike w:val="0"/>
        <w:dstrike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2D6CC6"/>
    <w:multiLevelType w:val="hybridMultilevel"/>
    <w:tmpl w:val="7C7C3958"/>
    <w:lvl w:ilvl="0" w:tplc="43D49310">
      <w:start w:val="1"/>
      <w:numFmt w:val="russianLower"/>
      <w:lvlText w:val="%1)"/>
      <w:lvlJc w:val="left"/>
      <w:pPr>
        <w:ind w:left="1077" w:hanging="360"/>
      </w:pPr>
      <w:rPr>
        <w:rFonts w:ascii="Times New Roman" w:hAnsi="Times New Roman" w:hint="default"/>
        <w:b w:val="0"/>
        <w:i w:val="0"/>
        <w:caps w:val="0"/>
        <w:strike w:val="0"/>
        <w:dstrike w:val="0"/>
        <w:vanish w:val="0"/>
        <w:sz w:val="24"/>
        <w:vertAlign w:val="baseline"/>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2">
    <w:nsid w:val="123F20CA"/>
    <w:multiLevelType w:val="hybridMultilevel"/>
    <w:tmpl w:val="57002FDC"/>
    <w:lvl w:ilvl="0" w:tplc="04190011">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3">
    <w:nsid w:val="132F3851"/>
    <w:multiLevelType w:val="hybridMultilevel"/>
    <w:tmpl w:val="C30EA642"/>
    <w:lvl w:ilvl="0" w:tplc="3B78CCFE">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2885304A"/>
    <w:multiLevelType w:val="hybridMultilevel"/>
    <w:tmpl w:val="D1B0D44C"/>
    <w:lvl w:ilvl="0" w:tplc="04190011">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2AD4D91"/>
    <w:multiLevelType w:val="hybridMultilevel"/>
    <w:tmpl w:val="0F2AFFCC"/>
    <w:lvl w:ilvl="0" w:tplc="EEB8AF2E">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3DD70FEA"/>
    <w:multiLevelType w:val="hybridMultilevel"/>
    <w:tmpl w:val="90BCFE58"/>
    <w:lvl w:ilvl="0" w:tplc="8120436A">
      <w:start w:val="1"/>
      <w:numFmt w:val="decimal"/>
      <w:lvlText w:val="%1."/>
      <w:lvlJc w:val="left"/>
      <w:pPr>
        <w:tabs>
          <w:tab w:val="num" w:pos="1815"/>
        </w:tabs>
        <w:ind w:left="1815" w:hanging="109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484420CC"/>
    <w:multiLevelType w:val="hybridMultilevel"/>
    <w:tmpl w:val="DA68483C"/>
    <w:lvl w:ilvl="0" w:tplc="43D49310">
      <w:start w:val="1"/>
      <w:numFmt w:val="russianLower"/>
      <w:lvlText w:val="%1)"/>
      <w:lvlJc w:val="left"/>
      <w:pPr>
        <w:ind w:left="1077" w:hanging="360"/>
      </w:pPr>
      <w:rPr>
        <w:rFonts w:ascii="Times New Roman" w:hAnsi="Times New Roman" w:hint="default"/>
        <w:b w:val="0"/>
        <w:i w:val="0"/>
        <w:caps w:val="0"/>
        <w:strike w:val="0"/>
        <w:dstrike w:val="0"/>
        <w:vanish w:val="0"/>
        <w:sz w:val="24"/>
        <w:vertAlign w:val="baseline"/>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8">
    <w:nsid w:val="4F7B558F"/>
    <w:multiLevelType w:val="hybridMultilevel"/>
    <w:tmpl w:val="93CC831C"/>
    <w:lvl w:ilvl="0" w:tplc="46548396">
      <w:start w:val="1"/>
      <w:numFmt w:val="decimal"/>
      <w:lvlText w:val="%1."/>
      <w:lvlJc w:val="left"/>
      <w:pPr>
        <w:ind w:left="1429" w:hanging="360"/>
      </w:pPr>
      <w:rPr>
        <w:rFonts w:ascii="PT Astra Serif" w:eastAsia="MS Mincho" w:hAnsi="PT Astra Serif" w:cs="Arial"/>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5B8833B3"/>
    <w:multiLevelType w:val="hybridMultilevel"/>
    <w:tmpl w:val="17D47364"/>
    <w:lvl w:ilvl="0" w:tplc="43D49310">
      <w:start w:val="1"/>
      <w:numFmt w:val="russianLower"/>
      <w:lvlText w:val="%1)"/>
      <w:lvlJc w:val="left"/>
      <w:pPr>
        <w:ind w:left="1077" w:hanging="360"/>
      </w:pPr>
      <w:rPr>
        <w:rFonts w:ascii="Times New Roman" w:hAnsi="Times New Roman" w:hint="default"/>
        <w:b w:val="0"/>
        <w:i w:val="0"/>
        <w:caps w:val="0"/>
        <w:strike w:val="0"/>
        <w:dstrike w:val="0"/>
        <w:vanish w:val="0"/>
        <w:sz w:val="24"/>
        <w:vertAlign w:val="baseline"/>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10">
    <w:nsid w:val="5E9701E7"/>
    <w:multiLevelType w:val="hybridMultilevel"/>
    <w:tmpl w:val="F6E8BBC8"/>
    <w:lvl w:ilvl="0" w:tplc="8BB65B5A">
      <w:start w:val="3"/>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11">
    <w:nsid w:val="66371B6B"/>
    <w:multiLevelType w:val="hybridMultilevel"/>
    <w:tmpl w:val="1ECCF1FA"/>
    <w:lvl w:ilvl="0" w:tplc="43D49310">
      <w:start w:val="1"/>
      <w:numFmt w:val="russianLower"/>
      <w:lvlText w:val="%1)"/>
      <w:lvlJc w:val="left"/>
      <w:pPr>
        <w:ind w:left="1077" w:hanging="360"/>
      </w:pPr>
      <w:rPr>
        <w:rFonts w:ascii="Times New Roman" w:hAnsi="Times New Roman" w:hint="default"/>
        <w:b w:val="0"/>
        <w:i w:val="0"/>
        <w:caps w:val="0"/>
        <w:strike w:val="0"/>
        <w:dstrike w:val="0"/>
        <w:vanish w:val="0"/>
        <w:sz w:val="24"/>
        <w:vertAlign w:val="baseline"/>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12">
    <w:nsid w:val="68EF6499"/>
    <w:multiLevelType w:val="hybridMultilevel"/>
    <w:tmpl w:val="F9D4F236"/>
    <w:lvl w:ilvl="0" w:tplc="43D49310">
      <w:start w:val="1"/>
      <w:numFmt w:val="russianLower"/>
      <w:lvlText w:val="%1)"/>
      <w:lvlJc w:val="left"/>
      <w:pPr>
        <w:ind w:left="1077" w:hanging="360"/>
      </w:pPr>
      <w:rPr>
        <w:rFonts w:ascii="Times New Roman" w:hAnsi="Times New Roman" w:hint="default"/>
        <w:b w:val="0"/>
        <w:i w:val="0"/>
        <w:caps w:val="0"/>
        <w:strike w:val="0"/>
        <w:dstrike w:val="0"/>
        <w:vanish w:val="0"/>
        <w:sz w:val="24"/>
        <w:vertAlign w:val="baseline"/>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13">
    <w:nsid w:val="70984FE5"/>
    <w:multiLevelType w:val="hybridMultilevel"/>
    <w:tmpl w:val="A68E1FB4"/>
    <w:lvl w:ilvl="0" w:tplc="43D49310">
      <w:start w:val="1"/>
      <w:numFmt w:val="russianLower"/>
      <w:lvlText w:val="%1)"/>
      <w:lvlJc w:val="left"/>
      <w:pPr>
        <w:ind w:left="1077" w:hanging="360"/>
      </w:pPr>
      <w:rPr>
        <w:rFonts w:ascii="Times New Roman" w:hAnsi="Times New Roman" w:hint="default"/>
        <w:b w:val="0"/>
        <w:i w:val="0"/>
        <w:caps w:val="0"/>
        <w:strike w:val="0"/>
        <w:dstrike w:val="0"/>
        <w:vanish w:val="0"/>
        <w:sz w:val="24"/>
        <w:vertAlign w:val="baseline"/>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14">
    <w:nsid w:val="757F62F6"/>
    <w:multiLevelType w:val="hybridMultilevel"/>
    <w:tmpl w:val="6366A322"/>
    <w:lvl w:ilvl="0" w:tplc="43D49310">
      <w:start w:val="1"/>
      <w:numFmt w:val="russianLower"/>
      <w:lvlText w:val="%1)"/>
      <w:lvlJc w:val="left"/>
      <w:pPr>
        <w:ind w:left="1077" w:hanging="360"/>
      </w:pPr>
      <w:rPr>
        <w:rFonts w:ascii="Times New Roman" w:hAnsi="Times New Roman" w:hint="default"/>
        <w:b w:val="0"/>
        <w:i w:val="0"/>
        <w:caps w:val="0"/>
        <w:strike w:val="0"/>
        <w:dstrike w:val="0"/>
        <w:vanish w:val="0"/>
        <w:sz w:val="24"/>
        <w:vertAlign w:val="baseline"/>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15">
    <w:nsid w:val="7ED57D83"/>
    <w:multiLevelType w:val="hybridMultilevel"/>
    <w:tmpl w:val="3A462210"/>
    <w:lvl w:ilvl="0" w:tplc="1430BE32">
      <w:start w:val="1"/>
      <w:numFmt w:val="decimal"/>
      <w:lvlText w:val="%1)"/>
      <w:lvlJc w:val="left"/>
      <w:pPr>
        <w:ind w:left="1060" w:hanging="360"/>
      </w:pPr>
      <w:rPr>
        <w:rFonts w:ascii="PT Astra Serif" w:eastAsia="MS Mincho" w:hAnsi="PT Astra Serif" w:cs="Arial"/>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5"/>
  </w:num>
  <w:num w:numId="5">
    <w:abstractNumId w:val="2"/>
  </w:num>
  <w:num w:numId="6">
    <w:abstractNumId w:val="8"/>
  </w:num>
  <w:num w:numId="7">
    <w:abstractNumId w:val="4"/>
  </w:num>
  <w:num w:numId="8">
    <w:abstractNumId w:val="13"/>
  </w:num>
  <w:num w:numId="9">
    <w:abstractNumId w:val="14"/>
  </w:num>
  <w:num w:numId="10">
    <w:abstractNumId w:val="11"/>
  </w:num>
  <w:num w:numId="11">
    <w:abstractNumId w:val="9"/>
  </w:num>
  <w:num w:numId="12">
    <w:abstractNumId w:val="1"/>
  </w:num>
  <w:num w:numId="13">
    <w:abstractNumId w:val="7"/>
  </w:num>
  <w:num w:numId="14">
    <w:abstractNumId w:val="12"/>
  </w:num>
  <w:num w:numId="15">
    <w:abstractNumId w:val="0"/>
  </w:num>
  <w:num w:numId="1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characterSpacingControl w:val="doNotCompress"/>
  <w:footnotePr>
    <w:footnote w:id="0"/>
    <w:footnote w:id="1"/>
  </w:footnotePr>
  <w:endnotePr>
    <w:endnote w:id="0"/>
    <w:endnote w:id="1"/>
  </w:endnotePr>
  <w:compat/>
  <w:rsids>
    <w:rsidRoot w:val="00AE24F2"/>
    <w:rsid w:val="00040A12"/>
    <w:rsid w:val="00042D81"/>
    <w:rsid w:val="000565E9"/>
    <w:rsid w:val="00061EBB"/>
    <w:rsid w:val="000D080E"/>
    <w:rsid w:val="000E411A"/>
    <w:rsid w:val="000F43AD"/>
    <w:rsid w:val="000F6491"/>
    <w:rsid w:val="00117719"/>
    <w:rsid w:val="00171E15"/>
    <w:rsid w:val="001B22AD"/>
    <w:rsid w:val="001C57F4"/>
    <w:rsid w:val="001E4F1D"/>
    <w:rsid w:val="0022776B"/>
    <w:rsid w:val="002467FB"/>
    <w:rsid w:val="002528A8"/>
    <w:rsid w:val="00276B6A"/>
    <w:rsid w:val="00284DBD"/>
    <w:rsid w:val="0028697D"/>
    <w:rsid w:val="00287D3E"/>
    <w:rsid w:val="002B6663"/>
    <w:rsid w:val="002C2DC1"/>
    <w:rsid w:val="002F14C9"/>
    <w:rsid w:val="002F5D38"/>
    <w:rsid w:val="00330357"/>
    <w:rsid w:val="0034003E"/>
    <w:rsid w:val="003777B2"/>
    <w:rsid w:val="00391B33"/>
    <w:rsid w:val="00394FF4"/>
    <w:rsid w:val="003A1351"/>
    <w:rsid w:val="003E78E3"/>
    <w:rsid w:val="0043603A"/>
    <w:rsid w:val="00445466"/>
    <w:rsid w:val="0048223D"/>
    <w:rsid w:val="00482AB2"/>
    <w:rsid w:val="00482D0C"/>
    <w:rsid w:val="004E4CB9"/>
    <w:rsid w:val="004F496D"/>
    <w:rsid w:val="0052398B"/>
    <w:rsid w:val="00546249"/>
    <w:rsid w:val="00616799"/>
    <w:rsid w:val="006554E8"/>
    <w:rsid w:val="00677661"/>
    <w:rsid w:val="0068473D"/>
    <w:rsid w:val="006B183E"/>
    <w:rsid w:val="006F6175"/>
    <w:rsid w:val="00707A98"/>
    <w:rsid w:val="007230F3"/>
    <w:rsid w:val="007256D3"/>
    <w:rsid w:val="007258A6"/>
    <w:rsid w:val="00741C0E"/>
    <w:rsid w:val="00756BEE"/>
    <w:rsid w:val="007A13D2"/>
    <w:rsid w:val="007B3870"/>
    <w:rsid w:val="007E3D18"/>
    <w:rsid w:val="008405A1"/>
    <w:rsid w:val="00847E86"/>
    <w:rsid w:val="008721A7"/>
    <w:rsid w:val="00880D72"/>
    <w:rsid w:val="00892D5E"/>
    <w:rsid w:val="00897077"/>
    <w:rsid w:val="008C3B4A"/>
    <w:rsid w:val="008E11A9"/>
    <w:rsid w:val="009319B4"/>
    <w:rsid w:val="00961A79"/>
    <w:rsid w:val="00995FDC"/>
    <w:rsid w:val="009A0FC3"/>
    <w:rsid w:val="009B2D83"/>
    <w:rsid w:val="009B7407"/>
    <w:rsid w:val="009C6A7E"/>
    <w:rsid w:val="009D4021"/>
    <w:rsid w:val="009F016E"/>
    <w:rsid w:val="00A01F06"/>
    <w:rsid w:val="00A1244D"/>
    <w:rsid w:val="00A43D17"/>
    <w:rsid w:val="00A801F1"/>
    <w:rsid w:val="00A84011"/>
    <w:rsid w:val="00A84B46"/>
    <w:rsid w:val="00AE1E81"/>
    <w:rsid w:val="00AE24F2"/>
    <w:rsid w:val="00B86967"/>
    <w:rsid w:val="00B9695A"/>
    <w:rsid w:val="00BA2D01"/>
    <w:rsid w:val="00BF19A9"/>
    <w:rsid w:val="00C36789"/>
    <w:rsid w:val="00C50313"/>
    <w:rsid w:val="00C879E9"/>
    <w:rsid w:val="00C9180C"/>
    <w:rsid w:val="00CB43D9"/>
    <w:rsid w:val="00CB4A61"/>
    <w:rsid w:val="00CC593D"/>
    <w:rsid w:val="00CF737F"/>
    <w:rsid w:val="00D12302"/>
    <w:rsid w:val="00D36EFA"/>
    <w:rsid w:val="00D52F2F"/>
    <w:rsid w:val="00D54D91"/>
    <w:rsid w:val="00DD6AF3"/>
    <w:rsid w:val="00E02CDB"/>
    <w:rsid w:val="00E40442"/>
    <w:rsid w:val="00E43482"/>
    <w:rsid w:val="00E5036F"/>
    <w:rsid w:val="00E518D4"/>
    <w:rsid w:val="00EA0AEA"/>
    <w:rsid w:val="00EF52EA"/>
    <w:rsid w:val="00F144CC"/>
    <w:rsid w:val="00F26964"/>
    <w:rsid w:val="00F32A8A"/>
    <w:rsid w:val="00F84EBD"/>
    <w:rsid w:val="00FB4B1B"/>
    <w:rsid w:val="00FB7DAC"/>
    <w:rsid w:val="00FC0BA0"/>
    <w:rsid w:val="00FC3A6C"/>
    <w:rsid w:val="00FC45DC"/>
    <w:rsid w:val="00FC7648"/>
    <w:rsid w:val="00FD575E"/>
    <w:rsid w:val="00FF3B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42D81"/>
    <w:rPr>
      <w:sz w:val="24"/>
      <w:szCs w:val="24"/>
    </w:rPr>
  </w:style>
  <w:style w:type="paragraph" w:styleId="1">
    <w:name w:val="heading 1"/>
    <w:basedOn w:val="a"/>
    <w:next w:val="a"/>
    <w:qFormat/>
    <w:rsid w:val="00AE24F2"/>
    <w:pPr>
      <w:keepNext/>
      <w:outlineLvl w:val="0"/>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E24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rsid w:val="00394FF4"/>
    <w:pPr>
      <w:jc w:val="both"/>
    </w:pPr>
    <w:rPr>
      <w:sz w:val="28"/>
      <w:szCs w:val="20"/>
    </w:rPr>
  </w:style>
  <w:style w:type="paragraph" w:styleId="a5">
    <w:name w:val="Plain Text"/>
    <w:basedOn w:val="a"/>
    <w:rsid w:val="00394FF4"/>
    <w:rPr>
      <w:rFonts w:ascii="Courier New" w:hAnsi="Courier New" w:cs="Courier New"/>
      <w:sz w:val="20"/>
      <w:szCs w:val="20"/>
    </w:rPr>
  </w:style>
  <w:style w:type="paragraph" w:customStyle="1" w:styleId="CharChar">
    <w:name w:val="Char Char Знак Знак Знак"/>
    <w:basedOn w:val="a"/>
    <w:rsid w:val="00394FF4"/>
    <w:pPr>
      <w:spacing w:before="100" w:beforeAutospacing="1" w:after="100" w:afterAutospacing="1"/>
    </w:pPr>
    <w:rPr>
      <w:rFonts w:ascii="Tahoma" w:hAnsi="Tahoma" w:cs="Tahoma"/>
      <w:sz w:val="20"/>
      <w:szCs w:val="20"/>
      <w:lang w:val="en-US" w:eastAsia="en-US"/>
    </w:rPr>
  </w:style>
  <w:style w:type="paragraph" w:styleId="a6">
    <w:name w:val="Balloon Text"/>
    <w:basedOn w:val="a"/>
    <w:link w:val="a7"/>
    <w:rsid w:val="00961A79"/>
    <w:rPr>
      <w:rFonts w:ascii="Tahoma" w:hAnsi="Tahoma" w:cs="Tahoma"/>
      <w:sz w:val="16"/>
      <w:szCs w:val="16"/>
    </w:rPr>
  </w:style>
  <w:style w:type="character" w:customStyle="1" w:styleId="a7">
    <w:name w:val="Текст выноски Знак"/>
    <w:link w:val="a6"/>
    <w:rsid w:val="00961A79"/>
    <w:rPr>
      <w:rFonts w:ascii="Tahoma" w:hAnsi="Tahoma" w:cs="Tahoma"/>
      <w:sz w:val="16"/>
      <w:szCs w:val="16"/>
    </w:rPr>
  </w:style>
  <w:style w:type="paragraph" w:customStyle="1" w:styleId="a8">
    <w:name w:val="Заголовок"/>
    <w:basedOn w:val="a"/>
    <w:next w:val="a4"/>
    <w:link w:val="a9"/>
    <w:qFormat/>
    <w:rsid w:val="008E11A9"/>
    <w:pPr>
      <w:keepNext/>
      <w:suppressAutoHyphens/>
      <w:spacing w:before="240" w:after="120"/>
    </w:pPr>
    <w:rPr>
      <w:rFonts w:ascii="Arial" w:eastAsia="Lucida Sans Unicode" w:hAnsi="Arial" w:cs="Tahoma"/>
      <w:sz w:val="28"/>
      <w:szCs w:val="28"/>
      <w:lang w:eastAsia="ar-SA"/>
    </w:rPr>
  </w:style>
  <w:style w:type="character" w:customStyle="1" w:styleId="a9">
    <w:name w:val="Заголовок Знак"/>
    <w:link w:val="a8"/>
    <w:rsid w:val="008E11A9"/>
    <w:rPr>
      <w:rFonts w:ascii="Arial" w:eastAsia="Lucida Sans Unicode" w:hAnsi="Arial" w:cs="Tahoma"/>
      <w:sz w:val="28"/>
      <w:szCs w:val="28"/>
      <w:lang w:eastAsia="ar-SA"/>
    </w:rPr>
  </w:style>
  <w:style w:type="paragraph" w:styleId="aa">
    <w:name w:val="Subtitle"/>
    <w:basedOn w:val="a"/>
    <w:next w:val="a4"/>
    <w:link w:val="ab"/>
    <w:qFormat/>
    <w:rsid w:val="008E11A9"/>
    <w:pPr>
      <w:suppressAutoHyphens/>
      <w:ind w:left="360"/>
    </w:pPr>
    <w:rPr>
      <w:szCs w:val="20"/>
      <w:lang w:eastAsia="ar-SA"/>
    </w:rPr>
  </w:style>
  <w:style w:type="character" w:customStyle="1" w:styleId="ab">
    <w:name w:val="Подзаголовок Знак"/>
    <w:link w:val="aa"/>
    <w:rsid w:val="008E11A9"/>
    <w:rPr>
      <w:sz w:val="24"/>
      <w:lang w:eastAsia="ar-SA"/>
    </w:rPr>
  </w:style>
  <w:style w:type="paragraph" w:customStyle="1" w:styleId="2">
    <w:name w:val="Текст2"/>
    <w:basedOn w:val="a"/>
    <w:rsid w:val="008E11A9"/>
    <w:pPr>
      <w:suppressAutoHyphens/>
    </w:pPr>
    <w:rPr>
      <w:rFonts w:ascii="Courier New" w:hAnsi="Courier New" w:cs="Courier New"/>
      <w:sz w:val="20"/>
      <w:szCs w:val="20"/>
      <w:lang w:eastAsia="ar-SA"/>
    </w:rPr>
  </w:style>
  <w:style w:type="paragraph" w:styleId="ac">
    <w:name w:val="header"/>
    <w:basedOn w:val="a"/>
    <w:link w:val="ad"/>
    <w:uiPriority w:val="99"/>
    <w:unhideWhenUsed/>
    <w:rsid w:val="00040A12"/>
    <w:pPr>
      <w:tabs>
        <w:tab w:val="center" w:pos="4677"/>
        <w:tab w:val="right" w:pos="9355"/>
      </w:tabs>
      <w:suppressAutoHyphens/>
    </w:pPr>
    <w:rPr>
      <w:sz w:val="20"/>
      <w:szCs w:val="20"/>
      <w:lang w:eastAsia="ar-SA"/>
    </w:rPr>
  </w:style>
  <w:style w:type="character" w:customStyle="1" w:styleId="ad">
    <w:name w:val="Верхний колонтитул Знак"/>
    <w:link w:val="ac"/>
    <w:uiPriority w:val="99"/>
    <w:rsid w:val="00040A12"/>
    <w:rPr>
      <w:lang w:eastAsia="ar-SA"/>
    </w:rPr>
  </w:style>
  <w:style w:type="paragraph" w:styleId="ae">
    <w:name w:val="footer"/>
    <w:basedOn w:val="a"/>
    <w:link w:val="af"/>
    <w:uiPriority w:val="99"/>
    <w:unhideWhenUsed/>
    <w:rsid w:val="00040A12"/>
    <w:pPr>
      <w:tabs>
        <w:tab w:val="center" w:pos="4677"/>
        <w:tab w:val="right" w:pos="9355"/>
      </w:tabs>
      <w:suppressAutoHyphens/>
    </w:pPr>
    <w:rPr>
      <w:sz w:val="20"/>
      <w:szCs w:val="20"/>
      <w:lang w:eastAsia="ar-SA"/>
    </w:rPr>
  </w:style>
  <w:style w:type="character" w:customStyle="1" w:styleId="af">
    <w:name w:val="Нижний колонтитул Знак"/>
    <w:link w:val="ae"/>
    <w:uiPriority w:val="99"/>
    <w:rsid w:val="00040A12"/>
    <w:rPr>
      <w:lang w:eastAsia="ar-SA"/>
    </w:rPr>
  </w:style>
  <w:style w:type="character" w:styleId="af0">
    <w:name w:val="page number"/>
    <w:rsid w:val="00040A12"/>
  </w:style>
  <w:style w:type="paragraph" w:customStyle="1" w:styleId="af1">
    <w:name w:val="Текст (лев. подпись)"/>
    <w:basedOn w:val="a"/>
    <w:next w:val="a"/>
    <w:rsid w:val="002F5D38"/>
    <w:pPr>
      <w:widowControl w:val="0"/>
      <w:autoSpaceDE w:val="0"/>
      <w:autoSpaceDN w:val="0"/>
      <w:adjustRightInd w:val="0"/>
    </w:pPr>
    <w:rPr>
      <w:rFonts w:ascii="Arial" w:hAnsi="Arial" w:cs="Arial"/>
      <w:sz w:val="20"/>
      <w:szCs w:val="20"/>
    </w:rPr>
  </w:style>
</w:styles>
</file>

<file path=word/webSettings.xml><?xml version="1.0" encoding="utf-8"?>
<w:webSettings xmlns:r="http://schemas.openxmlformats.org/officeDocument/2006/relationships" xmlns:w="http://schemas.openxmlformats.org/wordprocessingml/2006/main">
  <w:divs>
    <w:div w:id="1817844363">
      <w:bodyDiv w:val="1"/>
      <w:marLeft w:val="0"/>
      <w:marRight w:val="0"/>
      <w:marTop w:val="0"/>
      <w:marBottom w:val="0"/>
      <w:divBdr>
        <w:top w:val="none" w:sz="0" w:space="0" w:color="auto"/>
        <w:left w:val="none" w:sz="0" w:space="0" w:color="auto"/>
        <w:bottom w:val="none" w:sz="0" w:space="0" w:color="auto"/>
        <w:right w:val="none" w:sz="0" w:space="0" w:color="auto"/>
      </w:divBdr>
    </w:div>
    <w:div w:id="1961764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11</Pages>
  <Words>3845</Words>
  <Characters>21920</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25714</CharactersWithSpaces>
  <SharedDoc>false</SharedDoc>
  <HLinks>
    <vt:vector size="36" baseType="variant">
      <vt:variant>
        <vt:i4>458824</vt:i4>
      </vt:variant>
      <vt:variant>
        <vt:i4>15</vt:i4>
      </vt:variant>
      <vt:variant>
        <vt:i4>0</vt:i4>
      </vt:variant>
      <vt:variant>
        <vt:i4>5</vt:i4>
      </vt:variant>
      <vt:variant>
        <vt:lpwstr/>
      </vt:variant>
      <vt:variant>
        <vt:lpwstr>P186</vt:lpwstr>
      </vt:variant>
      <vt:variant>
        <vt:i4>524358</vt:i4>
      </vt:variant>
      <vt:variant>
        <vt:i4>12</vt:i4>
      </vt:variant>
      <vt:variant>
        <vt:i4>0</vt:i4>
      </vt:variant>
      <vt:variant>
        <vt:i4>5</vt:i4>
      </vt:variant>
      <vt:variant>
        <vt:lpwstr/>
      </vt:variant>
      <vt:variant>
        <vt:lpwstr>P169</vt:lpwstr>
      </vt:variant>
      <vt:variant>
        <vt:i4>196680</vt:i4>
      </vt:variant>
      <vt:variant>
        <vt:i4>9</vt:i4>
      </vt:variant>
      <vt:variant>
        <vt:i4>0</vt:i4>
      </vt:variant>
      <vt:variant>
        <vt:i4>5</vt:i4>
      </vt:variant>
      <vt:variant>
        <vt:lpwstr/>
      </vt:variant>
      <vt:variant>
        <vt:lpwstr>P182</vt:lpwstr>
      </vt:variant>
      <vt:variant>
        <vt:i4>131143</vt:i4>
      </vt:variant>
      <vt:variant>
        <vt:i4>6</vt:i4>
      </vt:variant>
      <vt:variant>
        <vt:i4>0</vt:i4>
      </vt:variant>
      <vt:variant>
        <vt:i4>5</vt:i4>
      </vt:variant>
      <vt:variant>
        <vt:lpwstr/>
      </vt:variant>
      <vt:variant>
        <vt:lpwstr>P173</vt:lpwstr>
      </vt:variant>
      <vt:variant>
        <vt:i4>524358</vt:i4>
      </vt:variant>
      <vt:variant>
        <vt:i4>3</vt:i4>
      </vt:variant>
      <vt:variant>
        <vt:i4>0</vt:i4>
      </vt:variant>
      <vt:variant>
        <vt:i4>5</vt:i4>
      </vt:variant>
      <vt:variant>
        <vt:lpwstr/>
      </vt:variant>
      <vt:variant>
        <vt:lpwstr>P169</vt:lpwstr>
      </vt:variant>
      <vt:variant>
        <vt:i4>131143</vt:i4>
      </vt:variant>
      <vt:variant>
        <vt:i4>0</vt:i4>
      </vt:variant>
      <vt:variant>
        <vt:i4>0</vt:i4>
      </vt:variant>
      <vt:variant>
        <vt:i4>5</vt:i4>
      </vt:variant>
      <vt:variant>
        <vt:lpwstr/>
      </vt:variant>
      <vt:variant>
        <vt:lpwstr>P173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4</cp:revision>
  <cp:lastPrinted>2024-11-26T08:06:00Z</cp:lastPrinted>
  <dcterms:created xsi:type="dcterms:W3CDTF">2024-11-26T11:04:00Z</dcterms:created>
  <dcterms:modified xsi:type="dcterms:W3CDTF">2024-11-26T12:36:00Z</dcterms:modified>
</cp:coreProperties>
</file>