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8B" w:rsidRDefault="00F1778B" w:rsidP="00F177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8B" w:rsidRDefault="00F1778B" w:rsidP="00F1778B">
      <w:pPr>
        <w:jc w:val="center"/>
        <w:rPr>
          <w:rFonts w:ascii="Arial" w:hAnsi="Arial" w:cs="Arial"/>
        </w:rPr>
      </w:pPr>
    </w:p>
    <w:p w:rsidR="00FC7C0A" w:rsidRPr="00FC7C0A" w:rsidRDefault="00FC7C0A" w:rsidP="00F1778B">
      <w:pPr>
        <w:jc w:val="center"/>
        <w:rPr>
          <w:rFonts w:ascii="PT Astra Serif" w:hAnsi="PT Astra Serif" w:cs="Arial"/>
          <w:sz w:val="28"/>
          <w:szCs w:val="28"/>
        </w:rPr>
      </w:pPr>
      <w:r w:rsidRPr="00FC7C0A">
        <w:rPr>
          <w:rFonts w:ascii="PT Astra Serif" w:hAnsi="PT Astra Serif" w:cs="Arial"/>
          <w:sz w:val="28"/>
          <w:szCs w:val="28"/>
        </w:rPr>
        <w:t>ПРОЕКТ</w:t>
      </w:r>
    </w:p>
    <w:p w:rsidR="00FC7C0A" w:rsidRDefault="00FC7C0A" w:rsidP="00F1778B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2"/>
      </w:tblGrid>
      <w:tr w:rsidR="00F1778B" w:rsidRPr="000A7EF8" w:rsidTr="00100195">
        <w:tc>
          <w:tcPr>
            <w:tcW w:w="9570" w:type="dxa"/>
            <w:gridSpan w:val="2"/>
          </w:tcPr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F1778B" w:rsidRPr="000A7EF8" w:rsidTr="00100195">
        <w:tc>
          <w:tcPr>
            <w:tcW w:w="9570" w:type="dxa"/>
            <w:gridSpan w:val="2"/>
          </w:tcPr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Богородицкий район </w:t>
            </w:r>
          </w:p>
        </w:tc>
      </w:tr>
      <w:tr w:rsidR="00F1778B" w:rsidRPr="000A7EF8" w:rsidTr="00100195">
        <w:tc>
          <w:tcPr>
            <w:tcW w:w="9570" w:type="dxa"/>
            <w:gridSpan w:val="2"/>
          </w:tcPr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>Собрание представителей</w:t>
            </w:r>
          </w:p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1778B" w:rsidRPr="000A7EF8" w:rsidTr="00100195">
        <w:tc>
          <w:tcPr>
            <w:tcW w:w="9570" w:type="dxa"/>
            <w:gridSpan w:val="2"/>
          </w:tcPr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F1778B" w:rsidRPr="000A7EF8" w:rsidTr="00100195">
        <w:tc>
          <w:tcPr>
            <w:tcW w:w="9570" w:type="dxa"/>
            <w:gridSpan w:val="2"/>
          </w:tcPr>
          <w:p w:rsidR="00F1778B" w:rsidRPr="002E1364" w:rsidRDefault="00F1778B" w:rsidP="00100195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1778B" w:rsidRPr="000A7EF8" w:rsidTr="00100195">
        <w:tc>
          <w:tcPr>
            <w:tcW w:w="4785" w:type="dxa"/>
          </w:tcPr>
          <w:p w:rsidR="00F1778B" w:rsidRPr="002E1364" w:rsidRDefault="00F1778B" w:rsidP="000A7E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4785" w:type="dxa"/>
          </w:tcPr>
          <w:p w:rsidR="00F1778B" w:rsidRPr="002E1364" w:rsidRDefault="00F1778B" w:rsidP="000A7E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</w:p>
        </w:tc>
      </w:tr>
    </w:tbl>
    <w:p w:rsidR="00464D82" w:rsidRPr="000A7EF8" w:rsidRDefault="00464D82" w:rsidP="00464D82">
      <w:pPr>
        <w:suppressAutoHyphens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80CED" w:rsidRPr="000A7EF8" w:rsidRDefault="00280CED" w:rsidP="00464D82">
      <w:pPr>
        <w:suppressAutoHyphens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A7EF8" w:rsidRDefault="00464D82" w:rsidP="00F1778B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 xml:space="preserve">О внесении изменений в решение Собрания представителей муниципального образования Богородицкий район </w:t>
      </w:r>
    </w:p>
    <w:p w:rsidR="00F1778B" w:rsidRPr="000A7EF8" w:rsidRDefault="00464D82" w:rsidP="00F1778B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>от 25</w:t>
      </w:r>
      <w:r w:rsidR="00BC3612" w:rsidRPr="000A7EF8">
        <w:rPr>
          <w:rFonts w:ascii="PT Astra Serif" w:hAnsi="PT Astra Serif" w:cs="Arial"/>
          <w:b/>
          <w:sz w:val="32"/>
          <w:szCs w:val="32"/>
          <w:lang w:eastAsia="ru-RU"/>
        </w:rPr>
        <w:t xml:space="preserve">.03. 2014 </w:t>
      </w: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>№ 7-61</w:t>
      </w:r>
    </w:p>
    <w:p w:rsidR="00464D82" w:rsidRPr="000A7EF8" w:rsidRDefault="00464D82" w:rsidP="00F1778B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 xml:space="preserve">«Об утверждении перечня муниципальных услуг, предоставляемых администрацией муниципального образования и подведомственными учреждениями администрации </w:t>
      </w:r>
      <w:r w:rsidR="005A5A29" w:rsidRPr="000A7EF8">
        <w:rPr>
          <w:rFonts w:ascii="PT Astra Serif" w:hAnsi="PT Astra Serif" w:cs="Arial"/>
          <w:b/>
          <w:sz w:val="32"/>
          <w:szCs w:val="32"/>
          <w:lang w:eastAsia="ru-RU"/>
        </w:rPr>
        <w:t>м</w:t>
      </w: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 xml:space="preserve">униципального </w:t>
      </w:r>
      <w:r w:rsidR="00063892" w:rsidRPr="000A7EF8">
        <w:rPr>
          <w:rFonts w:ascii="PT Astra Serif" w:hAnsi="PT Astra Serif" w:cs="Arial"/>
          <w:b/>
          <w:sz w:val="32"/>
          <w:szCs w:val="32"/>
          <w:lang w:eastAsia="ru-RU"/>
        </w:rPr>
        <w:t>образования Богородицкий район»</w:t>
      </w:r>
    </w:p>
    <w:p w:rsidR="00464D82" w:rsidRPr="000A7EF8" w:rsidRDefault="00464D82" w:rsidP="005A5A29">
      <w:pPr>
        <w:suppressAutoHyphens w:val="0"/>
        <w:spacing w:line="240" w:lineRule="exact"/>
        <w:ind w:right="709"/>
        <w:rPr>
          <w:rFonts w:ascii="PT Astra Serif" w:hAnsi="PT Astra Serif"/>
          <w:sz w:val="28"/>
          <w:szCs w:val="28"/>
          <w:lang w:eastAsia="ru-RU"/>
        </w:rPr>
      </w:pPr>
    </w:p>
    <w:p w:rsidR="00280CED" w:rsidRPr="000A7EF8" w:rsidRDefault="00280CED" w:rsidP="005A5A29">
      <w:pPr>
        <w:suppressAutoHyphens w:val="0"/>
        <w:spacing w:line="240" w:lineRule="exact"/>
        <w:ind w:right="709"/>
        <w:rPr>
          <w:rFonts w:ascii="PT Astra Serif" w:hAnsi="PT Astra Serif"/>
          <w:sz w:val="28"/>
          <w:szCs w:val="28"/>
          <w:lang w:eastAsia="ru-RU"/>
        </w:rPr>
      </w:pPr>
    </w:p>
    <w:p w:rsidR="00464D82" w:rsidRPr="000A7EF8" w:rsidRDefault="00464D82" w:rsidP="00F177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7EF8">
        <w:rPr>
          <w:rFonts w:ascii="PT Astra Serif" w:hAnsi="PT Astra Serif"/>
          <w:sz w:val="24"/>
          <w:szCs w:val="24"/>
        </w:rPr>
        <w:t xml:space="preserve"> </w:t>
      </w:r>
      <w:r w:rsidRPr="000A7EF8">
        <w:rPr>
          <w:rFonts w:ascii="PT Astra Serif" w:hAnsi="PT Astra Serif"/>
          <w:sz w:val="28"/>
          <w:szCs w:val="28"/>
        </w:rPr>
        <w:t>В соответствии с</w:t>
      </w:r>
      <w:r w:rsidR="003E1201" w:rsidRPr="000A7EF8">
        <w:rPr>
          <w:rFonts w:ascii="PT Astra Serif" w:hAnsi="PT Astra Serif"/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муниципальных услуг»</w:t>
      </w:r>
      <w:r w:rsidRPr="000A7EF8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0A7EF8">
        <w:rPr>
          <w:rFonts w:ascii="PT Astra Serif" w:hAnsi="PT Astra Serif"/>
          <w:sz w:val="28"/>
          <w:szCs w:val="28"/>
        </w:rPr>
        <w:t xml:space="preserve"> </w:t>
      </w:r>
      <w:r w:rsidR="001F0FDD" w:rsidRPr="000A7EF8">
        <w:rPr>
          <w:rFonts w:ascii="PT Astra Serif" w:hAnsi="PT Astra Serif"/>
          <w:sz w:val="28"/>
          <w:szCs w:val="28"/>
        </w:rPr>
        <w:t>Распоряжением П</w:t>
      </w:r>
      <w:r w:rsidR="00BC3612" w:rsidRPr="000A7EF8">
        <w:rPr>
          <w:rFonts w:ascii="PT Astra Serif" w:hAnsi="PT Astra Serif"/>
          <w:sz w:val="28"/>
          <w:szCs w:val="28"/>
        </w:rPr>
        <w:t xml:space="preserve">равительства Российской Федерации от 25.04.2011 № 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Pr="000A7EF8">
        <w:rPr>
          <w:rFonts w:ascii="PT Astra Serif" w:hAnsi="PT Astra Serif"/>
          <w:sz w:val="28"/>
          <w:szCs w:val="28"/>
        </w:rPr>
        <w:t xml:space="preserve">на основании </w:t>
      </w:r>
      <w:bookmarkStart w:id="0" w:name="_GoBack"/>
      <w:bookmarkEnd w:id="0"/>
      <w:r w:rsidRPr="000A7EF8">
        <w:rPr>
          <w:rFonts w:ascii="PT Astra Serif" w:hAnsi="PT Astra Serif"/>
          <w:sz w:val="28"/>
          <w:szCs w:val="28"/>
        </w:rPr>
        <w:t>Устава муниципального образования  Богородицкий район</w:t>
      </w:r>
      <w:r w:rsidR="00280CED" w:rsidRPr="000A7EF8">
        <w:rPr>
          <w:rFonts w:ascii="PT Astra Serif" w:hAnsi="PT Astra Serif"/>
          <w:sz w:val="28"/>
          <w:szCs w:val="28"/>
        </w:rPr>
        <w:t>,</w:t>
      </w:r>
      <w:r w:rsidRPr="000A7EF8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Богородицкий район РЕШИЛО:</w:t>
      </w:r>
    </w:p>
    <w:p w:rsidR="00464D82" w:rsidRPr="000A7EF8" w:rsidRDefault="00464D82" w:rsidP="00F177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A7EF8">
        <w:rPr>
          <w:rFonts w:ascii="PT Astra Serif" w:hAnsi="PT Astra Serif" w:cs="Arial"/>
          <w:sz w:val="28"/>
          <w:szCs w:val="28"/>
          <w:lang w:eastAsia="ru-RU"/>
        </w:rPr>
        <w:t xml:space="preserve">1. Внести в решение </w:t>
      </w:r>
      <w:r w:rsidRPr="000A7EF8">
        <w:rPr>
          <w:rFonts w:ascii="PT Astra Serif" w:hAnsi="PT Astra Serif" w:cs="Arial"/>
          <w:bCs/>
          <w:sz w:val="28"/>
          <w:szCs w:val="28"/>
          <w:lang w:eastAsia="ru-RU"/>
        </w:rPr>
        <w:t xml:space="preserve">Собрания представителей муниципального образования Богородицкий район от 25.03.2014 № 7-61 «Об утверждении перечня муниципальных услуг, предоставляемых администрацией муниципального образования Богородицкий район и подведомственными учреждениями администрации муниципального образования Богородицкий район» </w:t>
      </w:r>
      <w:r w:rsidRPr="000A7EF8">
        <w:rPr>
          <w:rFonts w:ascii="PT Astra Serif" w:hAnsi="PT Astra Serif" w:cs="Arial"/>
          <w:sz w:val="28"/>
          <w:szCs w:val="28"/>
          <w:lang w:eastAsia="ru-RU"/>
        </w:rPr>
        <w:t>следующие изменения:</w:t>
      </w:r>
    </w:p>
    <w:p w:rsidR="00464D82" w:rsidRPr="000A7EF8" w:rsidRDefault="00464D82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0A7EF8">
        <w:rPr>
          <w:rFonts w:ascii="PT Astra Serif" w:hAnsi="PT Astra Serif" w:cs="Arial"/>
          <w:sz w:val="28"/>
          <w:szCs w:val="28"/>
        </w:rPr>
        <w:lastRenderedPageBreak/>
        <w:t xml:space="preserve">1.1. </w:t>
      </w:r>
      <w:r w:rsidR="00102E34" w:rsidRPr="000A7EF8">
        <w:rPr>
          <w:rFonts w:ascii="PT Astra Serif" w:hAnsi="PT Astra Serif" w:cs="Arial"/>
          <w:sz w:val="28"/>
          <w:szCs w:val="28"/>
        </w:rPr>
        <w:t>Приложение к решению Собрания представителей муниципального образования Богородицкий район от 25.03.2014 № 7-61 «Об утверждении перечня муниципальных услуг, предоставляемых администрацией муниципального образования Богородицкий район и подведомственными учреждениями администрации муниципального образования Богородицкий район» изложить в</w:t>
      </w:r>
      <w:r w:rsidR="00F1778B" w:rsidRPr="000A7EF8">
        <w:rPr>
          <w:rFonts w:ascii="PT Astra Serif" w:hAnsi="PT Astra Serif" w:cs="Arial"/>
          <w:sz w:val="28"/>
          <w:szCs w:val="28"/>
        </w:rPr>
        <w:t xml:space="preserve"> </w:t>
      </w:r>
      <w:r w:rsidR="00AE3D96" w:rsidRPr="000A7EF8">
        <w:rPr>
          <w:rFonts w:ascii="PT Astra Serif" w:hAnsi="PT Astra Serif" w:cs="Arial"/>
          <w:sz w:val="28"/>
          <w:szCs w:val="28"/>
        </w:rPr>
        <w:t>новой редакции (</w:t>
      </w:r>
      <w:r w:rsidR="00F1778B" w:rsidRPr="000A7EF8">
        <w:rPr>
          <w:rFonts w:ascii="PT Astra Serif" w:hAnsi="PT Astra Serif" w:cs="Arial"/>
          <w:sz w:val="28"/>
          <w:szCs w:val="28"/>
        </w:rPr>
        <w:t>П</w:t>
      </w:r>
      <w:r w:rsidR="00AE3D96" w:rsidRPr="000A7EF8">
        <w:rPr>
          <w:rFonts w:ascii="PT Astra Serif" w:hAnsi="PT Astra Serif" w:cs="Arial"/>
          <w:sz w:val="28"/>
          <w:szCs w:val="28"/>
        </w:rPr>
        <w:t>риложение)</w:t>
      </w:r>
    </w:p>
    <w:p w:rsidR="00F14C7D" w:rsidRPr="000A7EF8" w:rsidRDefault="00862424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0A7EF8">
        <w:rPr>
          <w:rFonts w:ascii="PT Astra Serif" w:hAnsi="PT Astra Serif" w:cs="Arial"/>
          <w:bCs/>
          <w:sz w:val="28"/>
          <w:szCs w:val="28"/>
        </w:rPr>
        <w:t xml:space="preserve">2. </w:t>
      </w:r>
      <w:r w:rsidR="00102E34" w:rsidRPr="000A7EF8">
        <w:rPr>
          <w:rFonts w:ascii="PT Astra Serif" w:hAnsi="PT Astra Serif" w:cs="Arial"/>
          <w:bCs/>
          <w:sz w:val="28"/>
          <w:szCs w:val="28"/>
        </w:rPr>
        <w:t xml:space="preserve">Признать утратившим силу решение Собрания представителей муниципального образования Богородицкий район от </w:t>
      </w:r>
      <w:r w:rsidR="00EB7BD2" w:rsidRPr="000A7EF8">
        <w:rPr>
          <w:rFonts w:ascii="PT Astra Serif" w:hAnsi="PT Astra Serif" w:cs="Arial"/>
          <w:bCs/>
          <w:sz w:val="28"/>
          <w:szCs w:val="28"/>
        </w:rPr>
        <w:t>2</w:t>
      </w:r>
      <w:r w:rsidR="00FC7C0A">
        <w:rPr>
          <w:rFonts w:ascii="PT Astra Serif" w:hAnsi="PT Astra Serif" w:cs="Arial"/>
          <w:bCs/>
          <w:sz w:val="28"/>
          <w:szCs w:val="28"/>
        </w:rPr>
        <w:t>2</w:t>
      </w:r>
      <w:r w:rsidR="00EB7BD2" w:rsidRPr="000A7EF8">
        <w:rPr>
          <w:rFonts w:ascii="PT Astra Serif" w:hAnsi="PT Astra Serif" w:cs="Arial"/>
          <w:bCs/>
          <w:sz w:val="28"/>
          <w:szCs w:val="28"/>
        </w:rPr>
        <w:t>.0</w:t>
      </w:r>
      <w:r w:rsidR="00FC7C0A">
        <w:rPr>
          <w:rFonts w:ascii="PT Astra Serif" w:hAnsi="PT Astra Serif" w:cs="Arial"/>
          <w:bCs/>
          <w:sz w:val="28"/>
          <w:szCs w:val="28"/>
        </w:rPr>
        <w:t>4</w:t>
      </w:r>
      <w:r w:rsidR="00EB7BD2" w:rsidRPr="000A7EF8">
        <w:rPr>
          <w:rFonts w:ascii="PT Astra Serif" w:hAnsi="PT Astra Serif" w:cs="Arial"/>
          <w:bCs/>
          <w:sz w:val="28"/>
          <w:szCs w:val="28"/>
        </w:rPr>
        <w:t>.202</w:t>
      </w:r>
      <w:r w:rsidR="00FC7C0A">
        <w:rPr>
          <w:rFonts w:ascii="PT Astra Serif" w:hAnsi="PT Astra Serif" w:cs="Arial"/>
          <w:bCs/>
          <w:sz w:val="28"/>
          <w:szCs w:val="28"/>
        </w:rPr>
        <w:t>1</w:t>
      </w:r>
      <w:r w:rsidR="00EB7BD2" w:rsidRPr="000A7EF8">
        <w:rPr>
          <w:rFonts w:ascii="PT Astra Serif" w:hAnsi="PT Astra Serif" w:cs="Arial"/>
          <w:bCs/>
          <w:sz w:val="28"/>
          <w:szCs w:val="28"/>
        </w:rPr>
        <w:t xml:space="preserve"> г. № </w:t>
      </w:r>
      <w:r w:rsidR="00FC7C0A">
        <w:rPr>
          <w:rFonts w:ascii="PT Astra Serif" w:hAnsi="PT Astra Serif" w:cs="Arial"/>
          <w:bCs/>
          <w:sz w:val="28"/>
          <w:szCs w:val="28"/>
        </w:rPr>
        <w:t>33</w:t>
      </w:r>
      <w:r w:rsidR="00EB7BD2" w:rsidRPr="000A7EF8">
        <w:rPr>
          <w:rFonts w:ascii="PT Astra Serif" w:hAnsi="PT Astra Serif" w:cs="Arial"/>
          <w:bCs/>
          <w:sz w:val="28"/>
          <w:szCs w:val="28"/>
        </w:rPr>
        <w:t>-</w:t>
      </w:r>
      <w:r w:rsidR="00FC7C0A">
        <w:rPr>
          <w:rFonts w:ascii="PT Astra Serif" w:hAnsi="PT Astra Serif" w:cs="Arial"/>
          <w:bCs/>
          <w:sz w:val="28"/>
          <w:szCs w:val="28"/>
        </w:rPr>
        <w:t>232</w:t>
      </w:r>
      <w:r w:rsidR="00102E34" w:rsidRPr="000A7EF8">
        <w:rPr>
          <w:rFonts w:ascii="PT Astra Serif" w:hAnsi="PT Astra Serif" w:cs="Arial"/>
          <w:bCs/>
          <w:sz w:val="28"/>
          <w:szCs w:val="28"/>
        </w:rPr>
        <w:t xml:space="preserve"> «О внесении изменений в решение Собрания представителей муниципального образования Богородицкий район от 25.03.2014 № 7-61 «Об утверждении перечня муниципальных услуг, предоставляемых администрацией муниципального образования Богородицкий район и подведомственными учреждениями администрации муниципального образования Богородицкий район»</w:t>
      </w:r>
      <w:r w:rsidR="009E2A3C" w:rsidRPr="000A7EF8">
        <w:rPr>
          <w:rFonts w:ascii="PT Astra Serif" w:hAnsi="PT Astra Serif" w:cs="Arial"/>
          <w:bCs/>
          <w:sz w:val="28"/>
          <w:szCs w:val="28"/>
        </w:rPr>
        <w:t>.</w:t>
      </w:r>
    </w:p>
    <w:p w:rsidR="00862424" w:rsidRPr="000A7EF8" w:rsidRDefault="00360A5E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0A7EF8">
        <w:rPr>
          <w:rFonts w:ascii="PT Astra Serif" w:hAnsi="PT Astra Serif" w:cs="Arial"/>
          <w:bCs/>
          <w:sz w:val="28"/>
          <w:szCs w:val="28"/>
        </w:rPr>
        <w:t>3</w:t>
      </w:r>
      <w:r w:rsidR="0044003B" w:rsidRPr="000A7EF8">
        <w:rPr>
          <w:rFonts w:ascii="PT Astra Serif" w:hAnsi="PT Astra Serif" w:cs="Arial"/>
          <w:bCs/>
          <w:sz w:val="28"/>
          <w:szCs w:val="28"/>
        </w:rPr>
        <w:t xml:space="preserve">. Решение вступает в силу со дня </w:t>
      </w:r>
      <w:r w:rsidR="00F14C7D" w:rsidRPr="000A7EF8">
        <w:rPr>
          <w:rFonts w:ascii="PT Astra Serif" w:hAnsi="PT Astra Serif" w:cs="Arial"/>
          <w:bCs/>
          <w:sz w:val="28"/>
          <w:szCs w:val="28"/>
        </w:rPr>
        <w:t>обнародования.</w:t>
      </w:r>
    </w:p>
    <w:p w:rsidR="00464D82" w:rsidRPr="000A7EF8" w:rsidRDefault="00464D82" w:rsidP="005A5A29">
      <w:pPr>
        <w:suppressAutoHyphens w:val="0"/>
        <w:spacing w:line="240" w:lineRule="exact"/>
        <w:ind w:right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64D82" w:rsidRPr="000A7EF8" w:rsidRDefault="00464D82" w:rsidP="005A5A29">
      <w:pPr>
        <w:suppressAutoHyphens w:val="0"/>
        <w:ind w:right="709"/>
        <w:rPr>
          <w:rFonts w:ascii="PT Astra Serif" w:hAnsi="PT Astra Serif"/>
          <w:b/>
          <w:sz w:val="28"/>
          <w:szCs w:val="28"/>
          <w:lang w:eastAsia="ru-RU"/>
        </w:rPr>
      </w:pPr>
    </w:p>
    <w:p w:rsidR="003E1201" w:rsidRPr="000A7EF8" w:rsidRDefault="003E1201" w:rsidP="005A5A29">
      <w:pPr>
        <w:suppressAutoHyphens w:val="0"/>
        <w:ind w:right="709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6"/>
        <w:gridCol w:w="4397"/>
      </w:tblGrid>
      <w:tr w:rsidR="00F1778B" w:rsidRPr="000A7EF8" w:rsidTr="00100195">
        <w:tc>
          <w:tcPr>
            <w:tcW w:w="5070" w:type="dxa"/>
          </w:tcPr>
          <w:p w:rsidR="00F1778B" w:rsidRPr="000A7EF8" w:rsidRDefault="00F1778B" w:rsidP="00100195">
            <w:pPr>
              <w:pStyle w:val="af4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Глава муниципального образования      </w:t>
            </w:r>
          </w:p>
          <w:p w:rsidR="00F1778B" w:rsidRPr="000A7EF8" w:rsidRDefault="00F1778B" w:rsidP="00100195">
            <w:pPr>
              <w:pStyle w:val="af4"/>
              <w:rPr>
                <w:rFonts w:ascii="PT Astra Serif" w:hAnsi="PT Astra Serif"/>
                <w:b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Богородицкий район                                                            </w:t>
            </w:r>
            <w:r w:rsidRPr="000A7EF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F1778B" w:rsidRPr="000A7EF8" w:rsidRDefault="00F1778B" w:rsidP="00100195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F1778B" w:rsidRPr="000A7EF8" w:rsidRDefault="00F1778B" w:rsidP="00100195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0A7EF8">
              <w:rPr>
                <w:rFonts w:ascii="PT Astra Serif" w:hAnsi="PT Astra Serif" w:cs="Arial"/>
                <w:sz w:val="28"/>
                <w:szCs w:val="28"/>
              </w:rPr>
              <w:t>Л.М.Терехина</w:t>
            </w:r>
          </w:p>
        </w:tc>
      </w:tr>
      <w:tr w:rsidR="00F1778B" w:rsidRPr="000A7EF8" w:rsidTr="00100195">
        <w:tc>
          <w:tcPr>
            <w:tcW w:w="5070" w:type="dxa"/>
          </w:tcPr>
          <w:p w:rsidR="00F1778B" w:rsidRPr="000A7EF8" w:rsidRDefault="00F1778B" w:rsidP="00100195">
            <w:pPr>
              <w:pStyle w:val="af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F1778B" w:rsidRPr="000A7EF8" w:rsidRDefault="00F1778B" w:rsidP="00100195">
            <w:pPr>
              <w:pStyle w:val="af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1778B" w:rsidRPr="000A7EF8" w:rsidTr="00100195">
        <w:tc>
          <w:tcPr>
            <w:tcW w:w="9570" w:type="dxa"/>
            <w:gridSpan w:val="2"/>
          </w:tcPr>
          <w:p w:rsidR="00F1778B" w:rsidRPr="000A7EF8" w:rsidRDefault="00F1778B" w:rsidP="000A7EF8">
            <w:pPr>
              <w:pStyle w:val="af4"/>
              <w:rPr>
                <w:rFonts w:ascii="PT Astra Serif" w:hAnsi="PT Astra Serif"/>
                <w:b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sz w:val="28"/>
                <w:szCs w:val="28"/>
              </w:rPr>
              <w:t xml:space="preserve">Дата подписания </w:t>
            </w:r>
          </w:p>
        </w:tc>
      </w:tr>
    </w:tbl>
    <w:p w:rsidR="0044003B" w:rsidRPr="000A7EF8" w:rsidRDefault="0044003B" w:rsidP="005A5A29">
      <w:pPr>
        <w:suppressAutoHyphens w:val="0"/>
        <w:spacing w:line="240" w:lineRule="exact"/>
        <w:ind w:right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44003B" w:rsidRPr="005A5A29" w:rsidRDefault="0044003B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3E1201" w:rsidRPr="005A5A29" w:rsidRDefault="003E1201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464D82" w:rsidRPr="005A5A29" w:rsidRDefault="00464D82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464D82" w:rsidRPr="005A5A29" w:rsidRDefault="00464D82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464D82" w:rsidRPr="005A5A29" w:rsidRDefault="00464D82" w:rsidP="005A5A29">
      <w:pPr>
        <w:suppressAutoHyphens w:val="0"/>
        <w:spacing w:line="240" w:lineRule="exact"/>
        <w:ind w:right="709"/>
        <w:jc w:val="both"/>
        <w:rPr>
          <w:sz w:val="28"/>
          <w:szCs w:val="28"/>
          <w:lang w:eastAsia="ru-RU"/>
        </w:rPr>
      </w:pPr>
    </w:p>
    <w:p w:rsidR="00464D82" w:rsidRPr="005A5A29" w:rsidRDefault="00464D82" w:rsidP="005A5A29">
      <w:pPr>
        <w:suppressAutoHyphens w:val="0"/>
        <w:spacing w:line="270" w:lineRule="exact"/>
        <w:ind w:right="709"/>
        <w:jc w:val="center"/>
        <w:rPr>
          <w:i/>
          <w:sz w:val="28"/>
          <w:szCs w:val="28"/>
          <w:lang w:eastAsia="ru-RU"/>
        </w:rPr>
      </w:pPr>
    </w:p>
    <w:p w:rsidR="009363FE" w:rsidRPr="005A5A29" w:rsidRDefault="009363FE" w:rsidP="005A5A29">
      <w:pPr>
        <w:ind w:right="709"/>
        <w:jc w:val="center"/>
        <w:rPr>
          <w:b/>
          <w:sz w:val="28"/>
          <w:szCs w:val="28"/>
        </w:rPr>
      </w:pPr>
    </w:p>
    <w:p w:rsidR="009363FE" w:rsidRPr="005A5A29" w:rsidRDefault="009363FE" w:rsidP="005A5A29">
      <w:pPr>
        <w:pStyle w:val="11"/>
        <w:ind w:right="709"/>
        <w:rPr>
          <w:rFonts w:ascii="Times New Roman" w:hAnsi="Times New Roman" w:cs="Times New Roman"/>
          <w:bCs/>
        </w:rPr>
      </w:pPr>
    </w:p>
    <w:p w:rsidR="009363FE" w:rsidRPr="005A5A29" w:rsidRDefault="009363FE" w:rsidP="005A5A29">
      <w:pPr>
        <w:pStyle w:val="a5"/>
        <w:ind w:right="709"/>
        <w:jc w:val="left"/>
        <w:rPr>
          <w:bCs/>
          <w:szCs w:val="28"/>
        </w:rPr>
      </w:pPr>
    </w:p>
    <w:p w:rsidR="00BB24E6" w:rsidRPr="005A5A29" w:rsidRDefault="00BB24E6" w:rsidP="005A5A29">
      <w:pPr>
        <w:ind w:left="224" w:right="709" w:hanging="366"/>
        <w:jc w:val="center"/>
        <w:rPr>
          <w:sz w:val="28"/>
          <w:szCs w:val="28"/>
        </w:rPr>
      </w:pPr>
    </w:p>
    <w:p w:rsidR="00BB24E6" w:rsidRPr="005A5A29" w:rsidRDefault="00BB24E6" w:rsidP="005A5A29">
      <w:pPr>
        <w:ind w:right="709"/>
        <w:rPr>
          <w:sz w:val="28"/>
          <w:szCs w:val="28"/>
        </w:rPr>
      </w:pPr>
    </w:p>
    <w:p w:rsidR="009363FE" w:rsidRPr="005A5A29" w:rsidRDefault="009363FE" w:rsidP="005A5A29">
      <w:pPr>
        <w:ind w:right="709"/>
        <w:jc w:val="both"/>
        <w:rPr>
          <w:sz w:val="28"/>
          <w:szCs w:val="28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96048B" w:rsidRDefault="0096048B" w:rsidP="006D11A7">
      <w:pPr>
        <w:jc w:val="both"/>
        <w:rPr>
          <w:sz w:val="24"/>
          <w:szCs w:val="24"/>
        </w:rPr>
      </w:pPr>
    </w:p>
    <w:p w:rsidR="00063892" w:rsidRDefault="00063892" w:rsidP="006D11A7">
      <w:pPr>
        <w:jc w:val="both"/>
        <w:rPr>
          <w:sz w:val="24"/>
          <w:szCs w:val="24"/>
        </w:rPr>
      </w:pPr>
    </w:p>
    <w:p w:rsidR="00063892" w:rsidRDefault="00063892" w:rsidP="006D11A7">
      <w:pPr>
        <w:jc w:val="both"/>
        <w:rPr>
          <w:sz w:val="24"/>
          <w:szCs w:val="24"/>
        </w:rPr>
      </w:pPr>
    </w:p>
    <w:p w:rsidR="00AE3D96" w:rsidRPr="00E32408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Приложение</w:t>
      </w:r>
    </w:p>
    <w:p w:rsidR="00AE3D96" w:rsidRPr="00E32408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к решению Собрания представителей</w:t>
      </w:r>
    </w:p>
    <w:p w:rsidR="00AE3D96" w:rsidRPr="00E32408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муниципального образования</w:t>
      </w:r>
    </w:p>
    <w:p w:rsidR="00AE3D96" w:rsidRPr="00E32408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              Богородицкий район</w:t>
      </w:r>
    </w:p>
    <w:p w:rsidR="00AE3D96" w:rsidRPr="00E32408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от 25.03.2014 №</w:t>
      </w:r>
      <w:r w:rsidR="006B3DEF" w:rsidRPr="00E32408">
        <w:rPr>
          <w:rFonts w:ascii="PT Astra Serif" w:hAnsi="PT Astra Serif" w:cs="Arial"/>
          <w:color w:val="000000"/>
        </w:rPr>
        <w:t xml:space="preserve"> </w:t>
      </w:r>
      <w:r w:rsidRPr="00E32408">
        <w:rPr>
          <w:rFonts w:ascii="PT Astra Serif" w:hAnsi="PT Astra Serif" w:cs="Arial"/>
          <w:color w:val="000000"/>
        </w:rPr>
        <w:t>7-61</w:t>
      </w:r>
    </w:p>
    <w:p w:rsidR="00B70AF1" w:rsidRPr="00E32408" w:rsidRDefault="00B70AF1" w:rsidP="00B70AF1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 xml:space="preserve">в редакции </w:t>
      </w:r>
    </w:p>
    <w:p w:rsidR="00B70AF1" w:rsidRPr="00E32408" w:rsidRDefault="00B70AF1" w:rsidP="00B70AF1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решения Собрания представителей</w:t>
      </w:r>
    </w:p>
    <w:p w:rsidR="00B70AF1" w:rsidRPr="00E32408" w:rsidRDefault="00B70AF1" w:rsidP="00B70AF1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муниципального образования</w:t>
      </w:r>
    </w:p>
    <w:p w:rsidR="00B70AF1" w:rsidRPr="00E32408" w:rsidRDefault="00B70AF1" w:rsidP="00B70AF1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>              Богородицкий район</w:t>
      </w:r>
    </w:p>
    <w:p w:rsidR="00B70AF1" w:rsidRPr="00F1778B" w:rsidRDefault="00B70AF1" w:rsidP="00B70AF1">
      <w:pPr>
        <w:pStyle w:val="af2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32408">
        <w:rPr>
          <w:rFonts w:ascii="PT Astra Serif" w:hAnsi="PT Astra Serif" w:cs="Arial"/>
          <w:color w:val="000000"/>
        </w:rPr>
        <w:t xml:space="preserve">от                   №   </w:t>
      </w:r>
    </w:p>
    <w:p w:rsidR="00EB7BD2" w:rsidRPr="00F1778B" w:rsidRDefault="00EB7BD2" w:rsidP="00EB7BD2">
      <w:pPr>
        <w:pStyle w:val="af2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b/>
          <w:bCs/>
          <w:color w:val="333333"/>
        </w:rPr>
      </w:pPr>
    </w:p>
    <w:p w:rsidR="00E32408" w:rsidRPr="00042F2E" w:rsidRDefault="00E32408" w:rsidP="00E32408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333333"/>
          <w:sz w:val="28"/>
          <w:szCs w:val="28"/>
        </w:rPr>
      </w:pPr>
      <w:r w:rsidRPr="00042F2E">
        <w:rPr>
          <w:rFonts w:ascii="PT Astra Serif" w:hAnsi="PT Astra Serif" w:cs="Arial"/>
          <w:b/>
          <w:bCs/>
          <w:color w:val="333333"/>
          <w:sz w:val="28"/>
          <w:szCs w:val="28"/>
        </w:rPr>
        <w:t xml:space="preserve">Перечень муниципальных услуг, </w:t>
      </w:r>
    </w:p>
    <w:p w:rsidR="00E32408" w:rsidRPr="00042F2E" w:rsidRDefault="00E32408" w:rsidP="00E32408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333333"/>
          <w:sz w:val="28"/>
          <w:szCs w:val="28"/>
        </w:rPr>
      </w:pPr>
      <w:r w:rsidRPr="00042F2E">
        <w:rPr>
          <w:rFonts w:ascii="PT Astra Serif" w:hAnsi="PT Astra Serif" w:cs="Arial"/>
          <w:b/>
          <w:bCs/>
          <w:color w:val="333333"/>
          <w:sz w:val="28"/>
          <w:szCs w:val="28"/>
        </w:rPr>
        <w:t>предоставляемых администрацией муниципального образования Богородицкий район и подведомственными учреждениями администрации муниципального образования Богородицкий район</w:t>
      </w:r>
    </w:p>
    <w:p w:rsidR="00E32408" w:rsidRPr="00042F2E" w:rsidRDefault="00E32408" w:rsidP="00E32408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333333"/>
          <w:sz w:val="28"/>
          <w:szCs w:val="28"/>
        </w:rPr>
      </w:pP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571"/>
        <w:gridCol w:w="13"/>
        <w:gridCol w:w="5187"/>
        <w:gridCol w:w="3584"/>
      </w:tblGrid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i/>
                <w:sz w:val="28"/>
                <w:szCs w:val="28"/>
              </w:rPr>
              <w:t>В сфере архивного дела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«Муниципальный архив»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i/>
                <w:sz w:val="28"/>
                <w:szCs w:val="28"/>
              </w:rPr>
              <w:t>В сфере образования и организации отдыха детей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район, муниципальные образовательные организации Богородицкого района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</w:t>
            </w:r>
            <w:r w:rsidRPr="00042F2E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по образованию администрации муниципального образования Богородицкий район, муниципальные образовательные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организации Богородицкого района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</w:t>
            </w:r>
          </w:p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Зачисление в общеобразовательные организации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район, муниципальные образовательные организации Богородицкого района</w:t>
            </w:r>
          </w:p>
        </w:tc>
      </w:tr>
      <w:tr w:rsidR="00E32408" w:rsidRPr="00042F2E" w:rsidTr="004F29A7">
        <w:trPr>
          <w:trHeight w:val="1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район, муниципальные образовательные организации Богородицкого района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образованию администрации муниципального образования Богородицкий район, муниципальные образовательные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организации Богородицкого района </w:t>
            </w:r>
          </w:p>
        </w:tc>
      </w:tr>
      <w:tr w:rsidR="00E32408" w:rsidRPr="00042F2E" w:rsidTr="004F29A7">
        <w:trPr>
          <w:trHeight w:val="6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район, муниципальные образовательные организации Богородицкого района</w:t>
            </w:r>
          </w:p>
        </w:tc>
      </w:tr>
      <w:tr w:rsidR="00E32408" w:rsidRPr="00042F2E" w:rsidTr="004F29A7">
        <w:trPr>
          <w:trHeight w:val="6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Богородицкий район, муниципальные образовательные организации Богородицкого района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eastAsia="Calibri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eastAsia="Calibri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eastAsia="Calibri" w:hAnsi="PT Astra Serif" w:cs="Arial"/>
                <w:b/>
                <w:i/>
                <w:sz w:val="28"/>
                <w:szCs w:val="28"/>
              </w:rPr>
              <w:t>В сфере жилищно-коммунального хозяйства</w:t>
            </w:r>
          </w:p>
          <w:p w:rsidR="00E32408" w:rsidRPr="00042F2E" w:rsidRDefault="00E32408" w:rsidP="004F29A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Признание граждан малоимущими в целях принятия их на учет в качестве нуждающихся в жилых помещениях муниципального жилищного фонда и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предоставления им по договорам социального найма жилых помещений</w:t>
            </w:r>
          </w:p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МКУ «Единая служба жилищно-коммунального комплекса»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 в муниципальном образовании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i/>
                <w:sz w:val="28"/>
                <w:szCs w:val="28"/>
              </w:rPr>
              <w:t>В сфере имущественных и земельных отношений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 находящегося  в государственной или  муниципальной собственности, без проведения торгов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 xml:space="preserve">Перераспределение земель и (или) земельных участков, находящихся в </w:t>
            </w:r>
            <w:r w:rsidRPr="00042F2E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имущественных и земельных отношений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4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4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район; 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4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Приватизация муниципального 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 информации об объектах недвижимого имущества, находящихся в  муниципальной собственности и предназначенных для сдачи в аренду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2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2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имущественных и земельных отношений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 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b/>
                <w:bCs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bCs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bCs/>
                <w:i/>
                <w:sz w:val="28"/>
                <w:szCs w:val="28"/>
              </w:rPr>
              <w:t>В сфере строительства, архитектуры и градостроительной деятельности</w:t>
            </w:r>
          </w:p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b/>
                <w:bCs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 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завершении сноса объекта капитального строительства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 </w:t>
            </w:r>
          </w:p>
        </w:tc>
      </w:tr>
      <w:tr w:rsidR="00E32408" w:rsidRPr="00042F2E" w:rsidTr="004F29A7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вопросам строительства, архитектуры и жизнеобеспечения комитета по жизнеобеспечению администрации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образования Богородицкий район; ГБУ ТО «МФЦ» </w:t>
            </w:r>
          </w:p>
        </w:tc>
      </w:tr>
      <w:tr w:rsidR="00E32408" w:rsidRPr="00042F2E" w:rsidTr="004F29A7">
        <w:trPr>
          <w:trHeight w:val="4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вопросам строительства, архитектуры и жизнеобеспечения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район; ГБУ ТО «МФЦ» 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Предоставление разрешения на осуществление    земляных работ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вопросам строительства, архитектуры и жизнеобеспечения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2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3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вопросам строительства, архитектуры и жизнеобеспечения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5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47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48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Установка</w:t>
            </w:r>
            <w:r w:rsidRPr="00042F2E">
              <w:rPr>
                <w:sz w:val="28"/>
                <w:szCs w:val="28"/>
              </w:rPr>
              <w:t> </w:t>
            </w:r>
            <w:r w:rsidRPr="00042F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2F2E">
              <w:rPr>
                <w:rFonts w:ascii="PT Astra Serif" w:hAnsi="PT Astra Serif" w:cs="PT Astra Serif"/>
                <w:sz w:val="28"/>
                <w:szCs w:val="28"/>
              </w:rPr>
              <w:t>информационной</w:t>
            </w:r>
            <w:r w:rsidRPr="00042F2E">
              <w:rPr>
                <w:sz w:val="28"/>
                <w:szCs w:val="28"/>
              </w:rPr>
              <w:t> </w:t>
            </w:r>
            <w:r w:rsidRPr="00042F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2F2E">
              <w:rPr>
                <w:sz w:val="28"/>
                <w:szCs w:val="28"/>
              </w:rPr>
              <w:t> </w:t>
            </w:r>
            <w:r w:rsidRPr="00042F2E">
              <w:rPr>
                <w:rFonts w:ascii="PT Astra Serif" w:hAnsi="PT Astra Serif"/>
                <w:sz w:val="28"/>
                <w:szCs w:val="28"/>
              </w:rPr>
              <w:t>вывески, согласование дизайн-проекта размещения вывески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вопросам строительства, архитектуры и жизнеобеспечения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i/>
                <w:sz w:val="28"/>
                <w:szCs w:val="28"/>
              </w:rPr>
              <w:t>В сфере транспорта и дорожного хозяйства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49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МКУ «Единая служба жилищно-коммунального комплекса»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042F2E">
              <w:rPr>
                <w:rFonts w:ascii="PT Astra Serif" w:hAnsi="PT Astra Serif" w:cs="Arial"/>
                <w:b/>
                <w:i/>
                <w:sz w:val="28"/>
                <w:szCs w:val="28"/>
              </w:rPr>
              <w:t>В сфере культуры и спорта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0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об объектах культурного наследия  федерального, регионального или местного значения, находящихся на территории муниципального образования Богородицкий район и включенных в единый государственный и местный реестр 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культуры, физической культуры, спорта и молодежной политики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1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культуры, физической культуры, спорта и молодежной политики администрации муниципального образования Богородицкий район, </w:t>
            </w:r>
            <w:r w:rsidRPr="00042F2E">
              <w:rPr>
                <w:rFonts w:ascii="PT Astra Serif" w:eastAsia="Calibri" w:hAnsi="PT Astra Serif" w:cs="Arial"/>
                <w:sz w:val="28"/>
                <w:szCs w:val="28"/>
              </w:rPr>
              <w:t>МКУК «</w:t>
            </w:r>
            <w:r w:rsidRPr="00042F2E">
              <w:rPr>
                <w:rFonts w:ascii="PT Astra Serif" w:hAnsi="PT Astra Serif"/>
                <w:sz w:val="28"/>
                <w:szCs w:val="28"/>
              </w:rPr>
              <w:t xml:space="preserve">Межпоселенческая районная библиотека» </w:t>
            </w:r>
            <w:r w:rsidRPr="00042F2E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2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rPr>
                <w:rFonts w:ascii="PT Astra Serif" w:hAnsi="PT Astra Serif"/>
                <w:sz w:val="28"/>
                <w:szCs w:val="28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>Отдел культуры, физической культуры, спорта и молодежной политики администрации муниципального образования Богородицкий район, МБУ «Подростково-молодежный  центр «Азимут» муниципального образования город Богородицк Богородицкого района», МБУК КИТЦ «Спектр»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3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line="36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Присвоение «второго спортивного разряда» и «третьего спортивного разряда» (за исключением военно-прикладных и служебно-прикладных видов спорта) в муниципальном образовании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культуры, физической культуры, спорта и молодежной политики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4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культуры, физической культуры, спорта и молодежной политики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  <w:t>Услуги в сфере ГОЧС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5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справок о проживании в зоне радиоактивного загрязнения Цезием-137 с плотностью от 5-15 Ки/км2 отнесённой к зоне проживания с правом на отселение, выдача справок о проживании в зоне радиоактивного загрязнения Цезием-137 с плотностью от 1-5 Ки/км2 отнесённой к зоне проживания с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льготным социально-экономическим статусом</w:t>
            </w:r>
          </w:p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Отдел по ГОЧС, мобилизационной подготовке и охране окружающей среды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6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B612BA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справок о нахождении предприятия, организации учреждения на территории включённой в зону радиоактивного загрязнения Цезием-137 с плотностью от 5-15 Ки/км2 отнесённой к зоне проживания с правом на отселение, выдача справок о нахождении предприятия, организации учреждения на территории включённой в зону радиоактивного загрязнения Цезием-137 с плотностью от 1-5 Ки/км2 отнесённой к зоне проживания с льготным социально-экономическим статусом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ГОЧС, мобилизационной подготовке и охране окружающей среды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7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B612BA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справок о включении населённых пунктов муниципального образования Богородицкий район   в зону радиоактивного загрязнения Цезием-137 с плотностью от 5-15 Ки/км2 отнесённой к зоне проживания с правом на отселение, выдача справок о включении населённых пунктов муниципального образования Богородицкий район   в зону радиоактивного загрязнения Цезием-137 с плотностью от 1-5 Ки/км2 отнесённой к зоне проживания с льготным социально-экономическим статусом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ГОЧС, мобилизационной подготовке и охране окружающей среды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B612BA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B612BA"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8</w:t>
            </w: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справок лицам, выехавшим с территории зоны проживания с льготным социально-экономическим статусом на новое место жительства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ГОЧС, мобилизационной подготовке и охране окружающей среды комитета по жизнеобеспечению администрации муниципального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образования Богородицкий район; ГБУ ТО «МФЦ»</w:t>
            </w:r>
          </w:p>
        </w:tc>
      </w:tr>
      <w:tr w:rsidR="00E32408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B612BA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lastRenderedPageBreak/>
              <w:t>59</w:t>
            </w:r>
            <w:r w:rsidR="00E32408"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ГОЧС, мобилизационной подготовке и охране окружающей среды комитета по жизнеобеспечению администрации муниципального образования Богородицкий район</w:t>
            </w:r>
          </w:p>
        </w:tc>
      </w:tr>
      <w:tr w:rsidR="00B612BA" w:rsidRPr="00042F2E" w:rsidTr="004F29A7">
        <w:trPr>
          <w:trHeight w:val="51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BA" w:rsidRDefault="00B612BA" w:rsidP="004F29A7">
            <w:pPr>
              <w:spacing w:line="240" w:lineRule="exact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 w:eastAsia="ru-RU"/>
              </w:rPr>
              <w:t>60.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BA" w:rsidRPr="00042F2E" w:rsidRDefault="00B612BA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77B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r w:rsidRPr="002C0B5A">
              <w:rPr>
                <w:rFonts w:ascii="PT Astra Serif" w:hAnsi="PT Astra Serif"/>
                <w:color w:val="000000"/>
                <w:sz w:val="28"/>
                <w:szCs w:val="28"/>
              </w:rPr>
              <w:t>Богородицкий район</w:t>
            </w:r>
            <w:r w:rsidRPr="00B77B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посадку (взлет) на площадки, расположенные в границах муниципального образования </w:t>
            </w:r>
            <w:r w:rsidRPr="002C0B5A">
              <w:rPr>
                <w:rFonts w:ascii="PT Astra Serif" w:hAnsi="PT Astra Serif"/>
                <w:color w:val="000000"/>
                <w:sz w:val="28"/>
                <w:szCs w:val="28"/>
              </w:rPr>
              <w:t>Богородицкий район</w:t>
            </w:r>
            <w:r w:rsidRPr="00B77BC1">
              <w:rPr>
                <w:rFonts w:ascii="PT Astra Serif" w:hAnsi="PT Astra Serif"/>
                <w:color w:val="000000"/>
                <w:sz w:val="28"/>
                <w:szCs w:val="28"/>
              </w:rPr>
              <w:t>, сведения о которых не опубликованы в документах аэронавигационной информации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BA" w:rsidRPr="00042F2E" w:rsidRDefault="00B612BA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по ГОЧС, мобилизационной подготовке и охране окружающей среды комитета по жизнеобеспечению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Иное </w:t>
            </w:r>
          </w:p>
          <w:p w:rsidR="00E32408" w:rsidRPr="00042F2E" w:rsidRDefault="00E32408" w:rsidP="004F29A7">
            <w:pPr>
              <w:spacing w:line="240" w:lineRule="exact"/>
              <w:jc w:val="center"/>
              <w:rPr>
                <w:rFonts w:ascii="PT Astra Serif" w:hAnsi="PT Astra Serif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08" w:rsidRPr="00042F2E" w:rsidTr="004F29A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Сектор правовой и административной работы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разрешения на право организации розничного рынка на территории муниципального образования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экономического развития, предпринимательства и сельского хозяйства администрации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образования Богородицкий район; ГБУ ТО «МФЦ» 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выписки (выписок) из похозяйственной книги по муниципальному образованию город Богородицк Богородицкого района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Богородицкий район 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Отдел делопроизводства и контроля администрации муниципального образования Богородицкий район; ГБУ ТО «МФЦ»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Выдача выписок и справок из домовой книги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ГБУ ТО «МФЦ» 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единовременной денежной выплаты семьям на рождение третьего и последующих детей в муниципальном образовании Богородицкий район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МКУ «Централизованная бухгалтерия» муниципального образования Богородицкий район,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ГБУ ТО «МФЦ», ГУ ТО «Управление социальной защиты </w:t>
            </w: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населения Тульской области»</w:t>
            </w:r>
          </w:p>
        </w:tc>
      </w:tr>
      <w:tr w:rsidR="00E32408" w:rsidRPr="00042F2E" w:rsidTr="004F29A7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08" w:rsidRPr="00042F2E" w:rsidRDefault="00E32408" w:rsidP="004F29A7">
            <w:pPr>
              <w:spacing w:line="240" w:lineRule="exact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письменных разъяснений налоговым органам, налогоплательщикам и налоговым агентам по вопросам применения нормативных актов муниципального образования город Богородицк Богородицкого района о местных налогах и сборах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8" w:rsidRPr="00042F2E" w:rsidRDefault="00E32408" w:rsidP="004F29A7">
            <w:pPr>
              <w:spacing w:after="150"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42F2E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Богородицкий район</w:t>
            </w:r>
          </w:p>
        </w:tc>
      </w:tr>
    </w:tbl>
    <w:p w:rsidR="00E32408" w:rsidRPr="00042F2E" w:rsidRDefault="00E32408" w:rsidP="00E32408">
      <w:pPr>
        <w:jc w:val="both"/>
        <w:rPr>
          <w:rFonts w:ascii="PT Astra Serif" w:hAnsi="PT Astra Serif" w:cs="Arial"/>
          <w:sz w:val="28"/>
          <w:szCs w:val="28"/>
        </w:rPr>
      </w:pPr>
    </w:p>
    <w:p w:rsidR="00E32408" w:rsidRPr="00042F2E" w:rsidRDefault="00E32408" w:rsidP="00E3240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 w:rsidRPr="00042F2E">
        <w:rPr>
          <w:rFonts w:ascii="PT Astra Serif" w:hAnsi="PT Astra Serif"/>
          <w:sz w:val="28"/>
          <w:szCs w:val="28"/>
        </w:rPr>
        <w:tab/>
      </w:r>
    </w:p>
    <w:p w:rsidR="00E32408" w:rsidRPr="00042F2E" w:rsidRDefault="00E32408" w:rsidP="00E3240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32408" w:rsidRPr="00042F2E" w:rsidRDefault="00E32408" w:rsidP="00E3240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32408" w:rsidRPr="00042F2E" w:rsidRDefault="00E32408" w:rsidP="00E3240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32408" w:rsidRPr="00042F2E" w:rsidRDefault="00E32408" w:rsidP="00E32408">
      <w:pPr>
        <w:rPr>
          <w:rFonts w:ascii="PT Astra Serif" w:hAnsi="PT Astra Serif" w:cs="Arial"/>
          <w:sz w:val="28"/>
          <w:szCs w:val="28"/>
        </w:rPr>
      </w:pPr>
    </w:p>
    <w:p w:rsidR="00E32408" w:rsidRPr="00042F2E" w:rsidRDefault="00E32408" w:rsidP="00E32408">
      <w:pPr>
        <w:rPr>
          <w:rFonts w:ascii="PT Astra Serif" w:hAnsi="PT Astra Serif"/>
          <w:sz w:val="28"/>
          <w:szCs w:val="28"/>
        </w:rPr>
      </w:pPr>
    </w:p>
    <w:p w:rsidR="00EB7BD2" w:rsidRDefault="00EB7BD2" w:rsidP="00EB7BD2">
      <w:pPr>
        <w:pStyle w:val="af2"/>
        <w:shd w:val="clear" w:color="auto" w:fill="FFFFFF"/>
        <w:spacing w:before="0" w:beforeAutospacing="0" w:after="150" w:afterAutospacing="0" w:line="360" w:lineRule="atLeast"/>
        <w:jc w:val="center"/>
        <w:rPr>
          <w:b/>
          <w:bCs/>
          <w:color w:val="333333"/>
          <w:sz w:val="28"/>
          <w:szCs w:val="28"/>
        </w:rPr>
      </w:pPr>
    </w:p>
    <w:sectPr w:rsidR="00EB7BD2" w:rsidSect="00F1778B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E5" w:rsidRDefault="00EB30E5">
      <w:r>
        <w:separator/>
      </w:r>
    </w:p>
  </w:endnote>
  <w:endnote w:type="continuationSeparator" w:id="0">
    <w:p w:rsidR="00EB30E5" w:rsidRDefault="00EB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E" w:rsidRDefault="009363FE">
    <w:pPr>
      <w:pStyle w:val="ab"/>
    </w:pPr>
  </w:p>
  <w:p w:rsidR="009363FE" w:rsidRDefault="009363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E5" w:rsidRDefault="00EB30E5">
      <w:r>
        <w:separator/>
      </w:r>
    </w:p>
  </w:footnote>
  <w:footnote w:type="continuationSeparator" w:id="0">
    <w:p w:rsidR="00EB30E5" w:rsidRDefault="00EB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4597"/>
      <w:docPartObj>
        <w:docPartGallery w:val="Page Numbers (Top of Page)"/>
        <w:docPartUnique/>
      </w:docPartObj>
    </w:sdtPr>
    <w:sdtEndPr/>
    <w:sdtContent>
      <w:p w:rsidR="00F1778B" w:rsidRDefault="00660E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C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778B" w:rsidRDefault="00F177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A1E47"/>
    <w:multiLevelType w:val="hybridMultilevel"/>
    <w:tmpl w:val="0F463A00"/>
    <w:lvl w:ilvl="0" w:tplc="85EC4E1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6F03A8"/>
    <w:multiLevelType w:val="hybridMultilevel"/>
    <w:tmpl w:val="C32A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E6"/>
    <w:rsid w:val="00014EF5"/>
    <w:rsid w:val="00015573"/>
    <w:rsid w:val="00063892"/>
    <w:rsid w:val="000706B2"/>
    <w:rsid w:val="000A7EF8"/>
    <w:rsid w:val="000E2689"/>
    <w:rsid w:val="00102E34"/>
    <w:rsid w:val="001054BB"/>
    <w:rsid w:val="00121F0D"/>
    <w:rsid w:val="00127DBC"/>
    <w:rsid w:val="00137269"/>
    <w:rsid w:val="00151791"/>
    <w:rsid w:val="00166DAE"/>
    <w:rsid w:val="00170099"/>
    <w:rsid w:val="00191745"/>
    <w:rsid w:val="001A0E38"/>
    <w:rsid w:val="001A7E7A"/>
    <w:rsid w:val="001F0FDD"/>
    <w:rsid w:val="001F2B88"/>
    <w:rsid w:val="00234DEC"/>
    <w:rsid w:val="00280CED"/>
    <w:rsid w:val="002A166C"/>
    <w:rsid w:val="002A7224"/>
    <w:rsid w:val="002A7793"/>
    <w:rsid w:val="002B6BD7"/>
    <w:rsid w:val="002C7CB6"/>
    <w:rsid w:val="002E1364"/>
    <w:rsid w:val="002F14B3"/>
    <w:rsid w:val="002F63E7"/>
    <w:rsid w:val="00304DC5"/>
    <w:rsid w:val="00321370"/>
    <w:rsid w:val="00323B85"/>
    <w:rsid w:val="00344D98"/>
    <w:rsid w:val="00344E33"/>
    <w:rsid w:val="003469F4"/>
    <w:rsid w:val="00360A5E"/>
    <w:rsid w:val="003B10B5"/>
    <w:rsid w:val="003B46B0"/>
    <w:rsid w:val="003B72BA"/>
    <w:rsid w:val="003E1201"/>
    <w:rsid w:val="004048DB"/>
    <w:rsid w:val="004103B4"/>
    <w:rsid w:val="00414A1B"/>
    <w:rsid w:val="00417654"/>
    <w:rsid w:val="0044003B"/>
    <w:rsid w:val="00441FE6"/>
    <w:rsid w:val="00453C55"/>
    <w:rsid w:val="00464D82"/>
    <w:rsid w:val="00467E9A"/>
    <w:rsid w:val="00471B54"/>
    <w:rsid w:val="004759B1"/>
    <w:rsid w:val="004A567E"/>
    <w:rsid w:val="004A60FF"/>
    <w:rsid w:val="004B21AC"/>
    <w:rsid w:val="004B24E2"/>
    <w:rsid w:val="004B56C2"/>
    <w:rsid w:val="00505D72"/>
    <w:rsid w:val="005075B7"/>
    <w:rsid w:val="00525C74"/>
    <w:rsid w:val="00563B7C"/>
    <w:rsid w:val="00592051"/>
    <w:rsid w:val="005A5A29"/>
    <w:rsid w:val="005A6462"/>
    <w:rsid w:val="005B51A6"/>
    <w:rsid w:val="005C13DE"/>
    <w:rsid w:val="005C4649"/>
    <w:rsid w:val="005E6F90"/>
    <w:rsid w:val="006114DA"/>
    <w:rsid w:val="006146A9"/>
    <w:rsid w:val="00616DCF"/>
    <w:rsid w:val="00617482"/>
    <w:rsid w:val="006275A7"/>
    <w:rsid w:val="00660EDF"/>
    <w:rsid w:val="00685C1C"/>
    <w:rsid w:val="00687771"/>
    <w:rsid w:val="00695AD5"/>
    <w:rsid w:val="006B3254"/>
    <w:rsid w:val="006B3DEF"/>
    <w:rsid w:val="006D11A7"/>
    <w:rsid w:val="006D3A07"/>
    <w:rsid w:val="006D6D39"/>
    <w:rsid w:val="006E6399"/>
    <w:rsid w:val="00703125"/>
    <w:rsid w:val="00703254"/>
    <w:rsid w:val="00704C2C"/>
    <w:rsid w:val="007374B4"/>
    <w:rsid w:val="00743390"/>
    <w:rsid w:val="007779D0"/>
    <w:rsid w:val="007C1DD7"/>
    <w:rsid w:val="007F5883"/>
    <w:rsid w:val="007F5943"/>
    <w:rsid w:val="008011C1"/>
    <w:rsid w:val="008071CB"/>
    <w:rsid w:val="00825F77"/>
    <w:rsid w:val="00844ED8"/>
    <w:rsid w:val="00862424"/>
    <w:rsid w:val="0086697C"/>
    <w:rsid w:val="008737C1"/>
    <w:rsid w:val="00886709"/>
    <w:rsid w:val="008B0680"/>
    <w:rsid w:val="008C283B"/>
    <w:rsid w:val="008F311C"/>
    <w:rsid w:val="00900F2C"/>
    <w:rsid w:val="00902B51"/>
    <w:rsid w:val="0090645A"/>
    <w:rsid w:val="00923ECD"/>
    <w:rsid w:val="009363FE"/>
    <w:rsid w:val="00936994"/>
    <w:rsid w:val="00936DE3"/>
    <w:rsid w:val="0096048B"/>
    <w:rsid w:val="009A205C"/>
    <w:rsid w:val="009A394A"/>
    <w:rsid w:val="009B0A33"/>
    <w:rsid w:val="009B28D6"/>
    <w:rsid w:val="009B4B51"/>
    <w:rsid w:val="009E2A3C"/>
    <w:rsid w:val="009E373B"/>
    <w:rsid w:val="009E49BA"/>
    <w:rsid w:val="009E7531"/>
    <w:rsid w:val="009F7966"/>
    <w:rsid w:val="00A01654"/>
    <w:rsid w:val="00A2262F"/>
    <w:rsid w:val="00A40F94"/>
    <w:rsid w:val="00A42FC3"/>
    <w:rsid w:val="00A73525"/>
    <w:rsid w:val="00A73F92"/>
    <w:rsid w:val="00A912FC"/>
    <w:rsid w:val="00A95B02"/>
    <w:rsid w:val="00AB18F1"/>
    <w:rsid w:val="00AB6936"/>
    <w:rsid w:val="00AC63E7"/>
    <w:rsid w:val="00AE3D96"/>
    <w:rsid w:val="00B11EAA"/>
    <w:rsid w:val="00B336BA"/>
    <w:rsid w:val="00B37AB4"/>
    <w:rsid w:val="00B413B1"/>
    <w:rsid w:val="00B44E4A"/>
    <w:rsid w:val="00B46164"/>
    <w:rsid w:val="00B575D3"/>
    <w:rsid w:val="00B57AD3"/>
    <w:rsid w:val="00B612BA"/>
    <w:rsid w:val="00B70AF1"/>
    <w:rsid w:val="00B70E61"/>
    <w:rsid w:val="00B81915"/>
    <w:rsid w:val="00B93B27"/>
    <w:rsid w:val="00BA6CE5"/>
    <w:rsid w:val="00BB24E6"/>
    <w:rsid w:val="00BB2DEE"/>
    <w:rsid w:val="00BC3612"/>
    <w:rsid w:val="00BC5B27"/>
    <w:rsid w:val="00BC66CE"/>
    <w:rsid w:val="00BD2EB9"/>
    <w:rsid w:val="00BD3232"/>
    <w:rsid w:val="00BF4982"/>
    <w:rsid w:val="00C03066"/>
    <w:rsid w:val="00C2272F"/>
    <w:rsid w:val="00C367CE"/>
    <w:rsid w:val="00C62B51"/>
    <w:rsid w:val="00C74A5A"/>
    <w:rsid w:val="00C8069D"/>
    <w:rsid w:val="00C82943"/>
    <w:rsid w:val="00C8376C"/>
    <w:rsid w:val="00C945C6"/>
    <w:rsid w:val="00CB6B00"/>
    <w:rsid w:val="00CD2A32"/>
    <w:rsid w:val="00CF04AA"/>
    <w:rsid w:val="00CF2B66"/>
    <w:rsid w:val="00D123BE"/>
    <w:rsid w:val="00D12A17"/>
    <w:rsid w:val="00D201FA"/>
    <w:rsid w:val="00D64574"/>
    <w:rsid w:val="00D83CCE"/>
    <w:rsid w:val="00D863D2"/>
    <w:rsid w:val="00D90291"/>
    <w:rsid w:val="00DA19FE"/>
    <w:rsid w:val="00DA757F"/>
    <w:rsid w:val="00DC7879"/>
    <w:rsid w:val="00DD3724"/>
    <w:rsid w:val="00DE0BBE"/>
    <w:rsid w:val="00DF0430"/>
    <w:rsid w:val="00DF378F"/>
    <w:rsid w:val="00E2002C"/>
    <w:rsid w:val="00E22FE3"/>
    <w:rsid w:val="00E32408"/>
    <w:rsid w:val="00E34ACD"/>
    <w:rsid w:val="00E40ADF"/>
    <w:rsid w:val="00E470AF"/>
    <w:rsid w:val="00E47B0A"/>
    <w:rsid w:val="00E652D5"/>
    <w:rsid w:val="00E81DBF"/>
    <w:rsid w:val="00E95944"/>
    <w:rsid w:val="00EB2B58"/>
    <w:rsid w:val="00EB30E5"/>
    <w:rsid w:val="00EB5C44"/>
    <w:rsid w:val="00EB6982"/>
    <w:rsid w:val="00EB7BD2"/>
    <w:rsid w:val="00ED7F19"/>
    <w:rsid w:val="00F018D7"/>
    <w:rsid w:val="00F11BF7"/>
    <w:rsid w:val="00F14C7D"/>
    <w:rsid w:val="00F1778B"/>
    <w:rsid w:val="00F239FF"/>
    <w:rsid w:val="00F33C12"/>
    <w:rsid w:val="00F41C95"/>
    <w:rsid w:val="00F43BEF"/>
    <w:rsid w:val="00F57AE3"/>
    <w:rsid w:val="00F617DA"/>
    <w:rsid w:val="00F66474"/>
    <w:rsid w:val="00F83422"/>
    <w:rsid w:val="00F85B12"/>
    <w:rsid w:val="00F93B68"/>
    <w:rsid w:val="00FC7C0A"/>
    <w:rsid w:val="00FE23D0"/>
    <w:rsid w:val="00FE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6D2"/>
  <w15:docId w15:val="{6D91A00C-7ADB-4222-8753-9E84C68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5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2B58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EB2B58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B2B58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B2B58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2B58"/>
  </w:style>
  <w:style w:type="character" w:customStyle="1" w:styleId="WW-Absatz-Standardschriftart">
    <w:name w:val="WW-Absatz-Standardschriftart"/>
    <w:rsid w:val="00EB2B58"/>
  </w:style>
  <w:style w:type="character" w:customStyle="1" w:styleId="WW-Absatz-Standardschriftart1">
    <w:name w:val="WW-Absatz-Standardschriftart1"/>
    <w:rsid w:val="00EB2B58"/>
  </w:style>
  <w:style w:type="character" w:customStyle="1" w:styleId="WW-Absatz-Standardschriftart11">
    <w:name w:val="WW-Absatz-Standardschriftart11"/>
    <w:rsid w:val="00EB2B58"/>
  </w:style>
  <w:style w:type="character" w:customStyle="1" w:styleId="WW-Absatz-Standardschriftart111">
    <w:name w:val="WW-Absatz-Standardschriftart111"/>
    <w:rsid w:val="00EB2B58"/>
  </w:style>
  <w:style w:type="character" w:customStyle="1" w:styleId="WW-Absatz-Standardschriftart1111">
    <w:name w:val="WW-Absatz-Standardschriftart1111"/>
    <w:rsid w:val="00EB2B58"/>
  </w:style>
  <w:style w:type="character" w:customStyle="1" w:styleId="WW-Absatz-Standardschriftart11111">
    <w:name w:val="WW-Absatz-Standardschriftart11111"/>
    <w:rsid w:val="00EB2B58"/>
  </w:style>
  <w:style w:type="character" w:customStyle="1" w:styleId="WW-Absatz-Standardschriftart111111">
    <w:name w:val="WW-Absatz-Standardschriftart111111"/>
    <w:rsid w:val="00EB2B58"/>
  </w:style>
  <w:style w:type="character" w:customStyle="1" w:styleId="WW-Absatz-Standardschriftart1111111">
    <w:name w:val="WW-Absatz-Standardschriftart1111111"/>
    <w:rsid w:val="00EB2B58"/>
  </w:style>
  <w:style w:type="character" w:customStyle="1" w:styleId="WW-Absatz-Standardschriftart11111111">
    <w:name w:val="WW-Absatz-Standardschriftart11111111"/>
    <w:rsid w:val="00EB2B58"/>
  </w:style>
  <w:style w:type="character" w:customStyle="1" w:styleId="WW-Absatz-Standardschriftart111111111">
    <w:name w:val="WW-Absatz-Standardschriftart111111111"/>
    <w:rsid w:val="00EB2B58"/>
  </w:style>
  <w:style w:type="character" w:customStyle="1" w:styleId="WW-Absatz-Standardschriftart1111111111">
    <w:name w:val="WW-Absatz-Standardschriftart1111111111"/>
    <w:rsid w:val="00EB2B58"/>
  </w:style>
  <w:style w:type="character" w:customStyle="1" w:styleId="WW-Absatz-Standardschriftart11111111111">
    <w:name w:val="WW-Absatz-Standardschriftart11111111111"/>
    <w:rsid w:val="00EB2B58"/>
  </w:style>
  <w:style w:type="character" w:customStyle="1" w:styleId="WW-Absatz-Standardschriftart111111111111">
    <w:name w:val="WW-Absatz-Standardschriftart111111111111"/>
    <w:rsid w:val="00EB2B58"/>
  </w:style>
  <w:style w:type="character" w:customStyle="1" w:styleId="WW-Absatz-Standardschriftart1111111111111">
    <w:name w:val="WW-Absatz-Standardschriftart1111111111111"/>
    <w:rsid w:val="00EB2B58"/>
  </w:style>
  <w:style w:type="character" w:customStyle="1" w:styleId="WW-Absatz-Standardschriftart11111111111111">
    <w:name w:val="WW-Absatz-Standardschriftart11111111111111"/>
    <w:rsid w:val="00EB2B58"/>
  </w:style>
  <w:style w:type="character" w:customStyle="1" w:styleId="WW-Absatz-Standardschriftart111111111111111">
    <w:name w:val="WW-Absatz-Standardschriftart111111111111111"/>
    <w:rsid w:val="00EB2B58"/>
  </w:style>
  <w:style w:type="character" w:customStyle="1" w:styleId="WW-Absatz-Standardschriftart1111111111111111">
    <w:name w:val="WW-Absatz-Standardschriftart1111111111111111"/>
    <w:rsid w:val="00EB2B58"/>
  </w:style>
  <w:style w:type="character" w:customStyle="1" w:styleId="WW-Absatz-Standardschriftart11111111111111111">
    <w:name w:val="WW-Absatz-Standardschriftart11111111111111111"/>
    <w:rsid w:val="00EB2B58"/>
  </w:style>
  <w:style w:type="character" w:customStyle="1" w:styleId="WW-Absatz-Standardschriftart111111111111111111">
    <w:name w:val="WW-Absatz-Standardschriftart111111111111111111"/>
    <w:rsid w:val="00EB2B58"/>
  </w:style>
  <w:style w:type="character" w:customStyle="1" w:styleId="WW-Absatz-Standardschriftart1111111111111111111">
    <w:name w:val="WW-Absatz-Standardschriftart1111111111111111111"/>
    <w:rsid w:val="00EB2B58"/>
  </w:style>
  <w:style w:type="character" w:customStyle="1" w:styleId="WW-Absatz-Standardschriftart11111111111111111111">
    <w:name w:val="WW-Absatz-Standardschriftart11111111111111111111"/>
    <w:rsid w:val="00EB2B58"/>
  </w:style>
  <w:style w:type="character" w:customStyle="1" w:styleId="WW-Absatz-Standardschriftart111111111111111111111">
    <w:name w:val="WW-Absatz-Standardschriftart111111111111111111111"/>
    <w:rsid w:val="00EB2B58"/>
  </w:style>
  <w:style w:type="character" w:customStyle="1" w:styleId="WW-Absatz-Standardschriftart1111111111111111111111">
    <w:name w:val="WW-Absatz-Standardschriftart1111111111111111111111"/>
    <w:rsid w:val="00EB2B58"/>
  </w:style>
  <w:style w:type="character" w:customStyle="1" w:styleId="WW-Absatz-Standardschriftart11111111111111111111111">
    <w:name w:val="WW-Absatz-Standardschriftart11111111111111111111111"/>
    <w:rsid w:val="00EB2B58"/>
  </w:style>
  <w:style w:type="character" w:customStyle="1" w:styleId="WW-Absatz-Standardschriftart111111111111111111111111">
    <w:name w:val="WW-Absatz-Standardschriftart111111111111111111111111"/>
    <w:rsid w:val="00EB2B58"/>
  </w:style>
  <w:style w:type="character" w:customStyle="1" w:styleId="WW-Absatz-Standardschriftart1111111111111111111111111">
    <w:name w:val="WW-Absatz-Standardschriftart1111111111111111111111111"/>
    <w:rsid w:val="00EB2B58"/>
  </w:style>
  <w:style w:type="character" w:customStyle="1" w:styleId="WW-Absatz-Standardschriftart11111111111111111111111111">
    <w:name w:val="WW-Absatz-Standardschriftart11111111111111111111111111"/>
    <w:rsid w:val="00EB2B58"/>
  </w:style>
  <w:style w:type="character" w:customStyle="1" w:styleId="WW-Absatz-Standardschriftart111111111111111111111111111">
    <w:name w:val="WW-Absatz-Standardschriftart111111111111111111111111111"/>
    <w:rsid w:val="00EB2B58"/>
  </w:style>
  <w:style w:type="character" w:customStyle="1" w:styleId="WW-Absatz-Standardschriftart1111111111111111111111111111">
    <w:name w:val="WW-Absatz-Standardschriftart1111111111111111111111111111"/>
    <w:rsid w:val="00EB2B58"/>
  </w:style>
  <w:style w:type="character" w:customStyle="1" w:styleId="WW8Num2z0">
    <w:name w:val="WW8Num2z0"/>
    <w:rsid w:val="00EB2B5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B2B58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EB2B5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B2B5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B2B58"/>
  </w:style>
  <w:style w:type="character" w:customStyle="1" w:styleId="WW-Absatz-Standardschriftart111111111111111111111111111111">
    <w:name w:val="WW-Absatz-Standardschriftart111111111111111111111111111111"/>
    <w:rsid w:val="00EB2B58"/>
  </w:style>
  <w:style w:type="character" w:customStyle="1" w:styleId="WW-Absatz-Standardschriftart1111111111111111111111111111111">
    <w:name w:val="WW-Absatz-Standardschriftart1111111111111111111111111111111"/>
    <w:rsid w:val="00EB2B58"/>
  </w:style>
  <w:style w:type="character" w:customStyle="1" w:styleId="WW-Absatz-Standardschriftart11111111111111111111111111111111">
    <w:name w:val="WW-Absatz-Standardschriftart11111111111111111111111111111111"/>
    <w:rsid w:val="00EB2B58"/>
  </w:style>
  <w:style w:type="character" w:customStyle="1" w:styleId="WW-Absatz-Standardschriftart111111111111111111111111111111111">
    <w:name w:val="WW-Absatz-Standardschriftart111111111111111111111111111111111"/>
    <w:rsid w:val="00EB2B58"/>
  </w:style>
  <w:style w:type="character" w:customStyle="1" w:styleId="WW-Absatz-Standardschriftart1111111111111111111111111111111111">
    <w:name w:val="WW-Absatz-Standardschriftart1111111111111111111111111111111111"/>
    <w:rsid w:val="00EB2B58"/>
  </w:style>
  <w:style w:type="character" w:customStyle="1" w:styleId="WW-Absatz-Standardschriftart11111111111111111111111111111111111">
    <w:name w:val="WW-Absatz-Standardschriftart11111111111111111111111111111111111"/>
    <w:rsid w:val="00EB2B58"/>
  </w:style>
  <w:style w:type="character" w:customStyle="1" w:styleId="WW-Absatz-Standardschriftart111111111111111111111111111111111111">
    <w:name w:val="WW-Absatz-Standardschriftart111111111111111111111111111111111111"/>
    <w:rsid w:val="00EB2B58"/>
  </w:style>
  <w:style w:type="character" w:customStyle="1" w:styleId="WW-Absatz-Standardschriftart1111111111111111111111111111111111111">
    <w:name w:val="WW-Absatz-Standardschriftart1111111111111111111111111111111111111"/>
    <w:rsid w:val="00EB2B58"/>
  </w:style>
  <w:style w:type="character" w:customStyle="1" w:styleId="WW-Absatz-Standardschriftart11111111111111111111111111111111111111">
    <w:name w:val="WW-Absatz-Standardschriftart11111111111111111111111111111111111111"/>
    <w:rsid w:val="00EB2B58"/>
  </w:style>
  <w:style w:type="character" w:customStyle="1" w:styleId="WW-Absatz-Standardschriftart111111111111111111111111111111111111111">
    <w:name w:val="WW-Absatz-Standardschriftart111111111111111111111111111111111111111"/>
    <w:rsid w:val="00EB2B58"/>
  </w:style>
  <w:style w:type="character" w:customStyle="1" w:styleId="WW-Absatz-Standardschriftart1111111111111111111111111111111111111111">
    <w:name w:val="WW-Absatz-Standardschriftart1111111111111111111111111111111111111111"/>
    <w:rsid w:val="00EB2B58"/>
  </w:style>
  <w:style w:type="character" w:customStyle="1" w:styleId="WW-Absatz-Standardschriftart11111111111111111111111111111111111111111">
    <w:name w:val="WW-Absatz-Standardschriftart11111111111111111111111111111111111111111"/>
    <w:rsid w:val="00EB2B58"/>
  </w:style>
  <w:style w:type="character" w:customStyle="1" w:styleId="WW-Absatz-Standardschriftart111111111111111111111111111111111111111111">
    <w:name w:val="WW-Absatz-Standardschriftart111111111111111111111111111111111111111111"/>
    <w:rsid w:val="00EB2B58"/>
  </w:style>
  <w:style w:type="character" w:customStyle="1" w:styleId="10">
    <w:name w:val="Основной шрифт абзаца1"/>
    <w:rsid w:val="00EB2B58"/>
  </w:style>
  <w:style w:type="character" w:customStyle="1" w:styleId="a3">
    <w:name w:val="Символ нумерации"/>
    <w:rsid w:val="00EB2B58"/>
  </w:style>
  <w:style w:type="character" w:customStyle="1" w:styleId="WW8Num4z0">
    <w:name w:val="WW8Num4z0"/>
    <w:rsid w:val="00EB2B58"/>
    <w:rPr>
      <w:rFonts w:ascii="Symbol" w:hAnsi="Symbol" w:cs="StarSymbol"/>
      <w:sz w:val="18"/>
      <w:szCs w:val="18"/>
    </w:rPr>
  </w:style>
  <w:style w:type="character" w:customStyle="1" w:styleId="a4">
    <w:name w:val="Маркеры списка"/>
    <w:rsid w:val="00EB2B58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rsid w:val="00EB2B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B2B58"/>
    <w:pPr>
      <w:jc w:val="both"/>
    </w:pPr>
    <w:rPr>
      <w:sz w:val="28"/>
    </w:rPr>
  </w:style>
  <w:style w:type="paragraph" w:styleId="a6">
    <w:name w:val="List"/>
    <w:basedOn w:val="a5"/>
    <w:semiHidden/>
    <w:rsid w:val="00EB2B58"/>
    <w:rPr>
      <w:rFonts w:ascii="Arial" w:hAnsi="Arial" w:cs="Tahoma"/>
    </w:rPr>
  </w:style>
  <w:style w:type="paragraph" w:customStyle="1" w:styleId="12">
    <w:name w:val="Название1"/>
    <w:basedOn w:val="a"/>
    <w:rsid w:val="00EB2B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EB2B58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  <w:rsid w:val="00EB2B58"/>
  </w:style>
  <w:style w:type="paragraph" w:styleId="a8">
    <w:name w:val="Subtitle"/>
    <w:basedOn w:val="a"/>
    <w:next w:val="a5"/>
    <w:qFormat/>
    <w:rsid w:val="00EB2B58"/>
    <w:pPr>
      <w:ind w:left="360"/>
    </w:pPr>
    <w:rPr>
      <w:sz w:val="24"/>
    </w:rPr>
  </w:style>
  <w:style w:type="paragraph" w:customStyle="1" w:styleId="21">
    <w:name w:val="Основной текст 21"/>
    <w:basedOn w:val="a"/>
    <w:rsid w:val="00EB2B58"/>
    <w:pPr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EB2B58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EB2B58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B2B58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B2B58"/>
    <w:pPr>
      <w:suppressLineNumbers/>
    </w:pPr>
  </w:style>
  <w:style w:type="paragraph" w:customStyle="1" w:styleId="ad">
    <w:name w:val="Заголовок таблицы"/>
    <w:basedOn w:val="ac"/>
    <w:rsid w:val="00EB2B58"/>
    <w:pPr>
      <w:jc w:val="center"/>
    </w:pPr>
    <w:rPr>
      <w:b/>
      <w:bCs/>
    </w:rPr>
  </w:style>
  <w:style w:type="paragraph" w:styleId="ae">
    <w:name w:val="Body Text Indent"/>
    <w:basedOn w:val="a"/>
    <w:semiHidden/>
    <w:rsid w:val="00EB2B58"/>
    <w:pPr>
      <w:ind w:firstLine="708"/>
      <w:jc w:val="both"/>
    </w:pPr>
    <w:rPr>
      <w:sz w:val="28"/>
    </w:rPr>
  </w:style>
  <w:style w:type="paragraph" w:customStyle="1" w:styleId="ConsPlusTitle">
    <w:name w:val="ConsPlusTitle"/>
    <w:rsid w:val="00BB24E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">
    <w:name w:val="List Paragraph"/>
    <w:basedOn w:val="a"/>
    <w:uiPriority w:val="34"/>
    <w:qFormat/>
    <w:rsid w:val="003213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213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3B10B5"/>
    <w:rPr>
      <w:i/>
      <w:iCs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200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2002C"/>
    <w:rPr>
      <w:rFonts w:ascii="Tahoma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semiHidden/>
    <w:unhideWhenUsed/>
    <w:rsid w:val="00F834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063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лев. подпись)"/>
    <w:basedOn w:val="a"/>
    <w:next w:val="a"/>
    <w:rsid w:val="00280CE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0CED"/>
    <w:rPr>
      <w:lang w:eastAsia="ar-SA"/>
    </w:rPr>
  </w:style>
  <w:style w:type="character" w:customStyle="1" w:styleId="ConsPlusNormal0">
    <w:name w:val="ConsPlusNormal Знак"/>
    <w:link w:val="ConsPlusNormal"/>
    <w:locked/>
    <w:rsid w:val="00EB7B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5273-8159-4719-9BCE-8F9AF96D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 А. Ю.</dc:creator>
  <cp:lastModifiedBy>RePack by Diakov</cp:lastModifiedBy>
  <cp:revision>2</cp:revision>
  <cp:lastPrinted>2021-03-19T11:49:00Z</cp:lastPrinted>
  <dcterms:created xsi:type="dcterms:W3CDTF">2024-04-24T11:43:00Z</dcterms:created>
  <dcterms:modified xsi:type="dcterms:W3CDTF">2024-04-24T11:43:00Z</dcterms:modified>
</cp:coreProperties>
</file>