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016EB" w:rsidRPr="007016EB" w:rsidTr="00FE4C5E">
        <w:tc>
          <w:tcPr>
            <w:tcW w:w="9570" w:type="dxa"/>
            <w:gridSpan w:val="2"/>
            <w:hideMark/>
          </w:tcPr>
          <w:p w:rsidR="007016EB" w:rsidRPr="007016EB" w:rsidRDefault="007016EB" w:rsidP="007016EB">
            <w:pPr>
              <w:widowControl/>
              <w:suppressAutoHyphens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016EB">
              <w:rPr>
                <w:b/>
                <w:bCs/>
                <w:color w:val="auto"/>
                <w:sz w:val="28"/>
                <w:szCs w:val="28"/>
              </w:rPr>
              <w:t>Тульская область</w:t>
            </w:r>
          </w:p>
        </w:tc>
      </w:tr>
      <w:tr w:rsidR="007016EB" w:rsidRPr="007016EB" w:rsidTr="00FE4C5E">
        <w:tc>
          <w:tcPr>
            <w:tcW w:w="9570" w:type="dxa"/>
            <w:gridSpan w:val="2"/>
            <w:hideMark/>
          </w:tcPr>
          <w:p w:rsidR="007016EB" w:rsidRPr="007016EB" w:rsidRDefault="007016EB" w:rsidP="007016EB">
            <w:pPr>
              <w:widowControl/>
              <w:suppressAutoHyphens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016EB">
              <w:rPr>
                <w:b/>
                <w:bCs/>
                <w:color w:val="auto"/>
                <w:sz w:val="28"/>
                <w:szCs w:val="28"/>
              </w:rPr>
              <w:t>Муниципальное образование Богородицкий район</w:t>
            </w:r>
          </w:p>
        </w:tc>
      </w:tr>
      <w:tr w:rsidR="007016EB" w:rsidRPr="007016EB" w:rsidTr="00FE4C5E">
        <w:tc>
          <w:tcPr>
            <w:tcW w:w="9570" w:type="dxa"/>
            <w:gridSpan w:val="2"/>
          </w:tcPr>
          <w:p w:rsidR="007016EB" w:rsidRPr="007016EB" w:rsidRDefault="007016EB" w:rsidP="007016EB">
            <w:pPr>
              <w:widowControl/>
              <w:suppressAutoHyphens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016EB">
              <w:rPr>
                <w:b/>
                <w:bCs/>
                <w:color w:val="auto"/>
                <w:sz w:val="28"/>
                <w:szCs w:val="28"/>
              </w:rPr>
              <w:t>Администрация</w:t>
            </w:r>
          </w:p>
          <w:p w:rsidR="007016EB" w:rsidRPr="007016EB" w:rsidRDefault="007016EB" w:rsidP="007016EB">
            <w:pPr>
              <w:widowControl/>
              <w:suppressAutoHyphens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7016EB" w:rsidRPr="007016EB" w:rsidTr="00FE4C5E">
        <w:tc>
          <w:tcPr>
            <w:tcW w:w="9570" w:type="dxa"/>
            <w:gridSpan w:val="2"/>
            <w:hideMark/>
          </w:tcPr>
          <w:p w:rsidR="007016EB" w:rsidRPr="007016EB" w:rsidRDefault="007016EB" w:rsidP="007016EB">
            <w:pPr>
              <w:widowControl/>
              <w:suppressAutoHyphens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016EB">
              <w:rPr>
                <w:b/>
                <w:bCs/>
                <w:color w:val="auto"/>
                <w:sz w:val="28"/>
                <w:szCs w:val="28"/>
              </w:rPr>
              <w:t>Постановление</w:t>
            </w:r>
          </w:p>
        </w:tc>
      </w:tr>
      <w:tr w:rsidR="007016EB" w:rsidRPr="007016EB" w:rsidTr="00FE4C5E">
        <w:tc>
          <w:tcPr>
            <w:tcW w:w="9570" w:type="dxa"/>
            <w:gridSpan w:val="2"/>
          </w:tcPr>
          <w:p w:rsidR="007016EB" w:rsidRPr="007016EB" w:rsidRDefault="007016EB" w:rsidP="007016EB">
            <w:pPr>
              <w:widowControl/>
              <w:suppressAutoHyphens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7016EB" w:rsidRPr="007016EB" w:rsidTr="00FE4C5E">
        <w:tc>
          <w:tcPr>
            <w:tcW w:w="4785" w:type="dxa"/>
            <w:hideMark/>
          </w:tcPr>
          <w:p w:rsidR="007016EB" w:rsidRPr="007016EB" w:rsidRDefault="007016EB" w:rsidP="007016EB">
            <w:pPr>
              <w:widowControl/>
              <w:suppressAutoHyphens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016EB">
              <w:rPr>
                <w:b/>
                <w:bCs/>
                <w:color w:val="auto"/>
                <w:sz w:val="28"/>
                <w:szCs w:val="28"/>
              </w:rPr>
              <w:t xml:space="preserve">от </w:t>
            </w:r>
            <w:r>
              <w:rPr>
                <w:b/>
                <w:bCs/>
                <w:color w:val="auto"/>
                <w:sz w:val="28"/>
                <w:szCs w:val="28"/>
              </w:rPr>
              <w:t>29.09.2021</w:t>
            </w:r>
            <w:r w:rsidR="00D978C7">
              <w:rPr>
                <w:b/>
                <w:bCs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7016EB" w:rsidRPr="007016EB" w:rsidRDefault="007016EB" w:rsidP="007016EB">
            <w:pPr>
              <w:widowControl/>
              <w:suppressAutoHyphens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016EB">
              <w:rPr>
                <w:b/>
                <w:bCs/>
                <w:color w:val="auto"/>
                <w:sz w:val="28"/>
                <w:szCs w:val="28"/>
              </w:rPr>
              <w:t xml:space="preserve">№ </w:t>
            </w:r>
            <w:r>
              <w:rPr>
                <w:b/>
                <w:bCs/>
                <w:color w:val="auto"/>
                <w:sz w:val="28"/>
                <w:szCs w:val="28"/>
              </w:rPr>
              <w:t>808</w:t>
            </w:r>
          </w:p>
        </w:tc>
      </w:tr>
    </w:tbl>
    <w:p w:rsidR="00975836" w:rsidRDefault="00975836"/>
    <w:p w:rsidR="00975836" w:rsidRDefault="00975836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2D74EE" w:rsidRDefault="002D74EE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2D74EE" w:rsidRDefault="002D74EE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2D74EE" w:rsidRDefault="002D74EE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2D74EE" w:rsidRDefault="002D74EE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2D74EE" w:rsidRDefault="002D74EE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975836" w:rsidRDefault="00975836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975836" w:rsidRDefault="00975836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975836" w:rsidRDefault="00975836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975836" w:rsidRDefault="00975836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975836" w:rsidRDefault="00975836" w:rsidP="002D74EE">
      <w:pPr>
        <w:shd w:val="clear" w:color="auto" w:fill="FFFFFF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975836" w:rsidRDefault="00975836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975836" w:rsidRPr="002D74EE" w:rsidRDefault="00131DFC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2D74EE">
        <w:rPr>
          <w:b/>
          <w:bCs/>
          <w:spacing w:val="-1"/>
          <w:sz w:val="28"/>
          <w:szCs w:val="28"/>
        </w:rPr>
        <w:t xml:space="preserve">О Плане противодействия коррупции </w:t>
      </w:r>
      <w:r w:rsidRPr="002D74EE">
        <w:rPr>
          <w:b/>
          <w:bCs/>
          <w:spacing w:val="-2"/>
          <w:sz w:val="28"/>
          <w:szCs w:val="28"/>
        </w:rPr>
        <w:t xml:space="preserve">в </w:t>
      </w:r>
      <w:r w:rsidR="004B16EF" w:rsidRPr="002D74EE">
        <w:rPr>
          <w:b/>
          <w:bCs/>
          <w:spacing w:val="-2"/>
          <w:sz w:val="28"/>
          <w:szCs w:val="28"/>
        </w:rPr>
        <w:t>администрации</w:t>
      </w:r>
      <w:r w:rsidRPr="002D74EE">
        <w:rPr>
          <w:b/>
          <w:bCs/>
          <w:spacing w:val="-2"/>
          <w:sz w:val="28"/>
          <w:szCs w:val="28"/>
        </w:rPr>
        <w:t xml:space="preserve"> </w:t>
      </w:r>
      <w:r w:rsidR="004B16EF" w:rsidRPr="002D74EE">
        <w:rPr>
          <w:b/>
          <w:bCs/>
          <w:spacing w:val="-2"/>
          <w:sz w:val="28"/>
          <w:szCs w:val="28"/>
        </w:rPr>
        <w:t>муниципального образования</w:t>
      </w:r>
      <w:r w:rsidRPr="002D74EE">
        <w:rPr>
          <w:b/>
          <w:bCs/>
          <w:spacing w:val="-2"/>
          <w:sz w:val="28"/>
          <w:szCs w:val="28"/>
        </w:rPr>
        <w:t xml:space="preserve"> Богородицкий район</w:t>
      </w:r>
    </w:p>
    <w:p w:rsidR="00975836" w:rsidRPr="002D74EE" w:rsidRDefault="00C01C34">
      <w:pPr>
        <w:shd w:val="clear" w:color="auto" w:fill="FFFFFF"/>
        <w:jc w:val="center"/>
        <w:rPr>
          <w:sz w:val="28"/>
          <w:szCs w:val="28"/>
        </w:rPr>
      </w:pPr>
      <w:r w:rsidRPr="002D74EE">
        <w:rPr>
          <w:b/>
          <w:bCs/>
          <w:sz w:val="28"/>
          <w:szCs w:val="28"/>
        </w:rPr>
        <w:t>на 2021 - 2024</w:t>
      </w:r>
      <w:r w:rsidR="00131DFC" w:rsidRPr="002D74EE">
        <w:rPr>
          <w:b/>
          <w:bCs/>
          <w:sz w:val="28"/>
          <w:szCs w:val="28"/>
        </w:rPr>
        <w:t xml:space="preserve"> годы</w:t>
      </w:r>
    </w:p>
    <w:p w:rsidR="00975836" w:rsidRDefault="00975836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975836" w:rsidRDefault="00131DFC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 xml:space="preserve">В целях </w:t>
      </w:r>
      <w:r w:rsidR="00C01C34">
        <w:rPr>
          <w:spacing w:val="-1"/>
          <w:sz w:val="28"/>
          <w:szCs w:val="28"/>
        </w:rPr>
        <w:t xml:space="preserve">совершенствования </w:t>
      </w:r>
      <w:r>
        <w:rPr>
          <w:spacing w:val="-1"/>
          <w:sz w:val="28"/>
          <w:szCs w:val="28"/>
        </w:rPr>
        <w:t xml:space="preserve"> системы противодействия коррупции </w:t>
      </w:r>
      <w:r w:rsidR="00C01C34">
        <w:rPr>
          <w:spacing w:val="-1"/>
          <w:sz w:val="28"/>
          <w:szCs w:val="28"/>
        </w:rPr>
        <w:t xml:space="preserve">в муниципальном образовании Богородицкий район </w:t>
      </w:r>
      <w:r>
        <w:rPr>
          <w:spacing w:val="-1"/>
          <w:sz w:val="28"/>
          <w:szCs w:val="28"/>
        </w:rPr>
        <w:t xml:space="preserve">и устранения </w:t>
      </w:r>
      <w:r>
        <w:rPr>
          <w:spacing w:val="-6"/>
          <w:sz w:val="28"/>
          <w:szCs w:val="28"/>
        </w:rPr>
        <w:t xml:space="preserve">причин, ее порождающих, </w:t>
      </w:r>
      <w:r>
        <w:rPr>
          <w:bCs/>
          <w:spacing w:val="-3"/>
          <w:sz w:val="28"/>
          <w:szCs w:val="28"/>
        </w:rPr>
        <w:t xml:space="preserve">во исполнение </w:t>
      </w:r>
      <w:hyperlink r:id="rId4" w:history="1">
        <w:r w:rsidRPr="00D978C7">
          <w:rPr>
            <w:rStyle w:val="ae"/>
            <w:bCs/>
            <w:spacing w:val="-3"/>
            <w:sz w:val="28"/>
            <w:szCs w:val="28"/>
          </w:rPr>
          <w:t>Указа</w:t>
        </w:r>
      </w:hyperlink>
      <w:r>
        <w:rPr>
          <w:bCs/>
          <w:spacing w:val="-3"/>
          <w:sz w:val="28"/>
          <w:szCs w:val="28"/>
        </w:rPr>
        <w:t xml:space="preserve"> Президента Российской Федерации  от </w:t>
      </w:r>
      <w:r w:rsidR="00C01C34">
        <w:rPr>
          <w:bCs/>
          <w:spacing w:val="-3"/>
          <w:sz w:val="28"/>
          <w:szCs w:val="28"/>
        </w:rPr>
        <w:t xml:space="preserve">16.08.2021 года № 478 «О национальном плане противодействия коррупции на 2021-2024 </w:t>
      </w:r>
      <w:r>
        <w:rPr>
          <w:bCs/>
          <w:spacing w:val="-3"/>
          <w:sz w:val="28"/>
          <w:szCs w:val="28"/>
        </w:rPr>
        <w:t xml:space="preserve">годы», </w:t>
      </w:r>
      <w:r>
        <w:rPr>
          <w:sz w:val="28"/>
          <w:szCs w:val="28"/>
        </w:rPr>
        <w:t xml:space="preserve">на основании </w:t>
      </w:r>
      <w:hyperlink r:id="rId5" w:history="1">
        <w:r w:rsidRPr="00D978C7">
          <w:rPr>
            <w:rStyle w:val="ae"/>
            <w:sz w:val="28"/>
            <w:szCs w:val="28"/>
          </w:rPr>
          <w:t>Устава</w:t>
        </w:r>
      </w:hyperlink>
      <w:bookmarkStart w:id="0" w:name="_GoBack"/>
      <w:bookmarkEnd w:id="0"/>
      <w:r>
        <w:rPr>
          <w:sz w:val="28"/>
          <w:szCs w:val="28"/>
        </w:rPr>
        <w:t xml:space="preserve"> муниципального образования Богородицкий район администрация муниципального образования Богородицкий ПОСТАНОВЛЯЕТ:</w:t>
      </w:r>
    </w:p>
    <w:p w:rsidR="00975836" w:rsidRDefault="00131DFC">
      <w:pPr>
        <w:shd w:val="clear" w:color="auto" w:fill="FFFFFF"/>
        <w:tabs>
          <w:tab w:val="left" w:pos="744"/>
        </w:tabs>
        <w:ind w:firstLine="708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1.Утвердить План противодействия коррупции в </w:t>
      </w:r>
      <w:r w:rsidR="004B16EF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образо</w:t>
      </w:r>
      <w:r w:rsidR="004B16EF">
        <w:rPr>
          <w:sz w:val="28"/>
          <w:szCs w:val="28"/>
        </w:rPr>
        <w:t>вания</w:t>
      </w:r>
      <w:r w:rsidR="002D74EE">
        <w:rPr>
          <w:sz w:val="28"/>
          <w:szCs w:val="28"/>
        </w:rPr>
        <w:t xml:space="preserve"> Богородицкий район на 2021</w:t>
      </w:r>
      <w:r w:rsidR="00C01C34">
        <w:rPr>
          <w:sz w:val="28"/>
          <w:szCs w:val="28"/>
        </w:rPr>
        <w:t>-2024</w:t>
      </w:r>
      <w:r>
        <w:rPr>
          <w:sz w:val="28"/>
          <w:szCs w:val="28"/>
        </w:rPr>
        <w:t xml:space="preserve"> годы (Приложение</w:t>
      </w:r>
      <w:r>
        <w:rPr>
          <w:bCs/>
          <w:spacing w:val="-4"/>
          <w:sz w:val="28"/>
          <w:szCs w:val="28"/>
        </w:rPr>
        <w:t>).</w:t>
      </w:r>
    </w:p>
    <w:p w:rsidR="004B16EF" w:rsidRPr="002D74EE" w:rsidRDefault="00131DFC" w:rsidP="002D74EE">
      <w:pPr>
        <w:shd w:val="clear" w:color="auto" w:fill="FFFFFF"/>
        <w:ind w:firstLine="709"/>
        <w:jc w:val="both"/>
      </w:pPr>
      <w:r>
        <w:rPr>
          <w:bCs/>
          <w:spacing w:val="-4"/>
          <w:sz w:val="28"/>
          <w:szCs w:val="28"/>
        </w:rPr>
        <w:t xml:space="preserve">2.Признать утратившим силу постановление администрации муниципального образования Богородицкий район от </w:t>
      </w:r>
      <w:r w:rsidR="00C01C34">
        <w:rPr>
          <w:bCs/>
          <w:spacing w:val="-1"/>
          <w:sz w:val="28"/>
          <w:szCs w:val="28"/>
        </w:rPr>
        <w:t>05.10.2018</w:t>
      </w:r>
      <w:r>
        <w:rPr>
          <w:bCs/>
          <w:spacing w:val="-1"/>
          <w:sz w:val="28"/>
          <w:szCs w:val="28"/>
        </w:rPr>
        <w:t xml:space="preserve"> № </w:t>
      </w:r>
      <w:r w:rsidR="00C01C34">
        <w:rPr>
          <w:bCs/>
          <w:spacing w:val="-1"/>
          <w:sz w:val="28"/>
          <w:szCs w:val="28"/>
        </w:rPr>
        <w:t>1013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8"/>
          <w:szCs w:val="28"/>
        </w:rPr>
        <w:t xml:space="preserve"> «О Плане противодействия коррупции </w:t>
      </w:r>
      <w:r>
        <w:rPr>
          <w:bCs/>
          <w:spacing w:val="-2"/>
          <w:sz w:val="28"/>
          <w:szCs w:val="28"/>
        </w:rPr>
        <w:t xml:space="preserve">в муниципальном образовании Богородицкий район </w:t>
      </w:r>
      <w:r w:rsidR="00C01C34">
        <w:rPr>
          <w:bCs/>
          <w:sz w:val="28"/>
          <w:szCs w:val="28"/>
        </w:rPr>
        <w:t>на 2018 - 2020</w:t>
      </w:r>
      <w:r>
        <w:rPr>
          <w:bCs/>
          <w:sz w:val="28"/>
          <w:szCs w:val="28"/>
        </w:rPr>
        <w:t xml:space="preserve"> годы»</w:t>
      </w:r>
    </w:p>
    <w:p w:rsidR="00975836" w:rsidRDefault="002D74EE">
      <w:pPr>
        <w:shd w:val="clear" w:color="auto" w:fill="FFFFFF"/>
        <w:tabs>
          <w:tab w:val="left" w:pos="744"/>
          <w:tab w:val="right" w:pos="9637"/>
        </w:tabs>
        <w:ind w:firstLine="708"/>
        <w:jc w:val="both"/>
      </w:pPr>
      <w:r>
        <w:rPr>
          <w:spacing w:val="-8"/>
          <w:sz w:val="28"/>
          <w:szCs w:val="28"/>
        </w:rPr>
        <w:t>3</w:t>
      </w:r>
      <w:r w:rsidR="00131DFC">
        <w:rPr>
          <w:spacing w:val="-8"/>
          <w:sz w:val="28"/>
          <w:szCs w:val="28"/>
        </w:rPr>
        <w:t>.</w:t>
      </w:r>
      <w:r w:rsidR="00131DFC">
        <w:rPr>
          <w:spacing w:val="-3"/>
          <w:sz w:val="28"/>
          <w:szCs w:val="28"/>
        </w:rPr>
        <w:t xml:space="preserve">Постановление вступает в силу </w:t>
      </w:r>
      <w:r w:rsidR="00131DFC">
        <w:rPr>
          <w:bCs/>
          <w:spacing w:val="-3"/>
          <w:sz w:val="28"/>
          <w:szCs w:val="28"/>
        </w:rPr>
        <w:t xml:space="preserve">со дня </w:t>
      </w:r>
      <w:r>
        <w:rPr>
          <w:bCs/>
          <w:spacing w:val="-3"/>
          <w:sz w:val="28"/>
          <w:szCs w:val="28"/>
        </w:rPr>
        <w:t>подписания</w:t>
      </w:r>
      <w:r w:rsidR="00131DFC">
        <w:rPr>
          <w:bCs/>
          <w:spacing w:val="-3"/>
          <w:sz w:val="28"/>
          <w:szCs w:val="28"/>
        </w:rPr>
        <w:t>.</w:t>
      </w:r>
    </w:p>
    <w:p w:rsidR="00975836" w:rsidRDefault="00975836">
      <w:pPr>
        <w:shd w:val="clear" w:color="auto" w:fill="FFFFFF"/>
        <w:tabs>
          <w:tab w:val="left" w:pos="744"/>
          <w:tab w:val="right" w:pos="9637"/>
        </w:tabs>
        <w:ind w:firstLine="708"/>
        <w:jc w:val="both"/>
        <w:rPr>
          <w:rFonts w:ascii="Arial" w:hAnsi="Arial" w:cs="Arial"/>
          <w:spacing w:val="-11"/>
          <w:sz w:val="24"/>
          <w:szCs w:val="24"/>
        </w:rPr>
      </w:pPr>
    </w:p>
    <w:p w:rsidR="00975836" w:rsidRDefault="00975836">
      <w:pPr>
        <w:shd w:val="clear" w:color="auto" w:fill="FFFFFF"/>
        <w:tabs>
          <w:tab w:val="left" w:pos="744"/>
          <w:tab w:val="right" w:pos="9637"/>
        </w:tabs>
        <w:ind w:firstLine="708"/>
        <w:jc w:val="both"/>
        <w:rPr>
          <w:rFonts w:ascii="Arial" w:hAnsi="Arial" w:cs="Arial"/>
          <w:spacing w:val="-11"/>
          <w:sz w:val="24"/>
          <w:szCs w:val="24"/>
        </w:rPr>
      </w:pPr>
    </w:p>
    <w:p w:rsidR="00975836" w:rsidRDefault="00975836">
      <w:pPr>
        <w:shd w:val="clear" w:color="auto" w:fill="FFFFFF"/>
        <w:tabs>
          <w:tab w:val="left" w:pos="744"/>
          <w:tab w:val="right" w:pos="9637"/>
        </w:tabs>
        <w:ind w:firstLine="708"/>
        <w:jc w:val="both"/>
        <w:rPr>
          <w:rFonts w:ascii="Arial" w:hAnsi="Arial" w:cs="Arial"/>
          <w:spacing w:val="-11"/>
          <w:sz w:val="24"/>
          <w:szCs w:val="24"/>
        </w:rPr>
      </w:pPr>
    </w:p>
    <w:tbl>
      <w:tblPr>
        <w:tblStyle w:val="ad"/>
        <w:tblW w:w="9571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758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836" w:rsidRDefault="00131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:rsidR="00975836" w:rsidRDefault="00131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975836" w:rsidRDefault="00131DFC">
            <w:pPr>
              <w:tabs>
                <w:tab w:val="left" w:pos="744"/>
                <w:tab w:val="right" w:pos="9637"/>
              </w:tabs>
              <w:jc w:val="center"/>
              <w:rPr>
                <w:rFonts w:ascii="Arial" w:hAnsi="Arial" w:cs="Arial"/>
                <w:b/>
                <w:spacing w:val="-11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836" w:rsidRDefault="00975836">
            <w:pPr>
              <w:tabs>
                <w:tab w:val="left" w:pos="744"/>
                <w:tab w:val="right" w:pos="9637"/>
              </w:tabs>
              <w:jc w:val="both"/>
              <w:rPr>
                <w:b/>
                <w:sz w:val="28"/>
                <w:szCs w:val="28"/>
              </w:rPr>
            </w:pPr>
          </w:p>
          <w:p w:rsidR="00975836" w:rsidRDefault="00975836">
            <w:pPr>
              <w:tabs>
                <w:tab w:val="left" w:pos="744"/>
                <w:tab w:val="right" w:pos="9637"/>
              </w:tabs>
              <w:jc w:val="both"/>
              <w:rPr>
                <w:b/>
                <w:sz w:val="28"/>
                <w:szCs w:val="28"/>
              </w:rPr>
            </w:pPr>
          </w:p>
          <w:p w:rsidR="00975836" w:rsidRDefault="00131DFC">
            <w:pPr>
              <w:tabs>
                <w:tab w:val="left" w:pos="744"/>
                <w:tab w:val="right" w:pos="9637"/>
              </w:tabs>
              <w:jc w:val="both"/>
              <w:rPr>
                <w:rFonts w:ascii="Arial" w:hAnsi="Arial" w:cs="Arial"/>
                <w:b/>
                <w:spacing w:val="-11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В.В.Игонин</w:t>
            </w:r>
            <w:proofErr w:type="spellEnd"/>
          </w:p>
        </w:tc>
      </w:tr>
    </w:tbl>
    <w:p w:rsidR="00975836" w:rsidRDefault="00975836">
      <w:pPr>
        <w:shd w:val="clear" w:color="auto" w:fill="FFFFFF"/>
        <w:tabs>
          <w:tab w:val="left" w:pos="744"/>
          <w:tab w:val="right" w:pos="9637"/>
        </w:tabs>
        <w:ind w:firstLine="708"/>
        <w:jc w:val="both"/>
        <w:rPr>
          <w:rFonts w:ascii="Arial" w:hAnsi="Arial" w:cs="Arial"/>
          <w:spacing w:val="-11"/>
          <w:sz w:val="24"/>
          <w:szCs w:val="24"/>
        </w:rPr>
      </w:pPr>
    </w:p>
    <w:p w:rsidR="00975836" w:rsidRDefault="00131DF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975836">
      <w:pPr>
        <w:jc w:val="both"/>
        <w:rPr>
          <w:sz w:val="28"/>
          <w:szCs w:val="28"/>
        </w:rPr>
      </w:pPr>
    </w:p>
    <w:p w:rsidR="00975836" w:rsidRDefault="00131DFC">
      <w:pPr>
        <w:widowControl/>
        <w:rPr>
          <w:sz w:val="28"/>
          <w:szCs w:val="28"/>
        </w:rPr>
      </w:pPr>
      <w:r>
        <w:br w:type="page"/>
      </w:r>
    </w:p>
    <w:p w:rsidR="00975836" w:rsidRDefault="00975836">
      <w:pPr>
        <w:jc w:val="both"/>
        <w:rPr>
          <w:sz w:val="16"/>
          <w:szCs w:val="16"/>
        </w:rPr>
        <w:sectPr w:rsidR="00975836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975836" w:rsidRDefault="00131DF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75836" w:rsidRDefault="00131DF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75836" w:rsidRDefault="00131D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975836" w:rsidRDefault="00131D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Богородицкий район</w:t>
      </w:r>
    </w:p>
    <w:p w:rsidR="00975836" w:rsidRDefault="00131D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______________ года № _____</w:t>
      </w:r>
    </w:p>
    <w:p w:rsidR="00975836" w:rsidRDefault="00975836">
      <w:pPr>
        <w:jc w:val="right"/>
        <w:rPr>
          <w:sz w:val="28"/>
          <w:szCs w:val="28"/>
        </w:rPr>
      </w:pPr>
    </w:p>
    <w:p w:rsidR="00975836" w:rsidRDefault="00131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75836" w:rsidRDefault="00131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противодействия коррупции в </w:t>
      </w:r>
      <w:r w:rsidR="004B16EF">
        <w:rPr>
          <w:b/>
          <w:sz w:val="28"/>
          <w:szCs w:val="28"/>
        </w:rPr>
        <w:t xml:space="preserve">администрации муниципального </w:t>
      </w:r>
      <w:r>
        <w:rPr>
          <w:b/>
          <w:sz w:val="28"/>
          <w:szCs w:val="28"/>
        </w:rPr>
        <w:t xml:space="preserve"> образо</w:t>
      </w:r>
      <w:r w:rsidR="004B16EF">
        <w:rPr>
          <w:b/>
          <w:sz w:val="28"/>
          <w:szCs w:val="28"/>
        </w:rPr>
        <w:t>вания</w:t>
      </w:r>
      <w:r w:rsidR="00C01C34">
        <w:rPr>
          <w:b/>
          <w:sz w:val="28"/>
          <w:szCs w:val="28"/>
        </w:rPr>
        <w:t xml:space="preserve"> Богородицкий район на 2021 – 2024</w:t>
      </w:r>
      <w:r>
        <w:rPr>
          <w:b/>
          <w:sz w:val="28"/>
          <w:szCs w:val="28"/>
        </w:rPr>
        <w:t xml:space="preserve"> годы</w:t>
      </w:r>
    </w:p>
    <w:p w:rsidR="00975836" w:rsidRDefault="00975836">
      <w:pPr>
        <w:jc w:val="center"/>
        <w:rPr>
          <w:sz w:val="28"/>
          <w:szCs w:val="28"/>
        </w:rPr>
      </w:pPr>
    </w:p>
    <w:tbl>
      <w:tblPr>
        <w:tblW w:w="15038" w:type="dxa"/>
        <w:tblInd w:w="6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31"/>
        <w:gridCol w:w="6975"/>
        <w:gridCol w:w="2550"/>
        <w:gridCol w:w="4782"/>
      </w:tblGrid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7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75836" w:rsidTr="00616B06">
        <w:tc>
          <w:tcPr>
            <w:tcW w:w="15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</w:pPr>
            <w:r>
              <w:rPr>
                <w:b/>
                <w:sz w:val="28"/>
                <w:szCs w:val="28"/>
              </w:rPr>
              <w:t xml:space="preserve">1.Меры по совершенствованию нормативно-правового обеспечения профилактики и противодействия </w:t>
            </w:r>
            <w:r w:rsidR="0018038A">
              <w:rPr>
                <w:b/>
                <w:sz w:val="28"/>
                <w:szCs w:val="28"/>
              </w:rPr>
              <w:t>коррупции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8038A">
            <w:r>
              <w:rPr>
                <w:sz w:val="28"/>
                <w:szCs w:val="28"/>
              </w:rPr>
              <w:t>Актуализация нормативно-правовых актов администрации муниципального образования Богородицкий район по вопросам профилактики и противодействия коррупции, приведение их в соответствии с федеральными нормативными правовыми актами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BE3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en-US"/>
              </w:rPr>
              <w:t xml:space="preserve">4 </w:t>
            </w:r>
            <w:r w:rsidR="00131DFC">
              <w:rPr>
                <w:sz w:val="28"/>
                <w:szCs w:val="28"/>
              </w:rPr>
              <w:t>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8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муниципальной службе и кадровой политике; с</w:t>
            </w:r>
            <w:r w:rsidR="00131DFC">
              <w:rPr>
                <w:sz w:val="28"/>
                <w:szCs w:val="28"/>
              </w:rPr>
              <w:t>ектор правовой и административной работы</w:t>
            </w:r>
          </w:p>
        </w:tc>
      </w:tr>
      <w:tr w:rsidR="00200AC1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00AC1" w:rsidRPr="0018038A" w:rsidRDefault="0018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00AC1" w:rsidRDefault="00200AC1">
            <w:pPr>
              <w:rPr>
                <w:sz w:val="28"/>
                <w:szCs w:val="28"/>
              </w:rPr>
            </w:pPr>
            <w:r w:rsidRPr="00200AC1">
              <w:rPr>
                <w:sz w:val="28"/>
                <w:szCs w:val="28"/>
              </w:rPr>
              <w:t>Проведение антикоррупционной экспертизы принимаемых и действующих нормативных правовых актов администрации муниципального образования Богородицкий район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00AC1" w:rsidRDefault="00200AC1">
            <w:pPr>
              <w:jc w:val="center"/>
              <w:rPr>
                <w:sz w:val="28"/>
                <w:szCs w:val="28"/>
              </w:rPr>
            </w:pPr>
            <w:r w:rsidRPr="00200AC1">
              <w:rPr>
                <w:sz w:val="28"/>
                <w:szCs w:val="28"/>
              </w:rPr>
              <w:t>2021-2024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00AC1" w:rsidRDefault="00200AC1">
            <w:pPr>
              <w:jc w:val="center"/>
              <w:rPr>
                <w:sz w:val="28"/>
                <w:szCs w:val="28"/>
              </w:rPr>
            </w:pPr>
            <w:r w:rsidRPr="00200AC1">
              <w:rPr>
                <w:sz w:val="28"/>
                <w:szCs w:val="28"/>
              </w:rPr>
              <w:t>Сектор правовой и административной работы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8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131DFC">
              <w:rPr>
                <w:sz w:val="28"/>
                <w:szCs w:val="28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организацией работы по противодействию коррупции в муниципальных органах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8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 w:rsidP="0018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правовой и административной работы, отдел </w:t>
            </w:r>
            <w:r w:rsidR="0018038A">
              <w:rPr>
                <w:sz w:val="28"/>
                <w:szCs w:val="28"/>
              </w:rPr>
              <w:t>по муниципальной службе и кадровой политике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8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131DFC">
              <w:rPr>
                <w:sz w:val="28"/>
                <w:szCs w:val="28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хода реализации мер по противодействию коррупции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8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8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муниципальной службе и кадровой политике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8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  <w:r w:rsidR="00131DFC">
              <w:rPr>
                <w:sz w:val="28"/>
                <w:szCs w:val="28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нормативных правовых актов с учетом Порядка проведения антикоррупционной экспертизы нормативных правовых актов (их проектов), утвержденного постановлением администрации муниципального образования Богородицкий район от 19.11.2010 № 1171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8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8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="00131DFC">
              <w:rPr>
                <w:sz w:val="28"/>
                <w:szCs w:val="28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возможности проведения независимой антикоррупционной экспертизы проектов нормативных правовых актов администрации муниципального образования Богородицкий район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 подготовки проекта нормативного правового акта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информационного обеспечения, структурные подразделения 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8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="00131DFC">
              <w:rPr>
                <w:sz w:val="28"/>
                <w:szCs w:val="28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r>
              <w:rPr>
                <w:sz w:val="28"/>
                <w:szCs w:val="28"/>
              </w:rPr>
              <w:t>Совершенствование механизма антикоррупционной экспертизы, принимаемых и действующих нормативных правовых актов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8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правовой и административной работы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8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="00131DFC">
              <w:rPr>
                <w:sz w:val="28"/>
                <w:szCs w:val="28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информации по итогам антикоррупционной экспертизы проектов нормативных правовых актов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8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правовой и административной работы</w:t>
            </w:r>
          </w:p>
        </w:tc>
      </w:tr>
      <w:tr w:rsidR="00975836" w:rsidTr="00616B06">
        <w:tc>
          <w:tcPr>
            <w:tcW w:w="15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 w:rsidP="009955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99558E">
              <w:rPr>
                <w:b/>
                <w:bCs/>
                <w:sz w:val="28"/>
                <w:szCs w:val="28"/>
              </w:rPr>
              <w:t>Повышение эффективности механизмов предотвращения и урегулирования конфликта интересов, контроля за соблюдением запретов, ограничений и требований, установленных в сфере противодействия коррупции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 w:rsidP="00995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мер по повышению эффективности контроля за соблюдением муниципальными служащими </w:t>
            </w:r>
            <w:r w:rsidR="0099558E">
              <w:rPr>
                <w:sz w:val="28"/>
                <w:szCs w:val="28"/>
              </w:rPr>
              <w:t>запретов, ограничений и обязанностей, установленных в целях противодействия коррупции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95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95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муниципальной службе и кадровой политике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95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проверок </w:t>
            </w:r>
            <w:r w:rsidR="009F5233">
              <w:rPr>
                <w:sz w:val="28"/>
                <w:szCs w:val="28"/>
              </w:rPr>
              <w:t xml:space="preserve">по каждому случаю несоблюдения вышеуказанных запретов, ограничений и обязанностей в соответствии с нормативно-правовыми актами Российской Федерации обеспечение применения к лицам их нарушившим, мер юридической ответственности, предусмотренных законодательством </w:t>
            </w:r>
            <w:r w:rsidR="009F5233">
              <w:rPr>
                <w:sz w:val="28"/>
                <w:szCs w:val="28"/>
              </w:rPr>
              <w:lastRenderedPageBreak/>
              <w:t xml:space="preserve">Российской Федерации. 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F52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F52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муниципальной службе и кадровой политике 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F5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 w:rsidR="00131D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F52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F52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муниципальной службе и кадровой политике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F5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актуализации сведений о родственниках и свойственниках, содержащихся в анкетах, представляемых гражданами Российской Федерации при назначении на должности муниципальной службы, в целях выявления возможного конфликта интересов</w:t>
            </w:r>
            <w:r w:rsidR="00131D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F52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F52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муниципальной службе и кадровой политике</w:t>
            </w:r>
          </w:p>
        </w:tc>
      </w:tr>
      <w:tr w:rsidR="00775631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75631" w:rsidRDefault="0077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75631" w:rsidRDefault="00775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мер по повышению эффективности реализации требований законодательства Российской Федерации о противодействии коррупции, в том числе касающихся предотвращения и урегулирования конфликта интересов </w:t>
            </w:r>
            <w:r w:rsidR="0017267C">
              <w:rPr>
                <w:sz w:val="28"/>
                <w:szCs w:val="28"/>
              </w:rPr>
              <w:t xml:space="preserve"> в подведомственных муниципальных учреждениях, муниципальных предприятиях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75631" w:rsidRDefault="00172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F1793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75631" w:rsidRDefault="00172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муниципальной службе и кадровой политике; комитет по образованию, комитет имущественных и земельных отношений; отдел культуры, физической культуры, спорта и молодежной политике</w:t>
            </w:r>
          </w:p>
        </w:tc>
      </w:tr>
      <w:tr w:rsidR="00C11C8D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11C8D" w:rsidRDefault="00C11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11C8D" w:rsidRDefault="00A14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сервисов корпоративного портала правительства Тульской области в работе по профилактике </w:t>
            </w:r>
            <w:r w:rsidR="009C5E2A">
              <w:rPr>
                <w:sz w:val="28"/>
                <w:szCs w:val="28"/>
              </w:rPr>
              <w:t>коррупционных правонарушений.</w:t>
            </w:r>
            <w:r w:rsidR="00C11C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11C8D" w:rsidRDefault="00C11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F17933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11C8D" w:rsidRDefault="009C5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муниципальной службе и кадровой политике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C5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131DFC">
              <w:rPr>
                <w:sz w:val="28"/>
                <w:szCs w:val="28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консультативной помощи муниципальным служащим консультативной помощи по вопросам, связанным с применением  законодательства Российской Федерации о противодействии коррупции, а также с подготовкой сообщений о фактах коррупции. 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B0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en-US"/>
              </w:rPr>
              <w:t>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B0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муниципальной службе и кадровой политике</w:t>
            </w:r>
          </w:p>
          <w:p w:rsidR="003C6557" w:rsidRDefault="003C6557">
            <w:pPr>
              <w:jc w:val="center"/>
              <w:rPr>
                <w:sz w:val="28"/>
                <w:szCs w:val="28"/>
              </w:rPr>
            </w:pPr>
          </w:p>
          <w:p w:rsidR="003C6557" w:rsidRPr="00B02D64" w:rsidRDefault="003C6557">
            <w:pPr>
              <w:jc w:val="center"/>
              <w:rPr>
                <w:sz w:val="28"/>
                <w:szCs w:val="28"/>
              </w:rPr>
            </w:pPr>
          </w:p>
        </w:tc>
      </w:tr>
      <w:tr w:rsidR="009C5E2A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C5E2A" w:rsidRDefault="009C5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C5E2A" w:rsidRDefault="009C5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рассмотрения обзоров практики применения законодательства Российской Федерации о противодействии коррупции по вопросам соблюдения запретов, ограничений и требований, установленных в сфере противодействия коррупции, в том числе предотвращения и урегулирования конфликта интересов, подготовленных Министерством по контролю и профилактике коррупционных нарушений в Тульской области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C5E2A" w:rsidRDefault="009C5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F17933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C5E2A" w:rsidRDefault="009C5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муниципальной службе и кадровой политике</w:t>
            </w:r>
          </w:p>
        </w:tc>
      </w:tr>
      <w:tr w:rsidR="00975836" w:rsidTr="00616B06">
        <w:tc>
          <w:tcPr>
            <w:tcW w:w="15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 w:rsidP="009C5E2A">
            <w:pPr>
              <w:jc w:val="center"/>
            </w:pPr>
            <w:r>
              <w:rPr>
                <w:b/>
                <w:sz w:val="28"/>
                <w:szCs w:val="28"/>
              </w:rPr>
              <w:t>3.</w:t>
            </w:r>
            <w:r w:rsidR="009C5E2A">
              <w:rPr>
                <w:b/>
                <w:sz w:val="28"/>
                <w:szCs w:val="28"/>
              </w:rPr>
              <w:t>Совершенствование порядка представления сведений о дохода, расходах, об имуществе и обязательствах имущественного характера, а также контроля за их достоверностью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на постоянной основе мониторинга и анализа представленных сведений о доходах, расходах, об имуществе и обязательствах имущественного характера, а также проведение проверки на предмет их полноты и достоверности при наличии оснований, установленных нормативными правовыми актами Российской Федерации.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C5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C5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муниципальной службе и кадровой политике</w:t>
            </w:r>
          </w:p>
        </w:tc>
      </w:tr>
      <w:tr w:rsidR="00A10429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10429" w:rsidRDefault="00A10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10429" w:rsidRDefault="00A10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использования информационной системы, разработанной в правительстве Тульской области для учета, обработки и анализа представляемых сведений о доходах, расходах, об имуществе и обязательствах имущественного характера. 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10429" w:rsidRDefault="00A10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10429" w:rsidRDefault="00A10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муниципальной службе и кадровой политике</w:t>
            </w:r>
          </w:p>
        </w:tc>
      </w:tr>
      <w:tr w:rsidR="00975836" w:rsidTr="00616B06">
        <w:tc>
          <w:tcPr>
            <w:tcW w:w="15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 w:rsidP="00A104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Повышение эффективности </w:t>
            </w:r>
            <w:r w:rsidR="00A10429">
              <w:rPr>
                <w:b/>
                <w:bCs/>
                <w:sz w:val="28"/>
                <w:szCs w:val="28"/>
              </w:rPr>
              <w:t>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A10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ежегодного участия муниципальных служащих, в должностные обязанности которых входит участие в противодействии коррупции, в мероприятиях </w:t>
            </w:r>
            <w:r>
              <w:rPr>
                <w:sz w:val="28"/>
                <w:szCs w:val="28"/>
              </w:rPr>
              <w:lastRenderedPageBreak/>
              <w:t>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A10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2021-2024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A10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муниципальной службе и кадровой политике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A10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участия лиц, впервые поступивших на муниципальную службу и замещающих должности, связанные с соблюдением антикоррупционных стандартов. В мероприятиях по профессиональному развитию в области противодействия коррупции.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A10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A10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муниципальной службе и кадровой политике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ED7486" w:rsidRDefault="00A10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участия муниципальных служащих, в должностные</w:t>
            </w:r>
            <w:r w:rsidR="00D4675D">
              <w:rPr>
                <w:sz w:val="28"/>
                <w:szCs w:val="28"/>
              </w:rPr>
              <w:t xml:space="preserve">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 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D46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D46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муниципальной службе и кадровой политике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D46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семинаров-совещаний  по актуальным вопросам применения законодательства Российской Федерации  о противодействии коррупции с сотрудниками, в должностные обязанности которых входит участие в противодействии коррупции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D46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D46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муниципальной службе и кадровой политике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616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131DFC">
              <w:rPr>
                <w:sz w:val="28"/>
                <w:szCs w:val="28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 w:rsidP="00616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реализации мер по антикоррупционному просвещению обучающихся (с учетом программы по антикоррупционному просвещению</w:t>
            </w:r>
            <w:r w:rsidR="00616B06">
              <w:rPr>
                <w:sz w:val="28"/>
                <w:szCs w:val="28"/>
              </w:rPr>
              <w:t xml:space="preserve"> населению  на 2021-2024</w:t>
            </w:r>
            <w:r>
              <w:rPr>
                <w:sz w:val="28"/>
                <w:szCs w:val="28"/>
              </w:rPr>
              <w:t xml:space="preserve"> годы, предусмотренной подпунктом «г» пункта</w:t>
            </w:r>
            <w:r w:rsidR="00616B06">
              <w:rPr>
                <w:sz w:val="28"/>
                <w:szCs w:val="28"/>
              </w:rPr>
              <w:t xml:space="preserve"> 36</w:t>
            </w:r>
            <w:r>
              <w:rPr>
                <w:sz w:val="28"/>
                <w:szCs w:val="28"/>
              </w:rPr>
              <w:t xml:space="preserve"> Национального плана п</w:t>
            </w:r>
            <w:r w:rsidR="00616B06">
              <w:rPr>
                <w:sz w:val="28"/>
                <w:szCs w:val="28"/>
              </w:rPr>
              <w:t xml:space="preserve">ротиводействия коррупции на 2021-2024 </w:t>
            </w:r>
            <w:r>
              <w:rPr>
                <w:sz w:val="28"/>
                <w:szCs w:val="28"/>
              </w:rPr>
              <w:t>годы).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616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616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 w:rsidP="00616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="00616B06">
              <w:rPr>
                <w:sz w:val="28"/>
                <w:szCs w:val="28"/>
              </w:rPr>
              <w:t>оказания содействия учащимся образовательных организаций в участи в мероприятиях, предусмотренных подпунктом «б» пункта 35 и подпунктом «а» пункта 36 Национального плана противодействия коррупции на 2021-2024 годы.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F17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616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</w:tr>
      <w:tr w:rsidR="00975836" w:rsidTr="00616B06">
        <w:tc>
          <w:tcPr>
            <w:tcW w:w="15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Совершенствование механизма реализации мер, направленных на противодействие коррупции в сфере закупок, товаров, работ и услуг для обеспечения государственных</w:t>
            </w:r>
            <w:r w:rsidR="00616B06">
              <w:rPr>
                <w:b/>
                <w:bCs/>
                <w:sz w:val="28"/>
                <w:szCs w:val="28"/>
              </w:rPr>
              <w:t xml:space="preserve"> и муниципальных </w:t>
            </w:r>
            <w:r>
              <w:rPr>
                <w:b/>
                <w:bCs/>
                <w:sz w:val="28"/>
                <w:szCs w:val="28"/>
              </w:rPr>
              <w:t xml:space="preserve"> нужд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616B06">
            <w:r>
              <w:rPr>
                <w:sz w:val="28"/>
                <w:szCs w:val="28"/>
              </w:rPr>
              <w:t xml:space="preserve">Повышение </w:t>
            </w:r>
            <w:r w:rsidR="00131DFC">
              <w:rPr>
                <w:sz w:val="28"/>
                <w:szCs w:val="28"/>
              </w:rPr>
              <w:t xml:space="preserve"> </w:t>
            </w:r>
            <w:r w:rsidR="00BF2AA6">
              <w:rPr>
                <w:sz w:val="28"/>
                <w:szCs w:val="28"/>
              </w:rPr>
              <w:t xml:space="preserve">эффективности </w:t>
            </w:r>
            <w:r w:rsidR="00131DFC">
              <w:rPr>
                <w:sz w:val="28"/>
                <w:szCs w:val="28"/>
              </w:rPr>
              <w:t>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616B06">
            <w:pPr>
              <w:jc w:val="center"/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</w:pPr>
            <w:r>
              <w:rPr>
                <w:sz w:val="28"/>
                <w:szCs w:val="28"/>
              </w:rPr>
              <w:t>Сектор правовой и административной работы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 w:rsidP="00616B06">
            <w:r>
              <w:rPr>
                <w:sz w:val="28"/>
                <w:szCs w:val="28"/>
              </w:rPr>
              <w:t xml:space="preserve">Проведение работы по исключению случаев, приводящих к конфликту интересов, при назначении </w:t>
            </w:r>
            <w:r w:rsidR="00616B06">
              <w:rPr>
                <w:sz w:val="28"/>
                <w:szCs w:val="28"/>
              </w:rPr>
              <w:t xml:space="preserve">работников </w:t>
            </w:r>
            <w:r>
              <w:rPr>
                <w:sz w:val="28"/>
                <w:szCs w:val="28"/>
              </w:rPr>
              <w:t xml:space="preserve"> контрактных служб</w:t>
            </w:r>
            <w:r w:rsidR="00616B06">
              <w:rPr>
                <w:sz w:val="28"/>
                <w:szCs w:val="28"/>
              </w:rPr>
              <w:t xml:space="preserve"> (контрактных управляющих)</w:t>
            </w:r>
            <w:r>
              <w:rPr>
                <w:sz w:val="28"/>
                <w:szCs w:val="28"/>
              </w:rPr>
              <w:t xml:space="preserve">, создании комиссий  по </w:t>
            </w:r>
            <w:r w:rsidR="00616B06">
              <w:rPr>
                <w:sz w:val="28"/>
                <w:szCs w:val="28"/>
              </w:rPr>
              <w:t>осуществлению закупок.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616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</w:pPr>
            <w:r>
              <w:rPr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</w:p>
          <w:p w:rsidR="00975836" w:rsidRDefault="00131DFC">
            <w:pPr>
              <w:jc w:val="center"/>
            </w:pPr>
            <w:r>
              <w:rPr>
                <w:sz w:val="28"/>
                <w:szCs w:val="28"/>
              </w:rPr>
              <w:t>Структурные подразделения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 w:rsidP="00616B06">
            <w:pPr>
              <w:widowControl/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Расширение практики привлечения экспертов, экспертных организаций (в том числе специалистов</w:t>
            </w:r>
            <w:r w:rsidR="00616B06">
              <w:rPr>
                <w:rFonts w:eastAsiaTheme="minorHAnsi"/>
                <w:sz w:val="28"/>
                <w:szCs w:val="28"/>
                <w:lang w:eastAsia="en-US"/>
              </w:rPr>
              <w:t xml:space="preserve"> центров технических надзоров)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 приемке </w:t>
            </w:r>
            <w:r w:rsidR="00616B06">
              <w:rPr>
                <w:rFonts w:eastAsiaTheme="minorHAnsi"/>
                <w:sz w:val="28"/>
                <w:szCs w:val="28"/>
                <w:lang w:eastAsia="en-US"/>
              </w:rPr>
              <w:t>результатов исполнения контрактов.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616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</w:pPr>
            <w:r>
              <w:rPr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</w:p>
          <w:p w:rsidR="00975836" w:rsidRDefault="00131DFC">
            <w:pPr>
              <w:jc w:val="center"/>
            </w:pPr>
            <w:r>
              <w:rPr>
                <w:sz w:val="28"/>
                <w:szCs w:val="28"/>
              </w:rPr>
              <w:t>Структурные подразделения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r>
              <w:rPr>
                <w:sz w:val="28"/>
                <w:szCs w:val="28"/>
              </w:rPr>
              <w:t>Проведение анализа соблюдения требований законодательства Российской Федерации  Российской Федерации при осуществлении закупок для обеспечения муниципальных нужд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2E3B3F" w:rsidP="002E3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2024 </w:t>
            </w:r>
            <w:r w:rsidR="00131DFC">
              <w:rPr>
                <w:sz w:val="28"/>
                <w:szCs w:val="28"/>
              </w:rPr>
              <w:t>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r>
              <w:rPr>
                <w:sz w:val="28"/>
                <w:szCs w:val="28"/>
              </w:rPr>
              <w:t>Сектор правовой и административной работы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75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централизации </w:t>
            </w:r>
            <w:r w:rsidR="00131DFC">
              <w:rPr>
                <w:sz w:val="28"/>
                <w:szCs w:val="28"/>
              </w:rPr>
              <w:t xml:space="preserve"> закупок </w:t>
            </w:r>
            <w:r>
              <w:rPr>
                <w:sz w:val="28"/>
                <w:szCs w:val="28"/>
              </w:rPr>
              <w:t xml:space="preserve"> заказчиков Тульской области  и муниципальных заказчиков, финансируемых за счет трансфертов из бюджетов всех уровней, на базе </w:t>
            </w:r>
            <w:r w:rsidR="00131DFC">
              <w:rPr>
                <w:sz w:val="28"/>
                <w:szCs w:val="28"/>
              </w:rPr>
              <w:t xml:space="preserve">государственного казенного </w:t>
            </w:r>
            <w:r w:rsidR="00131DFC">
              <w:rPr>
                <w:sz w:val="28"/>
                <w:szCs w:val="28"/>
              </w:rPr>
              <w:lastRenderedPageBreak/>
              <w:t xml:space="preserve">учреждения Тульской области «Центр организации закупок» </w:t>
            </w:r>
          </w:p>
          <w:p w:rsidR="00D84A48" w:rsidRDefault="00D84A48">
            <w:pPr>
              <w:rPr>
                <w:sz w:val="28"/>
                <w:szCs w:val="28"/>
              </w:rPr>
            </w:pPr>
          </w:p>
          <w:p w:rsidR="00D84A48" w:rsidRDefault="00D84A48">
            <w:pPr>
              <w:rPr>
                <w:sz w:val="28"/>
                <w:szCs w:val="28"/>
              </w:rPr>
            </w:pPr>
          </w:p>
          <w:p w:rsidR="00482BDF" w:rsidRDefault="00482BDF">
            <w:pPr>
              <w:rPr>
                <w:sz w:val="28"/>
                <w:szCs w:val="28"/>
              </w:rPr>
            </w:pPr>
          </w:p>
          <w:p w:rsidR="00482BDF" w:rsidRDefault="00482BDF"/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750B5" w:rsidP="00175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</w:t>
            </w:r>
            <w:r w:rsidR="00131DFC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4</w:t>
            </w:r>
            <w:r w:rsidR="00131DFC">
              <w:rPr>
                <w:sz w:val="28"/>
                <w:szCs w:val="28"/>
              </w:rPr>
              <w:t xml:space="preserve"> годы (ежеквартально)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r>
              <w:rPr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</w:p>
          <w:p w:rsidR="00975836" w:rsidRDefault="00131DFC">
            <w:r>
              <w:rPr>
                <w:sz w:val="28"/>
                <w:szCs w:val="28"/>
              </w:rPr>
              <w:t>Структурные подразделения</w:t>
            </w:r>
          </w:p>
        </w:tc>
      </w:tr>
      <w:tr w:rsidR="008A67A2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67A2" w:rsidRDefault="008A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5.6.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67A2" w:rsidRDefault="008A6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практику привлечения муниципальными заказчиками, муниципальными бюджетными учреждениями государственного казенного учреждения Тульской области «Центр организации закупок» в качестве специализированной организации  для выполнения отдельных функций  по определению поставщика (подрядчика, исполнителя) при осуществлении закупок, источником финансирования которых  не являются межбюджетные трансферты.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67A2" w:rsidRDefault="008A67A2" w:rsidP="008A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67A2" w:rsidRDefault="008A67A2" w:rsidP="008A67A2">
            <w:pPr>
              <w:jc w:val="center"/>
              <w:rPr>
                <w:sz w:val="28"/>
                <w:szCs w:val="28"/>
              </w:rPr>
            </w:pPr>
            <w:r w:rsidRPr="008A67A2">
              <w:rPr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</w:p>
          <w:p w:rsidR="008A67A2" w:rsidRDefault="008A67A2" w:rsidP="008A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8A67A2">
            <w:pPr>
              <w:jc w:val="center"/>
            </w:pPr>
            <w:r>
              <w:rPr>
                <w:sz w:val="28"/>
                <w:szCs w:val="28"/>
              </w:rPr>
              <w:t>5.7</w:t>
            </w:r>
            <w:r w:rsidR="00131DFC">
              <w:rPr>
                <w:sz w:val="28"/>
                <w:szCs w:val="28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r>
              <w:rPr>
                <w:sz w:val="28"/>
                <w:szCs w:val="28"/>
              </w:rPr>
              <w:t>Проведение совместных электронных аукционов и конкурсов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27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</w:pPr>
            <w:bookmarkStart w:id="1" w:name="__DdeLink__577_3182590469"/>
            <w:bookmarkEnd w:id="1"/>
            <w:r>
              <w:rPr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8A67A2">
            <w:pPr>
              <w:jc w:val="center"/>
            </w:pPr>
            <w:r>
              <w:rPr>
                <w:sz w:val="28"/>
                <w:szCs w:val="28"/>
              </w:rPr>
              <w:t>5.8</w:t>
            </w:r>
            <w:r w:rsidR="00131DFC">
              <w:rPr>
                <w:sz w:val="28"/>
                <w:szCs w:val="28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r>
              <w:rPr>
                <w:sz w:val="28"/>
                <w:szCs w:val="28"/>
              </w:rPr>
              <w:t>Оказание консультативно-методической помощи по вопросам исполнения законодательства Российской Федерации, регулирующего размещение заказов на поставки товаров, выполнение работ, оказание услуг для государственных и муниципальных нужд.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27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</w:pPr>
            <w:r>
              <w:rPr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8A67A2">
            <w:pPr>
              <w:jc w:val="center"/>
            </w:pPr>
            <w:r>
              <w:rPr>
                <w:sz w:val="28"/>
                <w:szCs w:val="28"/>
              </w:rPr>
              <w:t>5.9</w:t>
            </w:r>
            <w:r w:rsidR="00131DFC">
              <w:rPr>
                <w:sz w:val="28"/>
                <w:szCs w:val="28"/>
              </w:rPr>
              <w:t>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Pr="00BF2AA6" w:rsidRDefault="00BF2AA6">
            <w:pPr>
              <w:rPr>
                <w:sz w:val="28"/>
                <w:szCs w:val="28"/>
              </w:rPr>
            </w:pPr>
            <w:r w:rsidRPr="00BF2AA6">
              <w:rPr>
                <w:sz w:val="28"/>
                <w:szCs w:val="28"/>
              </w:rPr>
              <w:t>Проведение обучающих семинаров для заказчиков по вопросам применения законодательства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927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2024 </w:t>
            </w:r>
            <w:r w:rsidR="00131DFC">
              <w:rPr>
                <w:sz w:val="28"/>
                <w:szCs w:val="28"/>
              </w:rPr>
              <w:t>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</w:pPr>
            <w:r>
              <w:rPr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</w:p>
          <w:p w:rsidR="00975836" w:rsidRDefault="00131DFC">
            <w:pPr>
              <w:jc w:val="center"/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</w:tr>
      <w:tr w:rsidR="00975836" w:rsidTr="00616B06">
        <w:tc>
          <w:tcPr>
            <w:tcW w:w="15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 w:rsidP="009279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 </w:t>
            </w:r>
            <w:r w:rsidR="009279EC">
              <w:rPr>
                <w:b/>
                <w:bCs/>
                <w:sz w:val="28"/>
                <w:szCs w:val="28"/>
              </w:rPr>
              <w:t xml:space="preserve">Применение дополнительны мер по расширению участия граждан и институтов гражданского общества в </w:t>
            </w:r>
            <w:r w:rsidR="009279EC">
              <w:rPr>
                <w:b/>
                <w:bCs/>
                <w:sz w:val="28"/>
                <w:szCs w:val="28"/>
              </w:rPr>
              <w:lastRenderedPageBreak/>
              <w:t xml:space="preserve">реализации государственной политики в области противодействия коррупции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75836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</w:pPr>
            <w:r>
              <w:rPr>
                <w:sz w:val="28"/>
                <w:szCs w:val="28"/>
              </w:rPr>
              <w:lastRenderedPageBreak/>
              <w:t>6.1.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r>
              <w:rPr>
                <w:sz w:val="28"/>
                <w:szCs w:val="28"/>
              </w:rPr>
              <w:t>Привлечению к сотрудничеству некоммерческих организаций, уставами которых предусмотрено участие в противодействие коррупции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BF2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2024</w:t>
            </w:r>
            <w:r w:rsidR="00131DF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Default="00131DFC">
            <w:pPr>
              <w:jc w:val="center"/>
            </w:pPr>
            <w:r>
              <w:rPr>
                <w:sz w:val="28"/>
                <w:szCs w:val="28"/>
              </w:rPr>
              <w:t>Структурные подразделения</w:t>
            </w:r>
          </w:p>
        </w:tc>
      </w:tr>
      <w:tr w:rsidR="009279EC" w:rsidTr="00617BF3">
        <w:tc>
          <w:tcPr>
            <w:tcW w:w="15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279EC" w:rsidRPr="009279EC" w:rsidRDefault="009279EC" w:rsidP="009279EC">
            <w:pPr>
              <w:jc w:val="center"/>
              <w:rPr>
                <w:b/>
                <w:sz w:val="28"/>
                <w:szCs w:val="28"/>
              </w:rPr>
            </w:pPr>
            <w:r w:rsidRPr="009279EC">
              <w:rPr>
                <w:b/>
                <w:sz w:val="28"/>
                <w:szCs w:val="28"/>
              </w:rPr>
              <w:t>7.Иные мероприятия, направленные на совершенствование системы противодействия коррупции</w:t>
            </w:r>
          </w:p>
        </w:tc>
      </w:tr>
      <w:tr w:rsidR="00975836" w:rsidRPr="009279EC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Pr="009279EC" w:rsidRDefault="009279EC">
            <w:pPr>
              <w:jc w:val="center"/>
              <w:rPr>
                <w:sz w:val="28"/>
                <w:szCs w:val="28"/>
              </w:rPr>
            </w:pPr>
            <w:r w:rsidRPr="009279EC">
              <w:rPr>
                <w:sz w:val="28"/>
                <w:szCs w:val="28"/>
              </w:rPr>
              <w:t>7.1.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Pr="009279EC" w:rsidRDefault="00927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мер, направленных на профилактику и противодействие коррупции в установленных сферах деятельности, устранение причин и условий, ее порождающих, в том числе на защиту субъектов предпринимательской деятельности от злоупотреблений служебным положением со стороны должностных лиц органов местного самоуправления муниципального образования Богородицкий район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Pr="009279EC" w:rsidRDefault="009279EC" w:rsidP="009279EC">
            <w:pPr>
              <w:jc w:val="center"/>
              <w:rPr>
                <w:sz w:val="28"/>
                <w:szCs w:val="28"/>
              </w:rPr>
            </w:pPr>
            <w:bookmarkStart w:id="2" w:name="__DdeLink__2777_2838209816"/>
            <w:bookmarkEnd w:id="2"/>
            <w:r>
              <w:rPr>
                <w:sz w:val="28"/>
                <w:szCs w:val="28"/>
              </w:rPr>
              <w:t>2021-2024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Pr="009279EC" w:rsidRDefault="009279EC" w:rsidP="00927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</w:t>
            </w:r>
          </w:p>
        </w:tc>
      </w:tr>
      <w:tr w:rsidR="00975836" w:rsidRPr="009279EC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Pr="009279EC" w:rsidRDefault="00927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Pr="009279EC" w:rsidRDefault="00927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усилению ведомственного контроля за целевым и эффективным использованием бюджетных средств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Pr="009279EC" w:rsidRDefault="009279EC" w:rsidP="00927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Pr="009279EC" w:rsidRDefault="009279EC" w:rsidP="00927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</w:t>
            </w:r>
          </w:p>
        </w:tc>
      </w:tr>
      <w:tr w:rsidR="00975836" w:rsidRPr="009279EC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Pr="009279EC" w:rsidRDefault="00927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Pr="009279EC" w:rsidRDefault="0041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рассмотрение результатов ведомственного контроля на заседаниях Межведомственного совета по противодействию коррупции в муниципальном образовании Богородицкий район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75836" w:rsidRPr="009279EC" w:rsidRDefault="00413E33" w:rsidP="0041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F2AA6" w:rsidRDefault="00413E33" w:rsidP="00BF2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муниципальной службе и кадровой политике</w:t>
            </w:r>
          </w:p>
          <w:p w:rsidR="00413E33" w:rsidRPr="009279EC" w:rsidRDefault="00413E33" w:rsidP="00BF2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</w:t>
            </w:r>
          </w:p>
        </w:tc>
      </w:tr>
      <w:tr w:rsidR="00BF2AA6" w:rsidRPr="009279EC" w:rsidTr="00616B06"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F2AA6" w:rsidRPr="009279EC" w:rsidRDefault="0041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F2AA6" w:rsidRPr="009279EC" w:rsidRDefault="0041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информационной открытости деятельности органов местного самоуправления через средства массовой информации, а также с использованием официального сайта </w:t>
            </w:r>
            <w:r w:rsidR="00D90696">
              <w:rPr>
                <w:sz w:val="28"/>
                <w:szCs w:val="28"/>
              </w:rPr>
              <w:t>муниципального образования Богородицкий район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F2AA6" w:rsidRPr="009279EC" w:rsidRDefault="00D90696" w:rsidP="00D90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F1793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F2AA6" w:rsidRDefault="00D90696" w:rsidP="00BF2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информационного обеспечения</w:t>
            </w:r>
          </w:p>
          <w:p w:rsidR="00D90696" w:rsidRPr="009279EC" w:rsidRDefault="00D90696" w:rsidP="00BF2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</w:t>
            </w:r>
          </w:p>
        </w:tc>
      </w:tr>
    </w:tbl>
    <w:p w:rsidR="00975836" w:rsidRDefault="00975836">
      <w:pPr>
        <w:jc w:val="center"/>
        <w:rPr>
          <w:sz w:val="28"/>
          <w:szCs w:val="28"/>
        </w:rPr>
      </w:pPr>
    </w:p>
    <w:p w:rsidR="00D90696" w:rsidRPr="009279EC" w:rsidRDefault="00D906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 </w:t>
      </w:r>
    </w:p>
    <w:p w:rsidR="00975836" w:rsidRDefault="00975836"/>
    <w:sectPr w:rsidR="00975836">
      <w:pgSz w:w="16838" w:h="11906" w:orient="landscape"/>
      <w:pgMar w:top="850" w:right="1134" w:bottom="1701" w:left="1134" w:header="0" w:footer="0" w:gutter="0"/>
      <w:pgNumType w:start="3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36"/>
    <w:rsid w:val="00131DFC"/>
    <w:rsid w:val="0017267C"/>
    <w:rsid w:val="001750B5"/>
    <w:rsid w:val="0018038A"/>
    <w:rsid w:val="00200AC1"/>
    <w:rsid w:val="002D74EE"/>
    <w:rsid w:val="002E3B3F"/>
    <w:rsid w:val="003C6557"/>
    <w:rsid w:val="00413E33"/>
    <w:rsid w:val="00482BDF"/>
    <w:rsid w:val="004B16EF"/>
    <w:rsid w:val="00616B06"/>
    <w:rsid w:val="007016EB"/>
    <w:rsid w:val="00775631"/>
    <w:rsid w:val="007F23F2"/>
    <w:rsid w:val="008A67A2"/>
    <w:rsid w:val="009279EC"/>
    <w:rsid w:val="00975836"/>
    <w:rsid w:val="0099558E"/>
    <w:rsid w:val="009C5E2A"/>
    <w:rsid w:val="009F5233"/>
    <w:rsid w:val="00A10429"/>
    <w:rsid w:val="00A14A0C"/>
    <w:rsid w:val="00A454FE"/>
    <w:rsid w:val="00B02D64"/>
    <w:rsid w:val="00BC241B"/>
    <w:rsid w:val="00BE334E"/>
    <w:rsid w:val="00BF2AA6"/>
    <w:rsid w:val="00C01C34"/>
    <w:rsid w:val="00C11C8D"/>
    <w:rsid w:val="00D4675D"/>
    <w:rsid w:val="00D84A48"/>
    <w:rsid w:val="00D90696"/>
    <w:rsid w:val="00D978C7"/>
    <w:rsid w:val="00ED7486"/>
    <w:rsid w:val="00F17933"/>
    <w:rsid w:val="00F5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DE7A"/>
  <w15:docId w15:val="{B206036F-9927-4720-8EFC-1441AC49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A3C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1"/>
    <w:qFormat/>
    <w:rsid w:val="00EB7A3C"/>
    <w:pPr>
      <w:keepNext/>
      <w:jc w:val="center"/>
      <w:outlineLvl w:val="2"/>
    </w:pPr>
    <w:rPr>
      <w:rFonts w:ascii="Arial" w:hAnsi="Arial" w:cs="Arial"/>
      <w:b/>
      <w:sz w:val="28"/>
    </w:rPr>
  </w:style>
  <w:style w:type="character" w:customStyle="1" w:styleId="3">
    <w:name w:val="Заголовок 3 Знак"/>
    <w:basedOn w:val="a0"/>
    <w:qFormat/>
    <w:rsid w:val="00EB7A3C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EB7A3C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4">
    <w:name w:val="page number"/>
    <w:basedOn w:val="a0"/>
    <w:qFormat/>
    <w:rsid w:val="00EB7A3C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rsid w:val="00EB7A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C54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CB6020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rsid w:val="00CB60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CB6020"/>
    <w:pPr>
      <w:spacing w:after="140" w:line="288" w:lineRule="auto"/>
    </w:pPr>
  </w:style>
  <w:style w:type="paragraph" w:styleId="a8">
    <w:name w:val="List"/>
    <w:basedOn w:val="a7"/>
    <w:rsid w:val="00CB6020"/>
    <w:rPr>
      <w:rFonts w:cs="Arial"/>
    </w:rPr>
  </w:style>
  <w:style w:type="paragraph" w:customStyle="1" w:styleId="10">
    <w:name w:val="Название объекта1"/>
    <w:basedOn w:val="a"/>
    <w:qFormat/>
    <w:rsid w:val="00CB60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CB6020"/>
    <w:pPr>
      <w:suppressLineNumbers/>
    </w:pPr>
    <w:rPr>
      <w:rFonts w:cs="Arial"/>
    </w:rPr>
  </w:style>
  <w:style w:type="paragraph" w:customStyle="1" w:styleId="11">
    <w:name w:val="Верхний колонтитул1"/>
    <w:basedOn w:val="a"/>
    <w:uiPriority w:val="99"/>
    <w:rsid w:val="00EB7A3C"/>
    <w:pPr>
      <w:widowControl/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paragraph" w:customStyle="1" w:styleId="12">
    <w:name w:val="Нижний колонтитул1"/>
    <w:basedOn w:val="a"/>
    <w:uiPriority w:val="99"/>
    <w:semiHidden/>
    <w:unhideWhenUsed/>
    <w:rsid w:val="00EB7A3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EF0EAF"/>
    <w:rPr>
      <w:rFonts w:ascii="Arial" w:hAnsi="Arial" w:cs="Arial"/>
      <w:b/>
      <w:bCs/>
      <w:color w:val="00000A"/>
      <w:sz w:val="26"/>
      <w:szCs w:val="26"/>
    </w:rPr>
  </w:style>
  <w:style w:type="paragraph" w:customStyle="1" w:styleId="ConsPlusTitle">
    <w:name w:val="ConsPlusTitle"/>
    <w:qFormat/>
    <w:rsid w:val="00A64A8B"/>
    <w:pPr>
      <w:widowContro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Cell">
    <w:name w:val="ConsPlusCell"/>
    <w:qFormat/>
    <w:rsid w:val="00A64A8B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7C5456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EF0E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701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goroditsk.tularegion.ru/city/ustav/" TargetMode="External"/><Relationship Id="rId4" Type="http://schemas.openxmlformats.org/officeDocument/2006/relationships/hyperlink" Target="http://pravo.gov.ru/proxy/ips/?searchres=&amp;bpas=cd00000&amp;a3=102000503&amp;a3type=1&amp;a3value=%D3%EA%E0%E7&amp;a6=102000070&amp;a6type=1&amp;a6value=%CF%F0%E5%E7%E8%E4%E5%ED%F2&amp;a15=&amp;a15type=1&amp;a15value=&amp;a7type=1&amp;a7from=&amp;a7to=&amp;a7date=16.08.2021&amp;a8=478&amp;a8type=1&amp;a1=&amp;a0=&amp;a16=&amp;a16type=1&amp;a16value=&amp;a17=&amp;a17type=1&amp;a17value=&amp;a4=&amp;a4type=1&amp;a4value=&amp;a23=&amp;a23type=1&amp;a23value=&amp;textpres=&amp;sort=7&amp;x=66&amp;y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cp:lastPrinted>2021-10-07T08:44:00Z</cp:lastPrinted>
  <dcterms:created xsi:type="dcterms:W3CDTF">2021-12-09T07:32:00Z</dcterms:created>
  <dcterms:modified xsi:type="dcterms:W3CDTF">2024-02-07T13:41:00Z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